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58EB" w14:textId="77777777" w:rsidR="00493580" w:rsidRDefault="00493580">
      <w:pPr>
        <w:pStyle w:val="Textoindependiente"/>
        <w:rPr>
          <w:rFonts w:ascii="Times New Roman"/>
          <w:sz w:val="21"/>
        </w:rPr>
      </w:pPr>
    </w:p>
    <w:p w14:paraId="35DAFECC" w14:textId="77777777" w:rsidR="00493580" w:rsidRDefault="001B1F0C">
      <w:pPr>
        <w:pStyle w:val="Ttulo1"/>
        <w:spacing w:before="56"/>
        <w:ind w:left="1903" w:right="1920"/>
        <w:jc w:val="center"/>
      </w:pPr>
      <w:r>
        <w:t>LLAMADO A PROCESO DE SELECCIÓN</w:t>
      </w:r>
    </w:p>
    <w:p w14:paraId="2D6DA044" w14:textId="24EA189E" w:rsidR="00493580" w:rsidRDefault="001B1F0C" w:rsidP="00FA2BDF">
      <w:pPr>
        <w:ind w:left="1906" w:right="1405"/>
        <w:jc w:val="center"/>
        <w:rPr>
          <w:b/>
        </w:rPr>
      </w:pPr>
      <w:r>
        <w:rPr>
          <w:b/>
        </w:rPr>
        <w:t>CARGO DE ASESOR MENTOR GENERALISTA CN</w:t>
      </w:r>
      <w:r w:rsidR="00FA2BDF">
        <w:rPr>
          <w:b/>
        </w:rPr>
        <w:t xml:space="preserve">S </w:t>
      </w:r>
      <w:r w:rsidR="00CD749F">
        <w:rPr>
          <w:b/>
        </w:rPr>
        <w:t>CHILLÁN</w:t>
      </w:r>
    </w:p>
    <w:p w14:paraId="187622EB" w14:textId="77777777" w:rsidR="00FA2BDF" w:rsidRDefault="00FA2BDF">
      <w:pPr>
        <w:ind w:left="1906" w:right="1920"/>
        <w:jc w:val="center"/>
        <w:rPr>
          <w:b/>
        </w:rPr>
      </w:pPr>
    </w:p>
    <w:p w14:paraId="61AA2778" w14:textId="77777777" w:rsidR="00493580" w:rsidRDefault="00493580">
      <w:pPr>
        <w:pStyle w:val="Textoindependiente"/>
        <w:spacing w:before="1"/>
        <w:rPr>
          <w:b/>
        </w:rPr>
      </w:pPr>
    </w:p>
    <w:p w14:paraId="23D0EB3B" w14:textId="5D4B6D85" w:rsidR="003C0D5A" w:rsidRPr="00300D8A" w:rsidRDefault="001B1F0C">
      <w:pPr>
        <w:pStyle w:val="Textoindependiente"/>
        <w:ind w:left="102" w:right="115"/>
        <w:jc w:val="both"/>
        <w:rPr>
          <w:color w:val="000000" w:themeColor="text1"/>
        </w:rPr>
      </w:pPr>
      <w:r w:rsidRPr="00300D8A">
        <w:rPr>
          <w:color w:val="000000" w:themeColor="text1"/>
        </w:rPr>
        <w:t xml:space="preserve">Codesser requiere incorporar para su equipo del Centro de Negocios Sercotec, en la ciudad de </w:t>
      </w:r>
      <w:r w:rsidR="00CD749F">
        <w:rPr>
          <w:color w:val="000000" w:themeColor="text1"/>
        </w:rPr>
        <w:t>Chillán</w:t>
      </w:r>
      <w:r w:rsidRPr="00300D8A">
        <w:rPr>
          <w:color w:val="000000" w:themeColor="text1"/>
        </w:rPr>
        <w:t xml:space="preserve">, a un </w:t>
      </w:r>
      <w:r w:rsidR="00FA2BDF" w:rsidRPr="00300D8A">
        <w:rPr>
          <w:color w:val="000000" w:themeColor="text1"/>
        </w:rPr>
        <w:t xml:space="preserve">profesional dinámico y proactivo para el cargo de </w:t>
      </w:r>
      <w:r w:rsidRPr="00300D8A">
        <w:rPr>
          <w:color w:val="000000" w:themeColor="text1"/>
        </w:rPr>
        <w:t xml:space="preserve">Asesor Mentor Generalista cuya misión será </w:t>
      </w:r>
      <w:r w:rsidR="003C0D5A" w:rsidRPr="00300D8A">
        <w:rPr>
          <w:color w:val="000000" w:themeColor="text1"/>
        </w:rPr>
        <w:t>acompañar de manera integral en el proceso de modernización y mejora de la empresa, contribuyendo a avanzar en su proceso de crecimiento. Su foco son las empresas establecidas, a las cuales deberá asesorar, con el objetivo de lograr el máximo impacto económico.</w:t>
      </w:r>
    </w:p>
    <w:p w14:paraId="71469D7E" w14:textId="77777777" w:rsidR="00493580" w:rsidRPr="00300D8A" w:rsidRDefault="00493580">
      <w:pPr>
        <w:pStyle w:val="Textoindependiente"/>
        <w:spacing w:before="11"/>
        <w:rPr>
          <w:color w:val="000000" w:themeColor="text1"/>
          <w:sz w:val="21"/>
        </w:rPr>
      </w:pPr>
    </w:p>
    <w:p w14:paraId="3D14D001" w14:textId="77777777" w:rsidR="00493580" w:rsidRPr="00300D8A" w:rsidRDefault="001B1F0C">
      <w:pPr>
        <w:pStyle w:val="Ttulo1"/>
        <w:jc w:val="both"/>
        <w:rPr>
          <w:color w:val="000000" w:themeColor="text1"/>
        </w:rPr>
      </w:pPr>
      <w:r w:rsidRPr="00300D8A">
        <w:rPr>
          <w:color w:val="000000" w:themeColor="text1"/>
        </w:rPr>
        <w:t>FUNCIONES TRANSVERSALES</w:t>
      </w:r>
    </w:p>
    <w:p w14:paraId="627C791F" w14:textId="77777777" w:rsidR="00493580" w:rsidRPr="00300D8A" w:rsidRDefault="00493580">
      <w:pPr>
        <w:pStyle w:val="Textoindependiente"/>
        <w:spacing w:before="1"/>
        <w:rPr>
          <w:b/>
          <w:color w:val="000000" w:themeColor="text1"/>
        </w:rPr>
      </w:pPr>
    </w:p>
    <w:p w14:paraId="5C3F9465" w14:textId="77777777" w:rsidR="00493580" w:rsidRPr="00300D8A" w:rsidRDefault="001B1F0C">
      <w:pPr>
        <w:pStyle w:val="Textoindependiente"/>
        <w:ind w:left="102" w:right="118"/>
        <w:jc w:val="both"/>
        <w:rPr>
          <w:color w:val="000000" w:themeColor="text1"/>
        </w:rPr>
      </w:pPr>
      <w:r w:rsidRPr="00300D8A">
        <w:rPr>
          <w:color w:val="000000" w:themeColor="text1"/>
        </w:rPr>
        <w:t>-Implementar y mantener procesos de prestación de servicios conforme a requerimientos operacionales de SERCOTEC.</w:t>
      </w:r>
    </w:p>
    <w:p w14:paraId="0E2CC362" w14:textId="77777777" w:rsidR="00493580" w:rsidRPr="00300D8A" w:rsidRDefault="00493580">
      <w:pPr>
        <w:pStyle w:val="Textoindependiente"/>
        <w:rPr>
          <w:color w:val="000000" w:themeColor="text1"/>
        </w:rPr>
      </w:pPr>
    </w:p>
    <w:p w14:paraId="66502E29" w14:textId="77777777" w:rsidR="00493580" w:rsidRPr="00300D8A" w:rsidRDefault="001B1F0C">
      <w:pPr>
        <w:pStyle w:val="Textoindependiente"/>
        <w:spacing w:before="1"/>
        <w:ind w:left="102" w:right="116"/>
        <w:jc w:val="both"/>
        <w:rPr>
          <w:color w:val="000000" w:themeColor="text1"/>
        </w:rPr>
      </w:pPr>
      <w:r w:rsidRPr="00300D8A">
        <w:rPr>
          <w:color w:val="000000" w:themeColor="text1"/>
        </w:rPr>
        <w:t>-Asegurar</w:t>
      </w:r>
      <w:r w:rsidRPr="00300D8A">
        <w:rPr>
          <w:color w:val="000000" w:themeColor="text1"/>
          <w:spacing w:val="-11"/>
        </w:rPr>
        <w:t xml:space="preserve"> </w:t>
      </w:r>
      <w:r w:rsidRPr="00300D8A">
        <w:rPr>
          <w:color w:val="000000" w:themeColor="text1"/>
        </w:rPr>
        <w:t>el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cumplimiento</w:t>
      </w:r>
      <w:r w:rsidRPr="00300D8A">
        <w:rPr>
          <w:color w:val="000000" w:themeColor="text1"/>
          <w:spacing w:val="-12"/>
        </w:rPr>
        <w:t xml:space="preserve"> </w:t>
      </w:r>
      <w:r w:rsidRPr="00300D8A">
        <w:rPr>
          <w:color w:val="000000" w:themeColor="text1"/>
        </w:rPr>
        <w:t>de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estándares,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contribuir</w:t>
      </w:r>
      <w:r w:rsidRPr="00300D8A">
        <w:rPr>
          <w:color w:val="000000" w:themeColor="text1"/>
          <w:spacing w:val="-11"/>
        </w:rPr>
        <w:t xml:space="preserve"> </w:t>
      </w:r>
      <w:r w:rsidRPr="00300D8A">
        <w:rPr>
          <w:color w:val="000000" w:themeColor="text1"/>
        </w:rPr>
        <w:t>a</w:t>
      </w:r>
      <w:r w:rsidRPr="00300D8A">
        <w:rPr>
          <w:color w:val="000000" w:themeColor="text1"/>
          <w:spacing w:val="-13"/>
        </w:rPr>
        <w:t xml:space="preserve"> </w:t>
      </w:r>
      <w:r w:rsidRPr="00300D8A">
        <w:rPr>
          <w:color w:val="000000" w:themeColor="text1"/>
        </w:rPr>
        <w:t>la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acreditación</w:t>
      </w:r>
      <w:r w:rsidRPr="00300D8A">
        <w:rPr>
          <w:color w:val="000000" w:themeColor="text1"/>
          <w:spacing w:val="-11"/>
        </w:rPr>
        <w:t xml:space="preserve"> </w:t>
      </w:r>
      <w:r w:rsidRPr="00300D8A">
        <w:rPr>
          <w:color w:val="000000" w:themeColor="text1"/>
        </w:rPr>
        <w:t>del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Centro</w:t>
      </w:r>
      <w:r w:rsidRPr="00300D8A">
        <w:rPr>
          <w:color w:val="000000" w:themeColor="text1"/>
          <w:spacing w:val="-12"/>
        </w:rPr>
        <w:t xml:space="preserve"> </w:t>
      </w:r>
      <w:r w:rsidRPr="00300D8A">
        <w:rPr>
          <w:color w:val="000000" w:themeColor="text1"/>
        </w:rPr>
        <w:t>y</w:t>
      </w:r>
      <w:r w:rsidRPr="00300D8A">
        <w:rPr>
          <w:color w:val="000000" w:themeColor="text1"/>
          <w:spacing w:val="-12"/>
        </w:rPr>
        <w:t xml:space="preserve"> </w:t>
      </w:r>
      <w:r w:rsidRPr="00300D8A">
        <w:rPr>
          <w:color w:val="000000" w:themeColor="text1"/>
        </w:rPr>
        <w:t>mantener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vigente dicha condición.</w:t>
      </w:r>
    </w:p>
    <w:p w14:paraId="2D07D780" w14:textId="77777777" w:rsidR="00493580" w:rsidRPr="00300D8A" w:rsidRDefault="00493580">
      <w:pPr>
        <w:pStyle w:val="Textoindependiente"/>
        <w:spacing w:before="10"/>
        <w:rPr>
          <w:color w:val="000000" w:themeColor="text1"/>
          <w:sz w:val="21"/>
        </w:rPr>
      </w:pPr>
    </w:p>
    <w:p w14:paraId="20E325F7" w14:textId="77777777" w:rsidR="00493580" w:rsidRPr="00300D8A" w:rsidRDefault="001B1F0C">
      <w:pPr>
        <w:pStyle w:val="Textoindependiente"/>
        <w:ind w:left="102" w:right="117"/>
        <w:jc w:val="both"/>
        <w:rPr>
          <w:color w:val="000000" w:themeColor="text1"/>
        </w:rPr>
      </w:pPr>
      <w:r w:rsidRPr="00300D8A">
        <w:rPr>
          <w:color w:val="000000" w:themeColor="text1"/>
        </w:rPr>
        <w:t>-Participar</w:t>
      </w:r>
      <w:r w:rsidRPr="00300D8A">
        <w:rPr>
          <w:color w:val="000000" w:themeColor="text1"/>
          <w:spacing w:val="-4"/>
        </w:rPr>
        <w:t xml:space="preserve"> </w:t>
      </w:r>
      <w:r w:rsidRPr="00300D8A">
        <w:rPr>
          <w:color w:val="000000" w:themeColor="text1"/>
        </w:rPr>
        <w:t>en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las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instancias</w:t>
      </w:r>
      <w:r w:rsidRPr="00300D8A">
        <w:rPr>
          <w:color w:val="000000" w:themeColor="text1"/>
          <w:spacing w:val="-4"/>
        </w:rPr>
        <w:t xml:space="preserve"> </w:t>
      </w:r>
      <w:r w:rsidRPr="00300D8A">
        <w:rPr>
          <w:color w:val="000000" w:themeColor="text1"/>
        </w:rPr>
        <w:t>de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coordinación</w:t>
      </w:r>
      <w:r w:rsidRPr="00300D8A">
        <w:rPr>
          <w:color w:val="000000" w:themeColor="text1"/>
          <w:spacing w:val="-4"/>
        </w:rPr>
        <w:t xml:space="preserve"> </w:t>
      </w:r>
      <w:r w:rsidRPr="00300D8A">
        <w:rPr>
          <w:color w:val="000000" w:themeColor="text1"/>
        </w:rPr>
        <w:t>y</w:t>
      </w:r>
      <w:r w:rsidRPr="00300D8A">
        <w:rPr>
          <w:color w:val="000000" w:themeColor="text1"/>
          <w:spacing w:val="-1"/>
        </w:rPr>
        <w:t xml:space="preserve"> </w:t>
      </w:r>
      <w:r w:rsidRPr="00300D8A">
        <w:rPr>
          <w:color w:val="000000" w:themeColor="text1"/>
        </w:rPr>
        <w:t>capacitación</w:t>
      </w:r>
      <w:r w:rsidRPr="00300D8A">
        <w:rPr>
          <w:color w:val="000000" w:themeColor="text1"/>
          <w:spacing w:val="-2"/>
        </w:rPr>
        <w:t xml:space="preserve"> </w:t>
      </w:r>
      <w:r w:rsidRPr="00300D8A">
        <w:rPr>
          <w:color w:val="000000" w:themeColor="text1"/>
        </w:rPr>
        <w:t>que</w:t>
      </w:r>
      <w:r w:rsidRPr="00300D8A">
        <w:rPr>
          <w:color w:val="000000" w:themeColor="text1"/>
          <w:spacing w:val="-2"/>
        </w:rPr>
        <w:t xml:space="preserve"> </w:t>
      </w:r>
      <w:r w:rsidRPr="00300D8A">
        <w:rPr>
          <w:color w:val="000000" w:themeColor="text1"/>
        </w:rPr>
        <w:t>realice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SERCOTEC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y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el</w:t>
      </w:r>
      <w:r w:rsidRPr="00300D8A">
        <w:rPr>
          <w:color w:val="000000" w:themeColor="text1"/>
          <w:spacing w:val="-1"/>
        </w:rPr>
        <w:t xml:space="preserve"> </w:t>
      </w:r>
      <w:r w:rsidRPr="00300D8A">
        <w:rPr>
          <w:color w:val="000000" w:themeColor="text1"/>
        </w:rPr>
        <w:t>Centro</w:t>
      </w:r>
      <w:r w:rsidRPr="00300D8A">
        <w:rPr>
          <w:color w:val="000000" w:themeColor="text1"/>
          <w:spacing w:val="1"/>
        </w:rPr>
        <w:t xml:space="preserve"> </w:t>
      </w:r>
      <w:r w:rsidRPr="00300D8A">
        <w:rPr>
          <w:color w:val="000000" w:themeColor="text1"/>
        </w:rPr>
        <w:t>al</w:t>
      </w:r>
      <w:r w:rsidRPr="00300D8A">
        <w:rPr>
          <w:color w:val="000000" w:themeColor="text1"/>
          <w:spacing w:val="-4"/>
        </w:rPr>
        <w:t xml:space="preserve"> </w:t>
      </w:r>
      <w:r w:rsidRPr="00300D8A">
        <w:rPr>
          <w:color w:val="000000" w:themeColor="text1"/>
        </w:rPr>
        <w:t>que pertenece.</w:t>
      </w:r>
    </w:p>
    <w:p w14:paraId="45342DC0" w14:textId="77777777" w:rsidR="00493580" w:rsidRPr="00300D8A" w:rsidRDefault="00493580">
      <w:pPr>
        <w:pStyle w:val="Textoindependiente"/>
        <w:spacing w:before="1"/>
        <w:rPr>
          <w:color w:val="000000" w:themeColor="text1"/>
        </w:rPr>
      </w:pPr>
    </w:p>
    <w:p w14:paraId="02F5290E" w14:textId="41A6B491" w:rsidR="00FA2BDF" w:rsidRPr="00300D8A" w:rsidRDefault="001B1F0C" w:rsidP="00FA2BDF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>-Trabajar jornada completa para el Centro con dedicación exclusiva.</w:t>
      </w:r>
    </w:p>
    <w:p w14:paraId="3369E449" w14:textId="0067948C" w:rsidR="00FA2BDF" w:rsidRPr="00300D8A" w:rsidRDefault="00FA2BDF" w:rsidP="00FA2BDF">
      <w:pPr>
        <w:pStyle w:val="Textoindependiente"/>
        <w:ind w:left="102"/>
        <w:jc w:val="both"/>
        <w:rPr>
          <w:color w:val="000000" w:themeColor="text1"/>
        </w:rPr>
      </w:pPr>
    </w:p>
    <w:p w14:paraId="20BA720A" w14:textId="14FFF223" w:rsidR="00FA2BDF" w:rsidRPr="00300D8A" w:rsidRDefault="00FA2BDF" w:rsidP="00FA2BDF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>-Orientar a los clientes del Centro en herramientas y estrategias de digitalización, uso de redes sociales, uso de herramientas gráfic</w:t>
      </w:r>
      <w:r w:rsidR="001D3178" w:rsidRPr="00300D8A">
        <w:rPr>
          <w:color w:val="000000" w:themeColor="text1"/>
        </w:rPr>
        <w:t>a</w:t>
      </w:r>
      <w:r w:rsidRPr="00300D8A">
        <w:rPr>
          <w:color w:val="000000" w:themeColor="text1"/>
        </w:rPr>
        <w:t xml:space="preserve">s y </w:t>
      </w:r>
      <w:r w:rsidR="001D3178" w:rsidRPr="00300D8A">
        <w:rPr>
          <w:color w:val="000000" w:themeColor="text1"/>
        </w:rPr>
        <w:t xml:space="preserve">técnicas de </w:t>
      </w:r>
      <w:r w:rsidRPr="00300D8A">
        <w:rPr>
          <w:color w:val="000000" w:themeColor="text1"/>
        </w:rPr>
        <w:t>fotografía.</w:t>
      </w:r>
    </w:p>
    <w:p w14:paraId="165CDB66" w14:textId="77777777" w:rsidR="00493580" w:rsidRPr="00300D8A" w:rsidRDefault="00493580">
      <w:pPr>
        <w:pStyle w:val="Textoindependiente"/>
        <w:spacing w:before="1"/>
        <w:rPr>
          <w:color w:val="000000" w:themeColor="text1"/>
        </w:rPr>
      </w:pPr>
    </w:p>
    <w:p w14:paraId="03599BB8" w14:textId="77777777" w:rsidR="00493580" w:rsidRPr="00300D8A" w:rsidRDefault="001B1F0C">
      <w:pPr>
        <w:pStyle w:val="Ttulo1"/>
        <w:jc w:val="both"/>
        <w:rPr>
          <w:color w:val="000000" w:themeColor="text1"/>
        </w:rPr>
      </w:pPr>
      <w:r w:rsidRPr="00300D8A">
        <w:rPr>
          <w:color w:val="000000" w:themeColor="text1"/>
        </w:rPr>
        <w:t>FUNCIONES PROPIAS DEL</w:t>
      </w:r>
      <w:r w:rsidRPr="00300D8A">
        <w:rPr>
          <w:color w:val="000000" w:themeColor="text1"/>
          <w:spacing w:val="-12"/>
        </w:rPr>
        <w:t xml:space="preserve"> </w:t>
      </w:r>
      <w:r w:rsidRPr="00300D8A">
        <w:rPr>
          <w:color w:val="000000" w:themeColor="text1"/>
        </w:rPr>
        <w:t>CARGO</w:t>
      </w:r>
    </w:p>
    <w:p w14:paraId="1FB79625" w14:textId="77777777" w:rsidR="00493580" w:rsidRPr="00300D8A" w:rsidRDefault="00493580">
      <w:pPr>
        <w:pStyle w:val="Textoindependiente"/>
        <w:rPr>
          <w:b/>
          <w:color w:val="000000" w:themeColor="text1"/>
        </w:rPr>
      </w:pPr>
    </w:p>
    <w:p w14:paraId="6107DB09" w14:textId="77777777" w:rsidR="00493580" w:rsidRPr="00300D8A" w:rsidRDefault="001B1F0C">
      <w:pPr>
        <w:pStyle w:val="Textoindependiente"/>
        <w:ind w:left="102" w:right="120"/>
        <w:jc w:val="both"/>
        <w:rPr>
          <w:color w:val="000000" w:themeColor="text1"/>
        </w:rPr>
      </w:pPr>
      <w:r w:rsidRPr="00300D8A">
        <w:rPr>
          <w:color w:val="000000" w:themeColor="text1"/>
        </w:rPr>
        <w:t>-Evaluar y analizar el requerimiento de sus clientes, entregando la información solicitada o derivando su caso a los servicios del Centro, capacitaciones o a instrumentos de apoyo público y/o privado existentes en el</w:t>
      </w:r>
      <w:r w:rsidRPr="00300D8A">
        <w:rPr>
          <w:color w:val="000000" w:themeColor="text1"/>
          <w:spacing w:val="-8"/>
        </w:rPr>
        <w:t xml:space="preserve"> </w:t>
      </w:r>
      <w:r w:rsidRPr="00300D8A">
        <w:rPr>
          <w:color w:val="000000" w:themeColor="text1"/>
        </w:rPr>
        <w:t>territorio.</w:t>
      </w:r>
    </w:p>
    <w:p w14:paraId="056AE10F" w14:textId="77777777" w:rsidR="00493580" w:rsidRPr="00300D8A" w:rsidRDefault="00493580">
      <w:pPr>
        <w:pStyle w:val="Textoindependiente"/>
        <w:spacing w:before="11"/>
        <w:rPr>
          <w:color w:val="000000" w:themeColor="text1"/>
          <w:sz w:val="21"/>
        </w:rPr>
      </w:pPr>
    </w:p>
    <w:p w14:paraId="7048A86E" w14:textId="77777777" w:rsidR="00493580" w:rsidRPr="00300D8A" w:rsidRDefault="001B1F0C">
      <w:pPr>
        <w:pStyle w:val="Textoindependiente"/>
        <w:ind w:left="102" w:right="115"/>
        <w:jc w:val="both"/>
        <w:rPr>
          <w:color w:val="000000" w:themeColor="text1"/>
        </w:rPr>
      </w:pPr>
      <w:r w:rsidRPr="00300D8A">
        <w:rPr>
          <w:color w:val="000000" w:themeColor="text1"/>
        </w:rPr>
        <w:t>-Aplicar herramientas diagnósticas, revisar formularios e identificar necesidades latentes de sus clientes.</w:t>
      </w:r>
    </w:p>
    <w:p w14:paraId="2E7275B4" w14:textId="77777777" w:rsidR="00493580" w:rsidRPr="00300D8A" w:rsidRDefault="00493580">
      <w:pPr>
        <w:pStyle w:val="Textoindependiente"/>
        <w:spacing w:before="1"/>
        <w:rPr>
          <w:color w:val="000000" w:themeColor="text1"/>
        </w:rPr>
      </w:pPr>
    </w:p>
    <w:p w14:paraId="781A4A09" w14:textId="77777777" w:rsidR="00493580" w:rsidRPr="00300D8A" w:rsidRDefault="001B1F0C">
      <w:pPr>
        <w:pStyle w:val="Textoindependiente"/>
        <w:ind w:left="102" w:right="116"/>
        <w:jc w:val="both"/>
        <w:rPr>
          <w:color w:val="000000" w:themeColor="text1"/>
        </w:rPr>
      </w:pPr>
      <w:r w:rsidRPr="00300D8A">
        <w:rPr>
          <w:color w:val="000000" w:themeColor="text1"/>
        </w:rPr>
        <w:t>-Apoyar</w:t>
      </w:r>
      <w:r w:rsidRPr="00300D8A">
        <w:rPr>
          <w:color w:val="000000" w:themeColor="text1"/>
          <w:spacing w:val="-12"/>
        </w:rPr>
        <w:t xml:space="preserve"> </w:t>
      </w:r>
      <w:r w:rsidRPr="00300D8A">
        <w:rPr>
          <w:color w:val="000000" w:themeColor="text1"/>
        </w:rPr>
        <w:t>a</w:t>
      </w:r>
      <w:r w:rsidRPr="00300D8A">
        <w:rPr>
          <w:color w:val="000000" w:themeColor="text1"/>
          <w:spacing w:val="-8"/>
        </w:rPr>
        <w:t xml:space="preserve"> </w:t>
      </w:r>
      <w:r w:rsidRPr="00300D8A">
        <w:rPr>
          <w:color w:val="000000" w:themeColor="text1"/>
        </w:rPr>
        <w:t>sus</w:t>
      </w:r>
      <w:r w:rsidRPr="00300D8A">
        <w:rPr>
          <w:color w:val="000000" w:themeColor="text1"/>
          <w:spacing w:val="-11"/>
        </w:rPr>
        <w:t xml:space="preserve"> </w:t>
      </w:r>
      <w:r w:rsidRPr="00300D8A">
        <w:rPr>
          <w:color w:val="000000" w:themeColor="text1"/>
        </w:rPr>
        <w:t>clientes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en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el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desarrollo</w:t>
      </w:r>
      <w:r w:rsidRPr="00300D8A">
        <w:rPr>
          <w:color w:val="000000" w:themeColor="text1"/>
          <w:spacing w:val="-7"/>
        </w:rPr>
        <w:t xml:space="preserve"> </w:t>
      </w:r>
      <w:r w:rsidRPr="00300D8A">
        <w:rPr>
          <w:color w:val="000000" w:themeColor="text1"/>
        </w:rPr>
        <w:t>de</w:t>
      </w:r>
      <w:r w:rsidRPr="00300D8A">
        <w:rPr>
          <w:color w:val="000000" w:themeColor="text1"/>
          <w:spacing w:val="-7"/>
        </w:rPr>
        <w:t xml:space="preserve"> </w:t>
      </w:r>
      <w:r w:rsidRPr="00300D8A">
        <w:rPr>
          <w:color w:val="000000" w:themeColor="text1"/>
        </w:rPr>
        <w:t>planes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de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trabajo,</w:t>
      </w:r>
      <w:r w:rsidRPr="00300D8A">
        <w:rPr>
          <w:color w:val="000000" w:themeColor="text1"/>
          <w:spacing w:val="-8"/>
        </w:rPr>
        <w:t xml:space="preserve"> </w:t>
      </w:r>
      <w:r w:rsidRPr="00300D8A">
        <w:rPr>
          <w:color w:val="000000" w:themeColor="text1"/>
        </w:rPr>
        <w:t>analizando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su</w:t>
      </w:r>
      <w:r w:rsidRPr="00300D8A">
        <w:rPr>
          <w:color w:val="000000" w:themeColor="text1"/>
          <w:spacing w:val="-11"/>
        </w:rPr>
        <w:t xml:space="preserve"> </w:t>
      </w:r>
      <w:r w:rsidRPr="00300D8A">
        <w:rPr>
          <w:color w:val="000000" w:themeColor="text1"/>
        </w:rPr>
        <w:t>información,</w:t>
      </w:r>
      <w:r w:rsidRPr="00300D8A">
        <w:rPr>
          <w:color w:val="000000" w:themeColor="text1"/>
          <w:spacing w:val="-10"/>
        </w:rPr>
        <w:t xml:space="preserve"> </w:t>
      </w:r>
      <w:r w:rsidRPr="00300D8A">
        <w:rPr>
          <w:color w:val="000000" w:themeColor="text1"/>
        </w:rPr>
        <w:t>coordinando investigaciones de mercado, e implementando asesorías técnicas personalizadas, cumpliendo las metas establecidas en el Acuerdo</w:t>
      </w:r>
      <w:r w:rsidRPr="00300D8A">
        <w:rPr>
          <w:color w:val="000000" w:themeColor="text1"/>
          <w:spacing w:val="-8"/>
        </w:rPr>
        <w:t xml:space="preserve"> </w:t>
      </w:r>
      <w:r w:rsidRPr="00300D8A">
        <w:rPr>
          <w:color w:val="000000" w:themeColor="text1"/>
        </w:rPr>
        <w:t>correspondiente.</w:t>
      </w:r>
    </w:p>
    <w:p w14:paraId="23973EB2" w14:textId="77777777" w:rsidR="00493580" w:rsidRPr="00300D8A" w:rsidRDefault="00493580">
      <w:pPr>
        <w:pStyle w:val="Textoindependiente"/>
        <w:spacing w:before="3"/>
        <w:rPr>
          <w:color w:val="000000" w:themeColor="text1"/>
        </w:rPr>
      </w:pPr>
    </w:p>
    <w:p w14:paraId="7C4CFD37" w14:textId="77777777" w:rsidR="00493580" w:rsidRPr="00300D8A" w:rsidRDefault="001B1F0C">
      <w:pPr>
        <w:pStyle w:val="Textoindependiente"/>
        <w:spacing w:line="237" w:lineRule="auto"/>
        <w:ind w:left="102" w:right="116"/>
        <w:jc w:val="both"/>
        <w:rPr>
          <w:color w:val="000000" w:themeColor="text1"/>
        </w:rPr>
      </w:pPr>
      <w:r w:rsidRPr="00300D8A">
        <w:rPr>
          <w:color w:val="000000" w:themeColor="text1"/>
        </w:rPr>
        <w:t>-Atender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la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demanda</w:t>
      </w:r>
      <w:r w:rsidRPr="00300D8A">
        <w:rPr>
          <w:color w:val="000000" w:themeColor="text1"/>
          <w:spacing w:val="-7"/>
        </w:rPr>
        <w:t xml:space="preserve"> </w:t>
      </w:r>
      <w:r w:rsidRPr="00300D8A">
        <w:rPr>
          <w:color w:val="000000" w:themeColor="text1"/>
        </w:rPr>
        <w:t>espontánea</w:t>
      </w:r>
      <w:r w:rsidRPr="00300D8A">
        <w:rPr>
          <w:color w:val="000000" w:themeColor="text1"/>
          <w:spacing w:val="-2"/>
        </w:rPr>
        <w:t xml:space="preserve"> </w:t>
      </w:r>
      <w:r w:rsidRPr="00300D8A">
        <w:rPr>
          <w:color w:val="000000" w:themeColor="text1"/>
        </w:rPr>
        <w:t>del</w:t>
      </w:r>
      <w:r w:rsidRPr="00300D8A">
        <w:rPr>
          <w:color w:val="000000" w:themeColor="text1"/>
          <w:spacing w:val="-6"/>
        </w:rPr>
        <w:t xml:space="preserve"> </w:t>
      </w:r>
      <w:r w:rsidRPr="00300D8A">
        <w:rPr>
          <w:color w:val="000000" w:themeColor="text1"/>
        </w:rPr>
        <w:t>territorio,</w:t>
      </w:r>
      <w:r w:rsidRPr="00300D8A">
        <w:rPr>
          <w:color w:val="000000" w:themeColor="text1"/>
          <w:spacing w:val="-4"/>
        </w:rPr>
        <w:t xml:space="preserve"> </w:t>
      </w:r>
      <w:r w:rsidRPr="00300D8A">
        <w:rPr>
          <w:color w:val="000000" w:themeColor="text1"/>
        </w:rPr>
        <w:t>y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explorar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la</w:t>
      </w:r>
      <w:r w:rsidRPr="00300D8A">
        <w:rPr>
          <w:color w:val="000000" w:themeColor="text1"/>
          <w:spacing w:val="-6"/>
        </w:rPr>
        <w:t xml:space="preserve"> </w:t>
      </w:r>
      <w:r w:rsidRPr="00300D8A">
        <w:rPr>
          <w:color w:val="000000" w:themeColor="text1"/>
        </w:rPr>
        <w:t>captación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de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los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clientes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con</w:t>
      </w:r>
      <w:r w:rsidRPr="00300D8A">
        <w:rPr>
          <w:color w:val="000000" w:themeColor="text1"/>
          <w:spacing w:val="-5"/>
        </w:rPr>
        <w:t xml:space="preserve"> </w:t>
      </w:r>
      <w:r w:rsidRPr="00300D8A">
        <w:rPr>
          <w:color w:val="000000" w:themeColor="text1"/>
        </w:rPr>
        <w:t>potencial de</w:t>
      </w:r>
      <w:r w:rsidRPr="00300D8A">
        <w:rPr>
          <w:color w:val="000000" w:themeColor="text1"/>
          <w:spacing w:val="1"/>
        </w:rPr>
        <w:t xml:space="preserve"> </w:t>
      </w:r>
      <w:r w:rsidRPr="00300D8A">
        <w:rPr>
          <w:color w:val="000000" w:themeColor="text1"/>
        </w:rPr>
        <w:t>crecimiento.</w:t>
      </w:r>
    </w:p>
    <w:p w14:paraId="309B1CEB" w14:textId="769CB09D" w:rsidR="00493580" w:rsidRPr="00300D8A" w:rsidRDefault="00493580">
      <w:pPr>
        <w:pStyle w:val="Textoindependiente"/>
        <w:spacing w:before="2"/>
        <w:rPr>
          <w:color w:val="000000" w:themeColor="text1"/>
        </w:rPr>
      </w:pPr>
    </w:p>
    <w:p w14:paraId="7430713E" w14:textId="01753B42" w:rsidR="00FA2BDF" w:rsidRPr="00300D8A" w:rsidRDefault="00FA2BDF">
      <w:pPr>
        <w:pStyle w:val="Textoindependiente"/>
        <w:spacing w:before="2"/>
        <w:rPr>
          <w:color w:val="000000" w:themeColor="text1"/>
        </w:rPr>
      </w:pPr>
    </w:p>
    <w:p w14:paraId="096EFD77" w14:textId="01FE7156" w:rsidR="00FA2BDF" w:rsidRPr="00300D8A" w:rsidRDefault="00FA2BDF">
      <w:pPr>
        <w:pStyle w:val="Textoindependiente"/>
        <w:spacing w:before="2"/>
        <w:rPr>
          <w:color w:val="000000" w:themeColor="text1"/>
        </w:rPr>
      </w:pPr>
    </w:p>
    <w:p w14:paraId="194EAA94" w14:textId="79F29FAE" w:rsidR="00FA2BDF" w:rsidRPr="00300D8A" w:rsidRDefault="00FA2BDF">
      <w:pPr>
        <w:pStyle w:val="Textoindependiente"/>
        <w:spacing w:before="2"/>
        <w:rPr>
          <w:color w:val="000000" w:themeColor="text1"/>
        </w:rPr>
      </w:pPr>
    </w:p>
    <w:p w14:paraId="6BE4E057" w14:textId="467F5115" w:rsidR="00FA2BDF" w:rsidRPr="00300D8A" w:rsidRDefault="00FA2BDF">
      <w:pPr>
        <w:pStyle w:val="Textoindependiente"/>
        <w:spacing w:before="2"/>
        <w:rPr>
          <w:color w:val="000000" w:themeColor="text1"/>
        </w:rPr>
      </w:pPr>
    </w:p>
    <w:p w14:paraId="1D5666A0" w14:textId="16ABD35B" w:rsidR="00FA2BDF" w:rsidRPr="00300D8A" w:rsidRDefault="00FA2BDF">
      <w:pPr>
        <w:pStyle w:val="Textoindependiente"/>
        <w:spacing w:before="2"/>
        <w:rPr>
          <w:color w:val="000000" w:themeColor="text1"/>
        </w:rPr>
      </w:pPr>
    </w:p>
    <w:p w14:paraId="58D80B9F" w14:textId="7342AA20" w:rsidR="00FA2BDF" w:rsidRPr="00300D8A" w:rsidRDefault="00FA2BDF">
      <w:pPr>
        <w:pStyle w:val="Textoindependiente"/>
        <w:spacing w:before="2"/>
        <w:rPr>
          <w:color w:val="000000" w:themeColor="text1"/>
        </w:rPr>
      </w:pPr>
    </w:p>
    <w:p w14:paraId="49B1399D" w14:textId="3B6D73CA" w:rsidR="00493580" w:rsidRPr="00300D8A" w:rsidRDefault="001B1F0C" w:rsidP="00FA2BDF">
      <w:pPr>
        <w:pStyle w:val="Textoindependiente"/>
        <w:ind w:left="102" w:right="-12"/>
        <w:jc w:val="both"/>
        <w:rPr>
          <w:color w:val="000000" w:themeColor="text1"/>
        </w:rPr>
      </w:pPr>
      <w:r w:rsidRPr="00300D8A">
        <w:rPr>
          <w:color w:val="000000" w:themeColor="text1"/>
        </w:rPr>
        <w:t>-Contactar clientes para agendamiento o re-agendamiento de asesorías, según corresponda.</w:t>
      </w:r>
      <w:r w:rsidR="00FA2BDF" w:rsidRPr="00300D8A">
        <w:rPr>
          <w:color w:val="000000" w:themeColor="text1"/>
        </w:rPr>
        <w:t xml:space="preserve"> </w:t>
      </w:r>
      <w:r w:rsidRPr="00300D8A">
        <w:rPr>
          <w:color w:val="000000" w:themeColor="text1"/>
        </w:rPr>
        <w:t>Resolver dudas y consultas de sus clientes, vía telefónica y correo.</w:t>
      </w:r>
    </w:p>
    <w:p w14:paraId="2EFC187F" w14:textId="77777777" w:rsidR="00493580" w:rsidRPr="00300D8A" w:rsidRDefault="00493580" w:rsidP="00FA2BDF">
      <w:pPr>
        <w:pStyle w:val="Textoindependiente"/>
        <w:spacing w:before="1"/>
        <w:jc w:val="both"/>
        <w:rPr>
          <w:color w:val="000000" w:themeColor="text1"/>
        </w:rPr>
      </w:pPr>
    </w:p>
    <w:p w14:paraId="2D3FA013" w14:textId="6F8FB196" w:rsidR="00493580" w:rsidRPr="00300D8A" w:rsidRDefault="001B1F0C" w:rsidP="00FA2BDF">
      <w:pPr>
        <w:pStyle w:val="Textoindependiente"/>
        <w:ind w:left="102"/>
        <w:jc w:val="both"/>
        <w:rPr>
          <w:color w:val="000000" w:themeColor="text1"/>
          <w:sz w:val="20"/>
        </w:rPr>
      </w:pPr>
      <w:r w:rsidRPr="00300D8A">
        <w:rPr>
          <w:color w:val="000000" w:themeColor="text1"/>
        </w:rPr>
        <w:t>-Desarrollar capacitaciones -en el marco de asesorías prestadas como Centro- por solicitudes de los usuarios(as) o por solicitudes de actores aportantes.</w:t>
      </w:r>
    </w:p>
    <w:p w14:paraId="7CECBC7C" w14:textId="77777777" w:rsidR="00493580" w:rsidRPr="00300D8A" w:rsidRDefault="00493580" w:rsidP="00FA2BDF">
      <w:pPr>
        <w:pStyle w:val="Textoindependiente"/>
        <w:spacing w:before="7"/>
        <w:jc w:val="both"/>
        <w:rPr>
          <w:color w:val="000000" w:themeColor="text1"/>
          <w:sz w:val="18"/>
        </w:rPr>
      </w:pPr>
    </w:p>
    <w:p w14:paraId="2107DB1B" w14:textId="77777777" w:rsidR="00493580" w:rsidRPr="00300D8A" w:rsidRDefault="001B1F0C" w:rsidP="00FA2BDF">
      <w:pPr>
        <w:pStyle w:val="Textoindependiente"/>
        <w:spacing w:before="57"/>
        <w:ind w:left="102" w:right="117"/>
        <w:jc w:val="both"/>
        <w:rPr>
          <w:color w:val="000000" w:themeColor="text1"/>
        </w:rPr>
      </w:pPr>
      <w:r w:rsidRPr="00300D8A">
        <w:rPr>
          <w:color w:val="000000" w:themeColor="text1"/>
        </w:rPr>
        <w:t>-Identificar resultados de impacto económico generado por los clientes (como resultado de la asistencia recibida del CNS) y mantener registro y respaldo en carpetas respectivas.</w:t>
      </w:r>
    </w:p>
    <w:p w14:paraId="456D709A" w14:textId="77777777" w:rsidR="00493580" w:rsidRPr="00300D8A" w:rsidRDefault="00493580" w:rsidP="00FA2BDF">
      <w:pPr>
        <w:pStyle w:val="Textoindependiente"/>
        <w:jc w:val="both"/>
        <w:rPr>
          <w:color w:val="000000" w:themeColor="text1"/>
        </w:rPr>
      </w:pPr>
    </w:p>
    <w:p w14:paraId="12859CF7" w14:textId="77777777" w:rsidR="00493580" w:rsidRPr="00300D8A" w:rsidRDefault="001B1F0C" w:rsidP="00FA2BDF">
      <w:pPr>
        <w:pStyle w:val="Textoindependiente"/>
        <w:ind w:left="102" w:right="119"/>
        <w:jc w:val="both"/>
        <w:rPr>
          <w:color w:val="000000" w:themeColor="text1"/>
        </w:rPr>
      </w:pPr>
      <w:r w:rsidRPr="00300D8A">
        <w:rPr>
          <w:color w:val="000000" w:themeColor="text1"/>
        </w:rPr>
        <w:t>-Ingresar y archivar la información de sus respectivos usuarios al sistema de gestión respectivo, dando cuenta del proceso de asesoría y explicitando el impacto económico generado.</w:t>
      </w:r>
    </w:p>
    <w:p w14:paraId="2AE35B1E" w14:textId="77777777" w:rsidR="00493580" w:rsidRPr="00300D8A" w:rsidRDefault="00493580" w:rsidP="00FA2BDF">
      <w:pPr>
        <w:pStyle w:val="Textoindependiente"/>
        <w:spacing w:before="11"/>
        <w:jc w:val="both"/>
        <w:rPr>
          <w:color w:val="000000" w:themeColor="text1"/>
          <w:sz w:val="21"/>
        </w:rPr>
      </w:pPr>
    </w:p>
    <w:p w14:paraId="6F2B47E4" w14:textId="77777777" w:rsidR="00493580" w:rsidRPr="00300D8A" w:rsidRDefault="001B1F0C" w:rsidP="00FA2BDF">
      <w:pPr>
        <w:pStyle w:val="Textoindependiente"/>
        <w:ind w:left="102" w:right="119"/>
        <w:jc w:val="both"/>
        <w:rPr>
          <w:color w:val="000000" w:themeColor="text1"/>
        </w:rPr>
      </w:pPr>
      <w:r w:rsidRPr="00300D8A">
        <w:rPr>
          <w:color w:val="000000" w:themeColor="text1"/>
        </w:rPr>
        <w:t>-Coordinar y supervisar el trabajo de los asesores externos especialistas o estudiantes en prácticas, según corresponda.</w:t>
      </w:r>
    </w:p>
    <w:p w14:paraId="6A71E64B" w14:textId="77777777" w:rsidR="00493580" w:rsidRPr="00300D8A" w:rsidRDefault="00493580" w:rsidP="00FA2BDF">
      <w:pPr>
        <w:pStyle w:val="Textoindependiente"/>
        <w:spacing w:before="1"/>
        <w:jc w:val="both"/>
        <w:rPr>
          <w:color w:val="000000" w:themeColor="text1"/>
        </w:rPr>
      </w:pPr>
    </w:p>
    <w:p w14:paraId="2E9CBDD0" w14:textId="77777777" w:rsidR="00493580" w:rsidRPr="00300D8A" w:rsidRDefault="001B1F0C" w:rsidP="00FA2BDF">
      <w:pPr>
        <w:pStyle w:val="Textoindependiente"/>
        <w:ind w:left="102" w:right="117"/>
        <w:jc w:val="both"/>
        <w:rPr>
          <w:color w:val="000000" w:themeColor="text1"/>
        </w:rPr>
      </w:pPr>
      <w:r w:rsidRPr="00300D8A">
        <w:rPr>
          <w:color w:val="000000" w:themeColor="text1"/>
        </w:rPr>
        <w:t>-Participar en instancias de vinculación con la red de fomento (CORFO, SERCOTEC, Agencia de Desarrollo Productivo, INDAP, SEREMI de economía, entre otras) con el objetivo de potenciar las asesorías brindadas.</w:t>
      </w:r>
    </w:p>
    <w:p w14:paraId="4E2AA3FC" w14:textId="77777777" w:rsidR="00493580" w:rsidRPr="00300D8A" w:rsidRDefault="00493580">
      <w:pPr>
        <w:pStyle w:val="Textoindependiente"/>
        <w:spacing w:before="1"/>
        <w:rPr>
          <w:color w:val="000000" w:themeColor="text1"/>
        </w:rPr>
      </w:pPr>
    </w:p>
    <w:p w14:paraId="54E1E911" w14:textId="77777777" w:rsidR="00493580" w:rsidRPr="00300D8A" w:rsidRDefault="001B1F0C">
      <w:pPr>
        <w:pStyle w:val="Textoindependiente"/>
        <w:ind w:left="102" w:right="120"/>
        <w:jc w:val="both"/>
        <w:rPr>
          <w:color w:val="000000" w:themeColor="text1"/>
        </w:rPr>
      </w:pPr>
      <w:r w:rsidRPr="00300D8A">
        <w:rPr>
          <w:color w:val="000000" w:themeColor="text1"/>
        </w:rPr>
        <w:t>-Facilitar la articulación de sus clientes con entidades de la zona, instrumentos de financiamiento y otros clientes del Centro, según sea la necesidad.</w:t>
      </w:r>
    </w:p>
    <w:p w14:paraId="79B707F1" w14:textId="77777777" w:rsidR="00493580" w:rsidRPr="00300D8A" w:rsidRDefault="00493580">
      <w:pPr>
        <w:pStyle w:val="Textoindependiente"/>
        <w:spacing w:before="11"/>
        <w:rPr>
          <w:color w:val="000000" w:themeColor="text1"/>
          <w:sz w:val="21"/>
        </w:rPr>
      </w:pPr>
    </w:p>
    <w:p w14:paraId="7DB88F6D" w14:textId="77777777" w:rsidR="00493580" w:rsidRPr="00300D8A" w:rsidRDefault="001B1F0C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>-Entregar información respecto a viáticos utilizados en sus labores, para su posterior rendición.</w:t>
      </w:r>
    </w:p>
    <w:p w14:paraId="2C633193" w14:textId="77777777" w:rsidR="00493580" w:rsidRPr="00300D8A" w:rsidRDefault="00493580">
      <w:pPr>
        <w:pStyle w:val="Textoindependiente"/>
        <w:rPr>
          <w:color w:val="000000" w:themeColor="text1"/>
        </w:rPr>
      </w:pPr>
    </w:p>
    <w:p w14:paraId="74719A4F" w14:textId="77777777" w:rsidR="00493580" w:rsidRPr="00300D8A" w:rsidRDefault="001B1F0C">
      <w:pPr>
        <w:pStyle w:val="Ttulo1"/>
        <w:rPr>
          <w:color w:val="000000" w:themeColor="text1"/>
        </w:rPr>
      </w:pPr>
      <w:r w:rsidRPr="00300D8A">
        <w:rPr>
          <w:color w:val="000000" w:themeColor="text1"/>
        </w:rPr>
        <w:t>REQUISITOS</w:t>
      </w:r>
    </w:p>
    <w:p w14:paraId="4539B499" w14:textId="77777777" w:rsidR="00493580" w:rsidRPr="00300D8A" w:rsidRDefault="00493580">
      <w:pPr>
        <w:pStyle w:val="Textoindependiente"/>
        <w:spacing w:before="1"/>
        <w:rPr>
          <w:b/>
          <w:color w:val="000000" w:themeColor="text1"/>
        </w:rPr>
      </w:pPr>
    </w:p>
    <w:p w14:paraId="51D21AA3" w14:textId="471E2308" w:rsidR="00493580" w:rsidRPr="00300D8A" w:rsidRDefault="001B1F0C" w:rsidP="00766474">
      <w:pPr>
        <w:pStyle w:val="Prrafodelista"/>
        <w:numPr>
          <w:ilvl w:val="0"/>
          <w:numId w:val="2"/>
        </w:numPr>
        <w:tabs>
          <w:tab w:val="left" w:pos="314"/>
        </w:tabs>
        <w:jc w:val="both"/>
        <w:rPr>
          <w:color w:val="000000" w:themeColor="text1"/>
        </w:rPr>
      </w:pPr>
      <w:r w:rsidRPr="00300D8A">
        <w:rPr>
          <w:color w:val="000000" w:themeColor="text1"/>
        </w:rPr>
        <w:t>Contar con un título profesional de al menos 8 semestres, otorgado por instituciones extranjeras o universidades reconocidas por el Ministerio de Educación.</w:t>
      </w:r>
    </w:p>
    <w:p w14:paraId="0454BCE1" w14:textId="77777777" w:rsidR="00493580" w:rsidRPr="00300D8A" w:rsidRDefault="00493580" w:rsidP="00766474">
      <w:pPr>
        <w:pStyle w:val="Prrafodelista"/>
        <w:tabs>
          <w:tab w:val="left" w:pos="314"/>
        </w:tabs>
        <w:ind w:left="720" w:firstLine="0"/>
        <w:jc w:val="both"/>
        <w:rPr>
          <w:color w:val="000000" w:themeColor="text1"/>
        </w:rPr>
      </w:pPr>
    </w:p>
    <w:p w14:paraId="41DEB92A" w14:textId="0FA36BB7" w:rsidR="00493580" w:rsidRPr="00300D8A" w:rsidRDefault="001B1F0C" w:rsidP="00766474">
      <w:pPr>
        <w:pStyle w:val="Prrafodelista"/>
        <w:numPr>
          <w:ilvl w:val="0"/>
          <w:numId w:val="2"/>
        </w:numPr>
        <w:tabs>
          <w:tab w:val="left" w:pos="314"/>
        </w:tabs>
        <w:jc w:val="both"/>
        <w:rPr>
          <w:color w:val="000000" w:themeColor="text1"/>
        </w:rPr>
      </w:pPr>
      <w:r w:rsidRPr="00300D8A">
        <w:rPr>
          <w:color w:val="000000" w:themeColor="text1"/>
        </w:rPr>
        <w:t>Deseable: Puede presentar los siguientes estudios</w:t>
      </w:r>
    </w:p>
    <w:p w14:paraId="04CDF895" w14:textId="77777777" w:rsidR="00FA2BDF" w:rsidRPr="00300D8A" w:rsidRDefault="001B1F0C" w:rsidP="00766474">
      <w:pPr>
        <w:pStyle w:val="Prrafodelista"/>
        <w:tabs>
          <w:tab w:val="left" w:pos="325"/>
        </w:tabs>
        <w:ind w:left="720" w:firstLine="0"/>
        <w:jc w:val="both"/>
        <w:rPr>
          <w:color w:val="000000" w:themeColor="text1"/>
        </w:rPr>
      </w:pPr>
      <w:r w:rsidRPr="00300D8A">
        <w:rPr>
          <w:color w:val="000000" w:themeColor="text1"/>
        </w:rPr>
        <w:t>Diplomado o postgrado en gestión de negocios</w:t>
      </w:r>
      <w:r w:rsidR="00FA2BDF" w:rsidRPr="00300D8A">
        <w:rPr>
          <w:color w:val="000000" w:themeColor="text1"/>
        </w:rPr>
        <w:t>.</w:t>
      </w:r>
    </w:p>
    <w:p w14:paraId="7325C336" w14:textId="573419C8" w:rsidR="00493580" w:rsidRPr="00300D8A" w:rsidRDefault="001B1F0C" w:rsidP="00766474">
      <w:pPr>
        <w:pStyle w:val="Prrafodelista"/>
        <w:tabs>
          <w:tab w:val="left" w:pos="325"/>
        </w:tabs>
        <w:ind w:left="720" w:firstLine="0"/>
        <w:jc w:val="both"/>
        <w:rPr>
          <w:color w:val="000000" w:themeColor="text1"/>
        </w:rPr>
      </w:pPr>
      <w:r w:rsidRPr="00300D8A">
        <w:rPr>
          <w:color w:val="000000" w:themeColor="text1"/>
        </w:rPr>
        <w:t>Diplomado o postgrado en innovación, emprendimiento o temáticas afines.</w:t>
      </w:r>
    </w:p>
    <w:p w14:paraId="0ABEECF3" w14:textId="4B604AA6" w:rsidR="00493580" w:rsidRPr="00300D8A" w:rsidRDefault="001B1F0C" w:rsidP="00766474">
      <w:pPr>
        <w:pStyle w:val="Prrafodelista"/>
        <w:tabs>
          <w:tab w:val="left" w:pos="314"/>
        </w:tabs>
        <w:ind w:left="720" w:firstLine="0"/>
        <w:jc w:val="both"/>
        <w:rPr>
          <w:color w:val="000000" w:themeColor="text1"/>
        </w:rPr>
      </w:pPr>
      <w:r w:rsidRPr="00300D8A">
        <w:rPr>
          <w:color w:val="000000" w:themeColor="text1"/>
        </w:rPr>
        <w:t>Diplomado o postgrado en desarrollo económico territorial.</w:t>
      </w:r>
    </w:p>
    <w:p w14:paraId="481CA523" w14:textId="426F6A65" w:rsidR="00FA2BDF" w:rsidRPr="00300D8A" w:rsidRDefault="00FA2BDF" w:rsidP="00766474">
      <w:pPr>
        <w:tabs>
          <w:tab w:val="left" w:pos="314"/>
        </w:tabs>
        <w:jc w:val="both"/>
        <w:rPr>
          <w:color w:val="000000" w:themeColor="text1"/>
        </w:rPr>
      </w:pPr>
    </w:p>
    <w:p w14:paraId="47517637" w14:textId="1E1EC44A" w:rsidR="00FA2BDF" w:rsidRPr="00300D8A" w:rsidRDefault="00FA2BDF" w:rsidP="00766474">
      <w:pPr>
        <w:pStyle w:val="Prrafodelista"/>
        <w:numPr>
          <w:ilvl w:val="0"/>
          <w:numId w:val="2"/>
        </w:numPr>
        <w:tabs>
          <w:tab w:val="left" w:pos="314"/>
        </w:tabs>
        <w:jc w:val="both"/>
        <w:rPr>
          <w:color w:val="000000" w:themeColor="text1"/>
        </w:rPr>
      </w:pPr>
      <w:r w:rsidRPr="00300D8A">
        <w:rPr>
          <w:color w:val="000000" w:themeColor="text1"/>
        </w:rPr>
        <w:t>Conocimiento y</w:t>
      </w:r>
      <w:r w:rsidR="001D3178" w:rsidRPr="00300D8A">
        <w:rPr>
          <w:color w:val="000000" w:themeColor="text1"/>
        </w:rPr>
        <w:t>/o</w:t>
      </w:r>
      <w:r w:rsidRPr="00300D8A">
        <w:rPr>
          <w:color w:val="000000" w:themeColor="text1"/>
        </w:rPr>
        <w:t xml:space="preserve"> experiencia </w:t>
      </w:r>
      <w:r w:rsidR="001D3178" w:rsidRPr="00300D8A">
        <w:rPr>
          <w:color w:val="000000" w:themeColor="text1"/>
        </w:rPr>
        <w:t>comprobable en Marketing Digital y C</w:t>
      </w:r>
      <w:r w:rsidRPr="00300D8A">
        <w:rPr>
          <w:color w:val="000000" w:themeColor="text1"/>
        </w:rPr>
        <w:t xml:space="preserve">anales de </w:t>
      </w:r>
      <w:r w:rsidR="001D3178" w:rsidRPr="00300D8A">
        <w:rPr>
          <w:color w:val="000000" w:themeColor="text1"/>
        </w:rPr>
        <w:t>Comercialización</w:t>
      </w:r>
      <w:r w:rsidRPr="00300D8A">
        <w:rPr>
          <w:color w:val="000000" w:themeColor="text1"/>
        </w:rPr>
        <w:t>.</w:t>
      </w:r>
    </w:p>
    <w:p w14:paraId="7EDC747F" w14:textId="0EA58368" w:rsidR="00766474" w:rsidRPr="00300D8A" w:rsidRDefault="00766474" w:rsidP="00766474">
      <w:pPr>
        <w:tabs>
          <w:tab w:val="left" w:pos="314"/>
        </w:tabs>
        <w:jc w:val="both"/>
        <w:rPr>
          <w:color w:val="000000" w:themeColor="text1"/>
        </w:rPr>
      </w:pPr>
    </w:p>
    <w:p w14:paraId="7EAEF7B5" w14:textId="1FEE0B5A" w:rsidR="00766474" w:rsidRPr="00300D8A" w:rsidRDefault="00766474" w:rsidP="00766474">
      <w:pPr>
        <w:pStyle w:val="Prrafodelista"/>
        <w:numPr>
          <w:ilvl w:val="0"/>
          <w:numId w:val="2"/>
        </w:numPr>
        <w:tabs>
          <w:tab w:val="left" w:pos="314"/>
        </w:tabs>
        <w:jc w:val="both"/>
        <w:rPr>
          <w:color w:val="000000" w:themeColor="text1"/>
        </w:rPr>
      </w:pPr>
      <w:r w:rsidRPr="00300D8A">
        <w:rPr>
          <w:color w:val="000000" w:themeColor="text1"/>
        </w:rPr>
        <w:t>Profesional familiarizado con el uso de redes sociales</w:t>
      </w:r>
      <w:r w:rsidR="003C0D5A" w:rsidRPr="00300D8A">
        <w:rPr>
          <w:color w:val="000000" w:themeColor="text1"/>
        </w:rPr>
        <w:t xml:space="preserve"> aplicadas a los negocios.</w:t>
      </w:r>
    </w:p>
    <w:p w14:paraId="5994E358" w14:textId="039B3644" w:rsidR="00493580" w:rsidRPr="00300D8A" w:rsidRDefault="00493580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747D7C2F" w14:textId="0D11FABB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05CCA1E4" w14:textId="166B6605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31359E84" w14:textId="710EF97A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6685C11E" w14:textId="344E8938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43F303B5" w14:textId="5CE212D7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67F9A502" w14:textId="6F3C34EF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73C7B4A6" w14:textId="4F6A4003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3A2688BC" w14:textId="77777777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3FE2823B" w14:textId="77777777" w:rsidR="00493580" w:rsidRPr="00300D8A" w:rsidRDefault="001B1F0C" w:rsidP="00766474">
      <w:pPr>
        <w:pStyle w:val="Ttulo1"/>
        <w:jc w:val="both"/>
        <w:rPr>
          <w:color w:val="000000" w:themeColor="text1"/>
        </w:rPr>
      </w:pPr>
      <w:r w:rsidRPr="00300D8A">
        <w:rPr>
          <w:color w:val="000000" w:themeColor="text1"/>
        </w:rPr>
        <w:lastRenderedPageBreak/>
        <w:t>EXPERIENCIA</w:t>
      </w:r>
    </w:p>
    <w:p w14:paraId="6FAAF469" w14:textId="77777777" w:rsidR="00493580" w:rsidRPr="00300D8A" w:rsidRDefault="00493580" w:rsidP="00766474">
      <w:pPr>
        <w:pStyle w:val="Textoindependiente"/>
        <w:jc w:val="both"/>
        <w:rPr>
          <w:b/>
          <w:color w:val="000000" w:themeColor="text1"/>
        </w:rPr>
      </w:pPr>
    </w:p>
    <w:p w14:paraId="1A0826A4" w14:textId="77777777" w:rsidR="00FA2BDF" w:rsidRPr="00300D8A" w:rsidRDefault="001B1F0C" w:rsidP="00766474">
      <w:pPr>
        <w:pStyle w:val="Textoindependiente"/>
        <w:numPr>
          <w:ilvl w:val="0"/>
          <w:numId w:val="2"/>
        </w:numPr>
        <w:jc w:val="both"/>
        <w:rPr>
          <w:color w:val="000000" w:themeColor="text1"/>
        </w:rPr>
      </w:pPr>
      <w:r w:rsidRPr="00300D8A">
        <w:rPr>
          <w:color w:val="000000" w:themeColor="text1"/>
        </w:rPr>
        <w:t>Contar con 5 años de experiencia laboral</w:t>
      </w:r>
    </w:p>
    <w:p w14:paraId="14FB8F34" w14:textId="77777777" w:rsidR="00FA2BDF" w:rsidRPr="00300D8A" w:rsidRDefault="001B1F0C" w:rsidP="00766474">
      <w:pPr>
        <w:pStyle w:val="Textoindependiente"/>
        <w:numPr>
          <w:ilvl w:val="0"/>
          <w:numId w:val="2"/>
        </w:numPr>
        <w:jc w:val="both"/>
        <w:rPr>
          <w:color w:val="000000" w:themeColor="text1"/>
        </w:rPr>
      </w:pPr>
      <w:r w:rsidRPr="00300D8A">
        <w:rPr>
          <w:color w:val="000000" w:themeColor="text1"/>
        </w:rPr>
        <w:t>Experiencia en asesorías en gestión de negocios (Instituciones público/privadas de fomento productivo, de apoyo a emprendimiento y/o desarrollo de empresas o desarrollo territorial o en el rubro deseado por el</w:t>
      </w:r>
      <w:r w:rsidRPr="00300D8A">
        <w:rPr>
          <w:color w:val="000000" w:themeColor="text1"/>
          <w:spacing w:val="-3"/>
        </w:rPr>
        <w:t xml:space="preserve"> </w:t>
      </w:r>
      <w:r w:rsidRPr="00300D8A">
        <w:rPr>
          <w:color w:val="000000" w:themeColor="text1"/>
        </w:rPr>
        <w:t>Centro).</w:t>
      </w:r>
    </w:p>
    <w:p w14:paraId="0383F937" w14:textId="77777777" w:rsidR="00493580" w:rsidRPr="00300D8A" w:rsidRDefault="001B1F0C" w:rsidP="00766474">
      <w:pPr>
        <w:pStyle w:val="Textoindependiente"/>
        <w:numPr>
          <w:ilvl w:val="0"/>
          <w:numId w:val="2"/>
        </w:numPr>
        <w:jc w:val="both"/>
        <w:rPr>
          <w:color w:val="000000" w:themeColor="text1"/>
        </w:rPr>
      </w:pPr>
      <w:r w:rsidRPr="00300D8A">
        <w:rPr>
          <w:color w:val="000000" w:themeColor="text1"/>
        </w:rPr>
        <w:t>Deseable:</w:t>
      </w:r>
      <w:r w:rsidR="00FA2BDF" w:rsidRPr="00300D8A">
        <w:rPr>
          <w:color w:val="000000" w:themeColor="text1"/>
        </w:rPr>
        <w:t xml:space="preserve"> </w:t>
      </w:r>
      <w:r w:rsidRPr="00300D8A">
        <w:rPr>
          <w:color w:val="000000" w:themeColor="text1"/>
        </w:rPr>
        <w:t>Experiencia como empresario(a) y/o emprendedor(a</w:t>
      </w:r>
      <w:r w:rsidR="00766474" w:rsidRPr="00300D8A">
        <w:rPr>
          <w:color w:val="000000" w:themeColor="text1"/>
        </w:rPr>
        <w:t>)</w:t>
      </w:r>
    </w:p>
    <w:p w14:paraId="072CBA15" w14:textId="77777777" w:rsidR="00766474" w:rsidRPr="00300D8A" w:rsidRDefault="00766474" w:rsidP="00766474">
      <w:pPr>
        <w:pStyle w:val="Textoindependiente"/>
        <w:jc w:val="both"/>
        <w:rPr>
          <w:color w:val="000000" w:themeColor="text1"/>
        </w:rPr>
      </w:pPr>
    </w:p>
    <w:p w14:paraId="69A18853" w14:textId="77777777" w:rsidR="00766474" w:rsidRPr="00300D8A" w:rsidRDefault="00766474" w:rsidP="00766474">
      <w:pPr>
        <w:pStyle w:val="Textoindependiente"/>
        <w:jc w:val="both"/>
        <w:rPr>
          <w:color w:val="000000" w:themeColor="text1"/>
        </w:rPr>
      </w:pPr>
    </w:p>
    <w:p w14:paraId="74F7C1E0" w14:textId="77777777" w:rsidR="00766474" w:rsidRPr="00300D8A" w:rsidRDefault="00766474" w:rsidP="00766474">
      <w:pPr>
        <w:pStyle w:val="Ttulo1"/>
        <w:spacing w:before="57"/>
        <w:jc w:val="both"/>
        <w:rPr>
          <w:color w:val="000000" w:themeColor="text1"/>
        </w:rPr>
      </w:pPr>
      <w:r w:rsidRPr="00300D8A">
        <w:rPr>
          <w:color w:val="000000" w:themeColor="text1"/>
        </w:rPr>
        <w:t>CONOCIMIENTOS REQUERIDOS</w:t>
      </w:r>
    </w:p>
    <w:p w14:paraId="5FD59387" w14:textId="77777777" w:rsidR="00766474" w:rsidRPr="00300D8A" w:rsidRDefault="00766474" w:rsidP="00766474">
      <w:pPr>
        <w:pStyle w:val="Textoindependiente"/>
        <w:jc w:val="both"/>
        <w:rPr>
          <w:b/>
          <w:color w:val="000000" w:themeColor="text1"/>
        </w:rPr>
      </w:pPr>
    </w:p>
    <w:p w14:paraId="1F898447" w14:textId="77777777" w:rsidR="00766474" w:rsidRPr="00300D8A" w:rsidRDefault="00766474" w:rsidP="00766474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 xml:space="preserve">-Modelamiento y planificación de negocios: Aplicación de modelos como CANVAS, LEAN </w:t>
      </w:r>
      <w:proofErr w:type="spellStart"/>
      <w:r w:rsidRPr="00300D8A">
        <w:rPr>
          <w:color w:val="000000" w:themeColor="text1"/>
        </w:rPr>
        <w:t>Start</w:t>
      </w:r>
      <w:proofErr w:type="spellEnd"/>
      <w:r w:rsidRPr="00300D8A">
        <w:rPr>
          <w:color w:val="000000" w:themeColor="text1"/>
        </w:rPr>
        <w:t xml:space="preserve"> up, entre otros.</w:t>
      </w:r>
    </w:p>
    <w:p w14:paraId="79A45049" w14:textId="77777777" w:rsidR="00766474" w:rsidRPr="00300D8A" w:rsidRDefault="00766474" w:rsidP="00766474">
      <w:pPr>
        <w:pStyle w:val="Textoindependiente"/>
        <w:spacing w:before="10"/>
        <w:jc w:val="both"/>
        <w:rPr>
          <w:color w:val="000000" w:themeColor="text1"/>
          <w:sz w:val="21"/>
        </w:rPr>
      </w:pPr>
    </w:p>
    <w:p w14:paraId="2FA8FF13" w14:textId="77777777" w:rsidR="00766474" w:rsidRPr="00300D8A" w:rsidRDefault="00766474" w:rsidP="00766474">
      <w:pPr>
        <w:pStyle w:val="Textoindependiente"/>
        <w:spacing w:before="1"/>
        <w:ind w:left="102" w:right="-12"/>
        <w:jc w:val="both"/>
        <w:rPr>
          <w:color w:val="000000" w:themeColor="text1"/>
        </w:rPr>
      </w:pPr>
      <w:r w:rsidRPr="00300D8A">
        <w:rPr>
          <w:color w:val="000000" w:themeColor="text1"/>
        </w:rPr>
        <w:t>-Herramientas de análisis de negocios: FODA, PESTEL (Análisis Político, económico, social, tecnológico, ecológico y Legal), Porter, entre otros.</w:t>
      </w:r>
    </w:p>
    <w:p w14:paraId="014E4DCE" w14:textId="77777777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340B7968" w14:textId="4304762B" w:rsidR="00766474" w:rsidRPr="00300D8A" w:rsidRDefault="00766474" w:rsidP="00766474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>-Procedimiento de Formalización de negocios (Permisos y trámites</w:t>
      </w:r>
      <w:r w:rsidRPr="00300D8A">
        <w:rPr>
          <w:color w:val="000000" w:themeColor="text1"/>
          <w:spacing w:val="-24"/>
        </w:rPr>
        <w:t xml:space="preserve"> </w:t>
      </w:r>
      <w:r w:rsidRPr="00300D8A">
        <w:rPr>
          <w:color w:val="000000" w:themeColor="text1"/>
        </w:rPr>
        <w:t>asociados)</w:t>
      </w:r>
      <w:r w:rsidR="000C414F" w:rsidRPr="00300D8A">
        <w:rPr>
          <w:color w:val="000000" w:themeColor="text1"/>
        </w:rPr>
        <w:t>.</w:t>
      </w:r>
    </w:p>
    <w:p w14:paraId="373D4CA5" w14:textId="77777777" w:rsidR="00766474" w:rsidRPr="00300D8A" w:rsidRDefault="00766474" w:rsidP="00766474">
      <w:pPr>
        <w:pStyle w:val="Textoindependiente"/>
        <w:jc w:val="both"/>
        <w:rPr>
          <w:color w:val="000000" w:themeColor="text1"/>
        </w:rPr>
      </w:pPr>
    </w:p>
    <w:p w14:paraId="45B22E52" w14:textId="77777777" w:rsidR="00766474" w:rsidRPr="00300D8A" w:rsidRDefault="00766474" w:rsidP="00766474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>-Contabilidad operativa, financiera y tributaria: Gestión de cuentas, registros comerciales, flujo de caja, IVA, remanente, impuesto a la renta, regímenes tributarios, entre</w:t>
      </w:r>
      <w:r w:rsidRPr="00300D8A">
        <w:rPr>
          <w:color w:val="000000" w:themeColor="text1"/>
          <w:spacing w:val="-13"/>
        </w:rPr>
        <w:t xml:space="preserve"> </w:t>
      </w:r>
      <w:r w:rsidRPr="00300D8A">
        <w:rPr>
          <w:color w:val="000000" w:themeColor="text1"/>
        </w:rPr>
        <w:t>otros.</w:t>
      </w:r>
    </w:p>
    <w:p w14:paraId="5FA7CFD0" w14:textId="77777777" w:rsidR="00766474" w:rsidRPr="00300D8A" w:rsidRDefault="00766474" w:rsidP="00766474">
      <w:pPr>
        <w:pStyle w:val="Textoindependiente"/>
        <w:spacing w:before="1"/>
        <w:jc w:val="both"/>
        <w:rPr>
          <w:color w:val="000000" w:themeColor="text1"/>
        </w:rPr>
      </w:pPr>
    </w:p>
    <w:p w14:paraId="43DC381A" w14:textId="77777777" w:rsidR="00766474" w:rsidRPr="00300D8A" w:rsidRDefault="00766474" w:rsidP="00766474">
      <w:pPr>
        <w:pStyle w:val="Textoindependiente"/>
        <w:ind w:left="102"/>
        <w:jc w:val="both"/>
        <w:rPr>
          <w:color w:val="000000" w:themeColor="text1"/>
        </w:rPr>
      </w:pPr>
      <w:r w:rsidRPr="00300D8A">
        <w:rPr>
          <w:color w:val="000000" w:themeColor="text1"/>
        </w:rPr>
        <w:t>-Formulación y evaluación económica-financiera de proyectos.</w:t>
      </w:r>
    </w:p>
    <w:p w14:paraId="7261199B" w14:textId="77777777" w:rsidR="00766474" w:rsidRPr="00300D8A" w:rsidRDefault="00766474" w:rsidP="00766474">
      <w:pPr>
        <w:pStyle w:val="Textoindependiente"/>
        <w:spacing w:before="10"/>
        <w:jc w:val="both"/>
        <w:rPr>
          <w:color w:val="000000" w:themeColor="text1"/>
          <w:sz w:val="21"/>
        </w:rPr>
      </w:pPr>
    </w:p>
    <w:p w14:paraId="1220392F" w14:textId="77777777" w:rsidR="00766474" w:rsidRDefault="00766474" w:rsidP="00766474">
      <w:pPr>
        <w:pStyle w:val="Textoindependiente"/>
        <w:ind w:left="102"/>
        <w:jc w:val="both"/>
      </w:pPr>
      <w:r>
        <w:t>-Gestión de contrataciones: Derecho laboral, subcontrataciones, contratación de extranjeros, etc.</w:t>
      </w:r>
    </w:p>
    <w:p w14:paraId="793E8CDF" w14:textId="77777777" w:rsidR="00766474" w:rsidRDefault="00766474" w:rsidP="00766474">
      <w:pPr>
        <w:pStyle w:val="Textoindependiente"/>
        <w:spacing w:before="1"/>
        <w:jc w:val="both"/>
      </w:pPr>
    </w:p>
    <w:p w14:paraId="6FAF4E2E" w14:textId="4433420F" w:rsidR="00766474" w:rsidRDefault="00766474" w:rsidP="00766474">
      <w:pPr>
        <w:pStyle w:val="Textoindependiente"/>
        <w:ind w:left="102" w:right="129"/>
        <w:jc w:val="both"/>
      </w:pPr>
      <w:r>
        <w:t>-Marketing y ventas: Marketing digital, diseño y posicionamiento de marca, canales de comercialización, entre otros.</w:t>
      </w:r>
    </w:p>
    <w:p w14:paraId="33572EA0" w14:textId="77777777" w:rsidR="00766474" w:rsidRDefault="00766474" w:rsidP="00766474">
      <w:pPr>
        <w:pStyle w:val="Textoindependiente"/>
        <w:spacing w:before="1"/>
        <w:jc w:val="both"/>
      </w:pPr>
    </w:p>
    <w:p w14:paraId="32A489F7" w14:textId="77777777" w:rsidR="00766474" w:rsidRDefault="00766474" w:rsidP="00766474">
      <w:pPr>
        <w:pStyle w:val="Textoindependiente"/>
        <w:ind w:left="102"/>
        <w:jc w:val="both"/>
      </w:pPr>
      <w:r>
        <w:t>-Instrumentos y orgánica de las Instituciones de apoyo al emprendimiento: SERCOTEC, CORFO, FOSIS, etc.</w:t>
      </w:r>
    </w:p>
    <w:p w14:paraId="6D4D9A66" w14:textId="77777777" w:rsidR="00766474" w:rsidRDefault="00766474" w:rsidP="00766474">
      <w:pPr>
        <w:pStyle w:val="Textoindependiente"/>
        <w:spacing w:before="1"/>
        <w:jc w:val="both"/>
      </w:pPr>
    </w:p>
    <w:p w14:paraId="55293ACE" w14:textId="77777777" w:rsidR="00766474" w:rsidRDefault="00766474" w:rsidP="00766474">
      <w:pPr>
        <w:pStyle w:val="Textoindependiente"/>
        <w:ind w:left="102"/>
        <w:jc w:val="both"/>
      </w:pPr>
      <w:r>
        <w:t xml:space="preserve">-Ofimática: Programas de productividad, </w:t>
      </w:r>
      <w:proofErr w:type="spellStart"/>
      <w:r>
        <w:t>Gsuite</w:t>
      </w:r>
      <w:proofErr w:type="spellEnd"/>
      <w:r>
        <w:t>.</w:t>
      </w:r>
    </w:p>
    <w:p w14:paraId="29C1E580" w14:textId="77777777" w:rsidR="00766474" w:rsidRDefault="00766474" w:rsidP="00766474">
      <w:pPr>
        <w:pStyle w:val="Textoindependiente"/>
        <w:spacing w:before="10"/>
        <w:jc w:val="both"/>
        <w:rPr>
          <w:sz w:val="21"/>
        </w:rPr>
      </w:pPr>
    </w:p>
    <w:p w14:paraId="0E8E3239" w14:textId="77777777" w:rsidR="00766474" w:rsidRDefault="00766474" w:rsidP="00766474">
      <w:pPr>
        <w:pStyle w:val="Ttulo1"/>
        <w:jc w:val="both"/>
      </w:pPr>
      <w:r>
        <w:t>POSTULACIÓN</w:t>
      </w:r>
    </w:p>
    <w:p w14:paraId="00297C91" w14:textId="77777777" w:rsidR="00766474" w:rsidRDefault="00766474" w:rsidP="00766474">
      <w:pPr>
        <w:pStyle w:val="Textoindependiente"/>
        <w:jc w:val="both"/>
        <w:rPr>
          <w:b/>
        </w:rPr>
      </w:pPr>
    </w:p>
    <w:p w14:paraId="7DCFD058" w14:textId="32FE6BD7" w:rsidR="00493580" w:rsidRDefault="00766474" w:rsidP="00766474">
      <w:pPr>
        <w:pStyle w:val="Textoindependiente"/>
        <w:jc w:val="both"/>
      </w:pPr>
      <w:r>
        <w:t xml:space="preserve">Para postular se debe enviar </w:t>
      </w:r>
      <w:proofErr w:type="spellStart"/>
      <w:r>
        <w:t>Curriculum</w:t>
      </w:r>
      <w:proofErr w:type="spellEnd"/>
      <w:r>
        <w:t xml:space="preserve"> Vitae actualizado con pretensiones de renta al correo</w:t>
      </w:r>
      <w:r w:rsidR="00CD749F">
        <w:t xml:space="preserve"> </w:t>
      </w:r>
      <w:hyperlink r:id="rId7" w:history="1">
        <w:r w:rsidR="00AF5A11" w:rsidRPr="00BC27BA">
          <w:rPr>
            <w:rStyle w:val="Hipervnculo"/>
            <w:rFonts w:ascii="Arial" w:hAnsi="Arial"/>
            <w:sz w:val="20"/>
          </w:rPr>
          <w:t>seleccion@codesser.cl</w:t>
        </w:r>
      </w:hyperlink>
      <w:r w:rsidR="00CD749F">
        <w:rPr>
          <w:rFonts w:ascii="Arial" w:hAnsi="Arial"/>
          <w:color w:val="0462C1"/>
          <w:sz w:val="20"/>
        </w:rPr>
        <w:t xml:space="preserve"> </w:t>
      </w:r>
      <w:r>
        <w:t xml:space="preserve">indicando su postulación al cargo. Se recibirán antecedentes hasta el </w:t>
      </w:r>
      <w:r w:rsidR="00CD749F">
        <w:t>21</w:t>
      </w:r>
      <w:r w:rsidR="00300D8A">
        <w:t xml:space="preserve"> de </w:t>
      </w:r>
      <w:r w:rsidR="00CD749F">
        <w:t>Octubre de 2022</w:t>
      </w:r>
      <w:r w:rsidR="001B1F0C">
        <w:t>.</w:t>
      </w:r>
    </w:p>
    <w:sectPr w:rsidR="00493580">
      <w:headerReference w:type="default" r:id="rId8"/>
      <w:pgSz w:w="12240" w:h="15840"/>
      <w:pgMar w:top="256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EF9F" w14:textId="77777777" w:rsidR="00500C8D" w:rsidRDefault="00500C8D">
      <w:r>
        <w:separator/>
      </w:r>
    </w:p>
  </w:endnote>
  <w:endnote w:type="continuationSeparator" w:id="0">
    <w:p w14:paraId="4B3F13D4" w14:textId="77777777" w:rsidR="00500C8D" w:rsidRDefault="005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2A90" w14:textId="77777777" w:rsidR="00500C8D" w:rsidRDefault="00500C8D">
      <w:r>
        <w:separator/>
      </w:r>
    </w:p>
  </w:footnote>
  <w:footnote w:type="continuationSeparator" w:id="0">
    <w:p w14:paraId="3DB025AF" w14:textId="77777777" w:rsidR="00500C8D" w:rsidRDefault="0050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B548" w14:textId="77777777" w:rsidR="00493580" w:rsidRDefault="001B1F0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25376" behindDoc="1" locked="0" layoutInCell="1" allowOverlap="1" wp14:anchorId="091E58A6" wp14:editId="6C3B8675">
          <wp:simplePos x="0" y="0"/>
          <wp:positionH relativeFrom="page">
            <wp:posOffset>1084700</wp:posOffset>
          </wp:positionH>
          <wp:positionV relativeFrom="page">
            <wp:posOffset>449580</wp:posOffset>
          </wp:positionV>
          <wp:extent cx="786771" cy="11795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771" cy="117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42F"/>
    <w:multiLevelType w:val="hybridMultilevel"/>
    <w:tmpl w:val="E5BE4A82"/>
    <w:lvl w:ilvl="0" w:tplc="CBE80332">
      <w:start w:val="1"/>
      <w:numFmt w:val="lowerLetter"/>
      <w:lvlText w:val="%1)"/>
      <w:lvlJc w:val="left"/>
      <w:pPr>
        <w:ind w:left="32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1D679EE">
      <w:start w:val="1"/>
      <w:numFmt w:val="lowerLetter"/>
      <w:lvlText w:val="%2)"/>
      <w:lvlJc w:val="left"/>
      <w:pPr>
        <w:ind w:left="102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B7A007C">
      <w:numFmt w:val="bullet"/>
      <w:lvlText w:val="•"/>
      <w:lvlJc w:val="left"/>
      <w:pPr>
        <w:ind w:left="1291" w:hanging="235"/>
      </w:pPr>
      <w:rPr>
        <w:rFonts w:hint="default"/>
        <w:lang w:val="es-ES" w:eastAsia="en-US" w:bidi="ar-SA"/>
      </w:rPr>
    </w:lvl>
    <w:lvl w:ilvl="3" w:tplc="0A721E42">
      <w:numFmt w:val="bullet"/>
      <w:lvlText w:val="•"/>
      <w:lvlJc w:val="left"/>
      <w:pPr>
        <w:ind w:left="2262" w:hanging="235"/>
      </w:pPr>
      <w:rPr>
        <w:rFonts w:hint="default"/>
        <w:lang w:val="es-ES" w:eastAsia="en-US" w:bidi="ar-SA"/>
      </w:rPr>
    </w:lvl>
    <w:lvl w:ilvl="4" w:tplc="269CAD10">
      <w:numFmt w:val="bullet"/>
      <w:lvlText w:val="•"/>
      <w:lvlJc w:val="left"/>
      <w:pPr>
        <w:ind w:left="3233" w:hanging="235"/>
      </w:pPr>
      <w:rPr>
        <w:rFonts w:hint="default"/>
        <w:lang w:val="es-ES" w:eastAsia="en-US" w:bidi="ar-SA"/>
      </w:rPr>
    </w:lvl>
    <w:lvl w:ilvl="5" w:tplc="EEC8086C">
      <w:numFmt w:val="bullet"/>
      <w:lvlText w:val="•"/>
      <w:lvlJc w:val="left"/>
      <w:pPr>
        <w:ind w:left="4204" w:hanging="235"/>
      </w:pPr>
      <w:rPr>
        <w:rFonts w:hint="default"/>
        <w:lang w:val="es-ES" w:eastAsia="en-US" w:bidi="ar-SA"/>
      </w:rPr>
    </w:lvl>
    <w:lvl w:ilvl="6" w:tplc="9A9A9A34">
      <w:numFmt w:val="bullet"/>
      <w:lvlText w:val="•"/>
      <w:lvlJc w:val="left"/>
      <w:pPr>
        <w:ind w:left="5175" w:hanging="235"/>
      </w:pPr>
      <w:rPr>
        <w:rFonts w:hint="default"/>
        <w:lang w:val="es-ES" w:eastAsia="en-US" w:bidi="ar-SA"/>
      </w:rPr>
    </w:lvl>
    <w:lvl w:ilvl="7" w:tplc="5E78ADF6">
      <w:numFmt w:val="bullet"/>
      <w:lvlText w:val="•"/>
      <w:lvlJc w:val="left"/>
      <w:pPr>
        <w:ind w:left="6146" w:hanging="235"/>
      </w:pPr>
      <w:rPr>
        <w:rFonts w:hint="default"/>
        <w:lang w:val="es-ES" w:eastAsia="en-US" w:bidi="ar-SA"/>
      </w:rPr>
    </w:lvl>
    <w:lvl w:ilvl="8" w:tplc="31DE936A">
      <w:numFmt w:val="bullet"/>
      <w:lvlText w:val="•"/>
      <w:lvlJc w:val="left"/>
      <w:pPr>
        <w:ind w:left="7117" w:hanging="235"/>
      </w:pPr>
      <w:rPr>
        <w:rFonts w:hint="default"/>
        <w:lang w:val="es-ES" w:eastAsia="en-US" w:bidi="ar-SA"/>
      </w:rPr>
    </w:lvl>
  </w:abstractNum>
  <w:abstractNum w:abstractNumId="1" w15:restartNumberingAfterBreak="0">
    <w:nsid w:val="18CA2681"/>
    <w:multiLevelType w:val="hybridMultilevel"/>
    <w:tmpl w:val="6BC0081E"/>
    <w:lvl w:ilvl="0" w:tplc="AB0A468A">
      <w:start w:val="2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633406A8"/>
    <w:multiLevelType w:val="hybridMultilevel"/>
    <w:tmpl w:val="720EF1E6"/>
    <w:lvl w:ilvl="0" w:tplc="0C4C17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3B29"/>
    <w:multiLevelType w:val="hybridMultilevel"/>
    <w:tmpl w:val="6BE0048C"/>
    <w:lvl w:ilvl="0" w:tplc="1096CBFE">
      <w:start w:val="2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1423649047">
    <w:abstractNumId w:val="0"/>
  </w:num>
  <w:num w:numId="2" w16cid:durableId="360134620">
    <w:abstractNumId w:val="2"/>
  </w:num>
  <w:num w:numId="3" w16cid:durableId="1757284921">
    <w:abstractNumId w:val="3"/>
  </w:num>
  <w:num w:numId="4" w16cid:durableId="154463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80"/>
    <w:rsid w:val="000A6589"/>
    <w:rsid w:val="000C414F"/>
    <w:rsid w:val="000C61A8"/>
    <w:rsid w:val="001B1F0C"/>
    <w:rsid w:val="001D3178"/>
    <w:rsid w:val="00283000"/>
    <w:rsid w:val="002C47D2"/>
    <w:rsid w:val="00300D8A"/>
    <w:rsid w:val="003C0D5A"/>
    <w:rsid w:val="00493580"/>
    <w:rsid w:val="004C0F3E"/>
    <w:rsid w:val="00500C8D"/>
    <w:rsid w:val="00766474"/>
    <w:rsid w:val="00AF5A11"/>
    <w:rsid w:val="00CD749F"/>
    <w:rsid w:val="00D73E05"/>
    <w:rsid w:val="00D82350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6BE"/>
  <w15:docId w15:val="{8AC315E9-687D-4834-8055-3285162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D74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codesse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Tamara Flores</cp:lastModifiedBy>
  <cp:revision>2</cp:revision>
  <dcterms:created xsi:type="dcterms:W3CDTF">2022-10-14T15:18:00Z</dcterms:created>
  <dcterms:modified xsi:type="dcterms:W3CDTF">2022-10-14T15:18:00Z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