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94C8C3" w14:textId="77777777" w:rsidR="00A66FC8" w:rsidRDefault="00A66FC8">
      <w:pPr>
        <w:jc w:val="center"/>
        <w:rPr>
          <w:b/>
          <w:sz w:val="28"/>
          <w:szCs w:val="28"/>
        </w:rPr>
      </w:pPr>
    </w:p>
    <w:p w14:paraId="0BE6BFA1" w14:textId="0CE9F421" w:rsidR="00A66FC8" w:rsidRDefault="00920C8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ANEXO </w:t>
      </w:r>
      <w:r w:rsidR="002457AC">
        <w:rPr>
          <w:b/>
          <w:sz w:val="28"/>
          <w:szCs w:val="28"/>
        </w:rPr>
        <w:t>6</w:t>
      </w:r>
    </w:p>
    <w:p w14:paraId="2E522E59" w14:textId="7D3E24EA" w:rsidR="00A66FC8" w:rsidRDefault="002457A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PRESENTACIÓN DE LA OFERTA ECONÓMICA</w:t>
      </w:r>
    </w:p>
    <w:p w14:paraId="21C8E247" w14:textId="77777777" w:rsidR="00A66FC8" w:rsidRDefault="00A66FC8" w:rsidP="002457AC">
      <w:pPr>
        <w:spacing w:line="480" w:lineRule="auto"/>
        <w:jc w:val="both"/>
        <w:rPr>
          <w:b/>
          <w:sz w:val="20"/>
          <w:szCs w:val="20"/>
        </w:rPr>
      </w:pPr>
    </w:p>
    <w:p w14:paraId="2CC82D6F" w14:textId="59BE1AD0" w:rsidR="00A66FC8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El oferente abajo individualizado, se compromete a ejecutar y terminar totalmente el trabajo en los requerimientos descritos en la documentación adjunta a la presente licitación en un plazo de    _______ días corridos.</w:t>
      </w:r>
    </w:p>
    <w:p w14:paraId="112307DD" w14:textId="77777777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2A88931" w14:textId="6D4BD08D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El valor de la Oferta corresponde a la suma total de:</w:t>
      </w:r>
    </w:p>
    <w:p w14:paraId="7BD3AA24" w14:textId="77777777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828"/>
      </w:tblGrid>
      <w:tr w:rsidR="002457AC" w14:paraId="6D0F9EE1" w14:textId="77777777" w:rsidTr="002457AC">
        <w:tc>
          <w:tcPr>
            <w:tcW w:w="8828" w:type="dxa"/>
          </w:tcPr>
          <w:p w14:paraId="01C7E7AE" w14:textId="3027B055" w:rsidR="002457AC" w:rsidRPr="002457AC" w:rsidRDefault="002457AC" w:rsidP="002457AC">
            <w:pPr>
              <w:spacing w:line="480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2457AC">
              <w:rPr>
                <w:rFonts w:ascii="Arial" w:eastAsia="Arial" w:hAnsi="Arial" w:cs="Arial"/>
                <w:color w:val="000000"/>
                <w:sz w:val="24"/>
                <w:szCs w:val="24"/>
              </w:rPr>
              <w:t>$</w:t>
            </w:r>
          </w:p>
        </w:tc>
      </w:tr>
    </w:tbl>
    <w:p w14:paraId="118D4D1C" w14:textId="7E1FE2D6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A0FB3A0" w14:textId="621EDB53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( ___________________________________________________________________</w:t>
      </w:r>
    </w:p>
    <w:p w14:paraId="1683C49B" w14:textId="6E27F7CC" w:rsidR="00A66FC8" w:rsidRDefault="002457AC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>______________________________________________________________</w:t>
      </w:r>
      <w:proofErr w:type="gramStart"/>
      <w:r>
        <w:rPr>
          <w:sz w:val="23"/>
          <w:szCs w:val="23"/>
        </w:rPr>
        <w:t>_ )</w:t>
      </w:r>
      <w:proofErr w:type="gramEnd"/>
      <w:r>
        <w:rPr>
          <w:sz w:val="23"/>
          <w:szCs w:val="23"/>
        </w:rPr>
        <w:t xml:space="preserve"> </w:t>
      </w:r>
      <w:r w:rsidRPr="002457AC">
        <w:rPr>
          <w:b/>
          <w:bCs/>
          <w:sz w:val="23"/>
          <w:szCs w:val="23"/>
        </w:rPr>
        <w:t>IVA incluido.</w:t>
      </w:r>
    </w:p>
    <w:p w14:paraId="361BCCDA" w14:textId="54AB026D" w:rsidR="002457AC" w:rsidRDefault="002457AC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                 (Monto en palabras)</w:t>
      </w:r>
    </w:p>
    <w:p w14:paraId="581A3A82" w14:textId="77777777" w:rsidR="00A66FC8" w:rsidRDefault="00A66FC8" w:rsidP="002457AC">
      <w:pPr>
        <w:jc w:val="both"/>
        <w:rPr>
          <w:sz w:val="23"/>
          <w:szCs w:val="23"/>
        </w:rPr>
      </w:pPr>
    </w:p>
    <w:p w14:paraId="1605F89D" w14:textId="77777777" w:rsidR="00A66FC8" w:rsidRDefault="00A66FC8" w:rsidP="002457AC">
      <w:pPr>
        <w:jc w:val="both"/>
        <w:rPr>
          <w:sz w:val="23"/>
          <w:szCs w:val="23"/>
        </w:rPr>
      </w:pPr>
    </w:p>
    <w:p w14:paraId="2195EF4C" w14:textId="5D028E90" w:rsidR="002457AC" w:rsidRDefault="002457AC" w:rsidP="002457AC">
      <w:pPr>
        <w:jc w:val="both"/>
        <w:rPr>
          <w:sz w:val="23"/>
          <w:szCs w:val="23"/>
        </w:rPr>
      </w:pPr>
    </w:p>
    <w:p w14:paraId="7E1F4F70" w14:textId="67414042" w:rsidR="00A66FC8" w:rsidRDefault="00920C80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>______</w:t>
      </w:r>
      <w:r w:rsidR="002457AC">
        <w:rPr>
          <w:sz w:val="23"/>
          <w:szCs w:val="23"/>
        </w:rPr>
        <w:t>________________________________________________________</w:t>
      </w:r>
      <w:r>
        <w:rPr>
          <w:sz w:val="23"/>
          <w:szCs w:val="23"/>
        </w:rPr>
        <w:t>____________</w:t>
      </w:r>
    </w:p>
    <w:p w14:paraId="12376E12" w14:textId="5DC5B8F7" w:rsidR="00A66FC8" w:rsidRDefault="002457AC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NOMBRE Y FIRMA DEL OFERENTE O REPRESENTANTE LEGAL</w:t>
      </w:r>
    </w:p>
    <w:p w14:paraId="73865378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BE2987A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1F007091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77E7029E" w14:textId="64A12644" w:rsidR="00A66FC8" w:rsidRDefault="00920C80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 xml:space="preserve">Fecha:      /       /      </w:t>
      </w:r>
    </w:p>
    <w:p w14:paraId="1545E462" w14:textId="355749BC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70B48BBC" w14:textId="59618E5A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02A88CA7" w14:textId="5F5A3A49" w:rsidR="00096803" w:rsidRDefault="00096803" w:rsidP="0009680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CUADRO DE OFERTAS POR PLAN DE INVERSIÓN</w:t>
      </w:r>
    </w:p>
    <w:p w14:paraId="237AF337" w14:textId="77777777" w:rsidR="00096803" w:rsidRDefault="00096803" w:rsidP="00096803">
      <w:pPr>
        <w:jc w:val="center"/>
        <w:rPr>
          <w:b/>
          <w:sz w:val="28"/>
          <w:szCs w:val="28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2972"/>
        <w:gridCol w:w="1960"/>
        <w:gridCol w:w="2293"/>
        <w:gridCol w:w="1603"/>
      </w:tblGrid>
      <w:tr w:rsidR="00591600" w14:paraId="66F8C1A8" w14:textId="4B2DD4AF" w:rsidTr="00591600">
        <w:trPr>
          <w:trHeight w:val="409"/>
          <w:jc w:val="center"/>
        </w:trPr>
        <w:tc>
          <w:tcPr>
            <w:tcW w:w="2972" w:type="dxa"/>
          </w:tcPr>
          <w:p w14:paraId="007535E9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</w:p>
          <w:p w14:paraId="45A28456" w14:textId="704E21D7" w:rsidR="00591600" w:rsidRPr="0098202B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 w:rsidRPr="0098202B">
              <w:rPr>
                <w:rFonts w:ascii="Century Gothic" w:eastAsia="Calibri" w:hAnsi="Century Gothic" w:cs="Calibri"/>
                <w:b/>
                <w:bCs/>
                <w:sz w:val="24"/>
              </w:rPr>
              <w:t>PLAN DE INVERSIÓN</w:t>
            </w:r>
          </w:p>
        </w:tc>
        <w:tc>
          <w:tcPr>
            <w:tcW w:w="1960" w:type="dxa"/>
          </w:tcPr>
          <w:p w14:paraId="1249D1A3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</w:p>
          <w:p w14:paraId="06BBA014" w14:textId="53F4E33B" w:rsidR="00591600" w:rsidRPr="0098202B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>COMUNA</w:t>
            </w:r>
          </w:p>
        </w:tc>
        <w:tc>
          <w:tcPr>
            <w:tcW w:w="2293" w:type="dxa"/>
          </w:tcPr>
          <w:p w14:paraId="543DC0FA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 w:rsidRPr="0098202B">
              <w:rPr>
                <w:rFonts w:ascii="Century Gothic" w:eastAsia="Calibri" w:hAnsi="Century Gothic" w:cs="Calibri"/>
                <w:b/>
                <w:bCs/>
                <w:sz w:val="24"/>
              </w:rPr>
              <w:t>MONTO</w:t>
            </w: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 xml:space="preserve"> MÁXIMO DISPONIBLE</w:t>
            </w:r>
          </w:p>
          <w:p w14:paraId="3920381D" w14:textId="60211C32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>BRUTO</w:t>
            </w:r>
          </w:p>
        </w:tc>
        <w:tc>
          <w:tcPr>
            <w:tcW w:w="1603" w:type="dxa"/>
          </w:tcPr>
          <w:p w14:paraId="348F2D41" w14:textId="643AA6DC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 xml:space="preserve">MONTO </w:t>
            </w:r>
          </w:p>
          <w:p w14:paraId="55D3E12B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>OFERTADO</w:t>
            </w:r>
          </w:p>
          <w:p w14:paraId="384528A6" w14:textId="2D3917C1" w:rsidR="00591600" w:rsidRPr="0098202B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>BRUTO</w:t>
            </w:r>
          </w:p>
        </w:tc>
      </w:tr>
      <w:tr w:rsidR="00591600" w14:paraId="68505B27" w14:textId="23B653F4" w:rsidTr="00591600">
        <w:trPr>
          <w:trHeight w:val="389"/>
          <w:jc w:val="center"/>
        </w:trPr>
        <w:tc>
          <w:tcPr>
            <w:tcW w:w="2972" w:type="dxa"/>
          </w:tcPr>
          <w:p w14:paraId="702A322E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</w:t>
            </w:r>
          </w:p>
        </w:tc>
        <w:tc>
          <w:tcPr>
            <w:tcW w:w="1960" w:type="dxa"/>
          </w:tcPr>
          <w:p w14:paraId="1DD3FAFC" w14:textId="15328CA0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ANCUD</w:t>
            </w:r>
          </w:p>
        </w:tc>
        <w:tc>
          <w:tcPr>
            <w:tcW w:w="2293" w:type="dxa"/>
          </w:tcPr>
          <w:p w14:paraId="6A89C99D" w14:textId="7143A126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$8.301.800</w:t>
            </w:r>
          </w:p>
        </w:tc>
        <w:tc>
          <w:tcPr>
            <w:tcW w:w="1603" w:type="dxa"/>
          </w:tcPr>
          <w:p w14:paraId="24BF8F4F" w14:textId="241591DE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2EE129DD" w14:textId="1270969F" w:rsidTr="00591600">
        <w:trPr>
          <w:trHeight w:val="409"/>
          <w:jc w:val="center"/>
        </w:trPr>
        <w:tc>
          <w:tcPr>
            <w:tcW w:w="2972" w:type="dxa"/>
          </w:tcPr>
          <w:p w14:paraId="6DC5DD8D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2</w:t>
            </w:r>
          </w:p>
        </w:tc>
        <w:tc>
          <w:tcPr>
            <w:tcW w:w="1960" w:type="dxa"/>
          </w:tcPr>
          <w:p w14:paraId="5AD16A20" w14:textId="26A1A95E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ANCUD</w:t>
            </w:r>
          </w:p>
        </w:tc>
        <w:tc>
          <w:tcPr>
            <w:tcW w:w="2293" w:type="dxa"/>
          </w:tcPr>
          <w:p w14:paraId="35A343C1" w14:textId="4A8A19BA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$10.252.900</w:t>
            </w:r>
          </w:p>
        </w:tc>
        <w:tc>
          <w:tcPr>
            <w:tcW w:w="1603" w:type="dxa"/>
          </w:tcPr>
          <w:p w14:paraId="044F1520" w14:textId="43086F5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2C06FF6A" w14:textId="7A906396" w:rsidTr="00591600">
        <w:trPr>
          <w:trHeight w:val="409"/>
          <w:jc w:val="center"/>
        </w:trPr>
        <w:tc>
          <w:tcPr>
            <w:tcW w:w="2972" w:type="dxa"/>
          </w:tcPr>
          <w:p w14:paraId="0F0FCDC4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3</w:t>
            </w:r>
          </w:p>
        </w:tc>
        <w:tc>
          <w:tcPr>
            <w:tcW w:w="1960" w:type="dxa"/>
          </w:tcPr>
          <w:p w14:paraId="6C55A0CE" w14:textId="22EB4E3F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ANCUD</w:t>
            </w:r>
          </w:p>
        </w:tc>
        <w:tc>
          <w:tcPr>
            <w:tcW w:w="2293" w:type="dxa"/>
          </w:tcPr>
          <w:p w14:paraId="4C1DB286" w14:textId="2F09D63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$11.333.850</w:t>
            </w:r>
          </w:p>
        </w:tc>
        <w:tc>
          <w:tcPr>
            <w:tcW w:w="1603" w:type="dxa"/>
          </w:tcPr>
          <w:p w14:paraId="104968C8" w14:textId="536B07F9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674B97CF" w14:textId="638202A4" w:rsidTr="00591600">
        <w:trPr>
          <w:trHeight w:val="389"/>
          <w:jc w:val="center"/>
        </w:trPr>
        <w:tc>
          <w:tcPr>
            <w:tcW w:w="2972" w:type="dxa"/>
          </w:tcPr>
          <w:p w14:paraId="238153A9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4</w:t>
            </w:r>
          </w:p>
        </w:tc>
        <w:tc>
          <w:tcPr>
            <w:tcW w:w="1960" w:type="dxa"/>
          </w:tcPr>
          <w:p w14:paraId="33733F2E" w14:textId="533AC50A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ANCUD</w:t>
            </w:r>
          </w:p>
        </w:tc>
        <w:tc>
          <w:tcPr>
            <w:tcW w:w="2293" w:type="dxa"/>
          </w:tcPr>
          <w:p w14:paraId="5787B397" w14:textId="276B565E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$6.556.450</w:t>
            </w:r>
          </w:p>
        </w:tc>
        <w:tc>
          <w:tcPr>
            <w:tcW w:w="1603" w:type="dxa"/>
          </w:tcPr>
          <w:p w14:paraId="0DAC3C1A" w14:textId="2A569B1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0753D100" w14:textId="0ED8A8B6" w:rsidTr="00591600">
        <w:trPr>
          <w:trHeight w:val="409"/>
          <w:jc w:val="center"/>
        </w:trPr>
        <w:tc>
          <w:tcPr>
            <w:tcW w:w="2972" w:type="dxa"/>
          </w:tcPr>
          <w:p w14:paraId="5A0BC0B5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5</w:t>
            </w:r>
          </w:p>
        </w:tc>
        <w:tc>
          <w:tcPr>
            <w:tcW w:w="1960" w:type="dxa"/>
          </w:tcPr>
          <w:p w14:paraId="0FECB7CC" w14:textId="10A5E9A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ANCUD</w:t>
            </w:r>
          </w:p>
        </w:tc>
        <w:tc>
          <w:tcPr>
            <w:tcW w:w="2293" w:type="dxa"/>
          </w:tcPr>
          <w:p w14:paraId="32C7C518" w14:textId="5BDD26F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$5.703.000</w:t>
            </w:r>
          </w:p>
        </w:tc>
        <w:tc>
          <w:tcPr>
            <w:tcW w:w="1603" w:type="dxa"/>
          </w:tcPr>
          <w:p w14:paraId="28CD10A8" w14:textId="0C018E96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7F2FCAEF" w14:textId="76A9293D" w:rsidTr="00591600">
        <w:trPr>
          <w:trHeight w:val="409"/>
          <w:jc w:val="center"/>
        </w:trPr>
        <w:tc>
          <w:tcPr>
            <w:tcW w:w="2972" w:type="dxa"/>
          </w:tcPr>
          <w:p w14:paraId="35858FD8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6</w:t>
            </w:r>
          </w:p>
        </w:tc>
        <w:tc>
          <w:tcPr>
            <w:tcW w:w="1960" w:type="dxa"/>
          </w:tcPr>
          <w:p w14:paraId="5FEC16B3" w14:textId="4801570D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ANCUD</w:t>
            </w:r>
          </w:p>
        </w:tc>
        <w:tc>
          <w:tcPr>
            <w:tcW w:w="2293" w:type="dxa"/>
          </w:tcPr>
          <w:p w14:paraId="3483B6F4" w14:textId="4E2BE0BD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$6.652.000</w:t>
            </w:r>
          </w:p>
        </w:tc>
        <w:tc>
          <w:tcPr>
            <w:tcW w:w="1603" w:type="dxa"/>
          </w:tcPr>
          <w:p w14:paraId="529FFC53" w14:textId="34E0F0D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502ED876" w14:textId="35EF76CA" w:rsidTr="00591600">
        <w:trPr>
          <w:trHeight w:val="389"/>
          <w:jc w:val="center"/>
        </w:trPr>
        <w:tc>
          <w:tcPr>
            <w:tcW w:w="2972" w:type="dxa"/>
          </w:tcPr>
          <w:p w14:paraId="678920F7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7</w:t>
            </w:r>
          </w:p>
        </w:tc>
        <w:tc>
          <w:tcPr>
            <w:tcW w:w="1960" w:type="dxa"/>
          </w:tcPr>
          <w:p w14:paraId="12C2A489" w14:textId="366464F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QUEILEN</w:t>
            </w:r>
          </w:p>
        </w:tc>
        <w:tc>
          <w:tcPr>
            <w:tcW w:w="2293" w:type="dxa"/>
          </w:tcPr>
          <w:p w14:paraId="13B0B2B4" w14:textId="04598FCD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$11.750.000</w:t>
            </w:r>
          </w:p>
        </w:tc>
        <w:tc>
          <w:tcPr>
            <w:tcW w:w="1603" w:type="dxa"/>
          </w:tcPr>
          <w:p w14:paraId="3EACF907" w14:textId="3C0E827C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539808C5" w14:textId="2DBA49C1" w:rsidTr="00591600">
        <w:trPr>
          <w:trHeight w:val="409"/>
          <w:jc w:val="center"/>
        </w:trPr>
        <w:tc>
          <w:tcPr>
            <w:tcW w:w="2972" w:type="dxa"/>
          </w:tcPr>
          <w:p w14:paraId="303305A7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8</w:t>
            </w:r>
          </w:p>
        </w:tc>
        <w:tc>
          <w:tcPr>
            <w:tcW w:w="1960" w:type="dxa"/>
          </w:tcPr>
          <w:p w14:paraId="306CA8E4" w14:textId="48809FF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QUEILEN</w:t>
            </w:r>
          </w:p>
        </w:tc>
        <w:tc>
          <w:tcPr>
            <w:tcW w:w="2293" w:type="dxa"/>
          </w:tcPr>
          <w:p w14:paraId="169DEDC9" w14:textId="7AEE567A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$11.950.000</w:t>
            </w:r>
          </w:p>
        </w:tc>
        <w:tc>
          <w:tcPr>
            <w:tcW w:w="1603" w:type="dxa"/>
          </w:tcPr>
          <w:p w14:paraId="5EAC2A5B" w14:textId="7CC46D3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0B7BC866" w14:textId="2CD79C04" w:rsidTr="00591600">
        <w:trPr>
          <w:trHeight w:val="409"/>
          <w:jc w:val="center"/>
        </w:trPr>
        <w:tc>
          <w:tcPr>
            <w:tcW w:w="2972" w:type="dxa"/>
          </w:tcPr>
          <w:p w14:paraId="0A955485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9</w:t>
            </w:r>
          </w:p>
        </w:tc>
        <w:tc>
          <w:tcPr>
            <w:tcW w:w="1960" w:type="dxa"/>
          </w:tcPr>
          <w:p w14:paraId="1DD83BD3" w14:textId="09851F79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QUEILEN</w:t>
            </w:r>
          </w:p>
        </w:tc>
        <w:tc>
          <w:tcPr>
            <w:tcW w:w="2293" w:type="dxa"/>
          </w:tcPr>
          <w:p w14:paraId="01AFBA5D" w14:textId="2478909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$8.555.650</w:t>
            </w:r>
          </w:p>
        </w:tc>
        <w:tc>
          <w:tcPr>
            <w:tcW w:w="1603" w:type="dxa"/>
          </w:tcPr>
          <w:p w14:paraId="66890A29" w14:textId="43B7EA99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38972CEA" w14:textId="69FCD897" w:rsidTr="00591600">
        <w:trPr>
          <w:trHeight w:val="409"/>
          <w:jc w:val="center"/>
        </w:trPr>
        <w:tc>
          <w:tcPr>
            <w:tcW w:w="2972" w:type="dxa"/>
          </w:tcPr>
          <w:p w14:paraId="26C3B41E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10</w:t>
            </w:r>
          </w:p>
        </w:tc>
        <w:tc>
          <w:tcPr>
            <w:tcW w:w="1960" w:type="dxa"/>
          </w:tcPr>
          <w:p w14:paraId="3CE1AC2E" w14:textId="5315118A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QUEILEN</w:t>
            </w:r>
          </w:p>
        </w:tc>
        <w:tc>
          <w:tcPr>
            <w:tcW w:w="2293" w:type="dxa"/>
          </w:tcPr>
          <w:p w14:paraId="3ED94AA6" w14:textId="404EC319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$6.916.175</w:t>
            </w:r>
          </w:p>
        </w:tc>
        <w:tc>
          <w:tcPr>
            <w:tcW w:w="1603" w:type="dxa"/>
          </w:tcPr>
          <w:p w14:paraId="240E16E3" w14:textId="4D8D3FE6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1CD58374" w14:textId="0C9D4DD3" w:rsidTr="00591600">
        <w:trPr>
          <w:trHeight w:val="389"/>
          <w:jc w:val="center"/>
        </w:trPr>
        <w:tc>
          <w:tcPr>
            <w:tcW w:w="2972" w:type="dxa"/>
          </w:tcPr>
          <w:p w14:paraId="1AA2DC6F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11</w:t>
            </w:r>
          </w:p>
        </w:tc>
        <w:tc>
          <w:tcPr>
            <w:tcW w:w="1960" w:type="dxa"/>
          </w:tcPr>
          <w:p w14:paraId="74EF567A" w14:textId="6A4EB7E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QUEILEN</w:t>
            </w:r>
          </w:p>
        </w:tc>
        <w:tc>
          <w:tcPr>
            <w:tcW w:w="2293" w:type="dxa"/>
          </w:tcPr>
          <w:p w14:paraId="0D8B9300" w14:textId="289F674E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$9.628.175</w:t>
            </w:r>
          </w:p>
        </w:tc>
        <w:tc>
          <w:tcPr>
            <w:tcW w:w="1603" w:type="dxa"/>
          </w:tcPr>
          <w:p w14:paraId="09BF5B04" w14:textId="3111A8F5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353787B0" w14:textId="3C6C979B" w:rsidTr="00591600">
        <w:trPr>
          <w:trHeight w:val="409"/>
          <w:jc w:val="center"/>
        </w:trPr>
        <w:tc>
          <w:tcPr>
            <w:tcW w:w="2972" w:type="dxa"/>
          </w:tcPr>
          <w:p w14:paraId="4620B9CE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12</w:t>
            </w:r>
          </w:p>
        </w:tc>
        <w:tc>
          <w:tcPr>
            <w:tcW w:w="1960" w:type="dxa"/>
          </w:tcPr>
          <w:p w14:paraId="7084E44E" w14:textId="4FBD60B9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QUELLÓN</w:t>
            </w:r>
          </w:p>
        </w:tc>
        <w:tc>
          <w:tcPr>
            <w:tcW w:w="2293" w:type="dxa"/>
          </w:tcPr>
          <w:p w14:paraId="2FFAC2FF" w14:textId="064AF148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$9.753.000</w:t>
            </w:r>
          </w:p>
        </w:tc>
        <w:tc>
          <w:tcPr>
            <w:tcW w:w="1603" w:type="dxa"/>
          </w:tcPr>
          <w:p w14:paraId="2D00E63C" w14:textId="3E93323A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6E5834B3" w14:textId="44BE26B9" w:rsidTr="00591600">
        <w:trPr>
          <w:trHeight w:val="409"/>
          <w:jc w:val="center"/>
        </w:trPr>
        <w:tc>
          <w:tcPr>
            <w:tcW w:w="2972" w:type="dxa"/>
          </w:tcPr>
          <w:p w14:paraId="2E5D2E73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13</w:t>
            </w:r>
          </w:p>
        </w:tc>
        <w:tc>
          <w:tcPr>
            <w:tcW w:w="1960" w:type="dxa"/>
          </w:tcPr>
          <w:p w14:paraId="47CBBE81" w14:textId="19787AFF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QUELLÓN</w:t>
            </w:r>
          </w:p>
        </w:tc>
        <w:tc>
          <w:tcPr>
            <w:tcW w:w="2293" w:type="dxa"/>
          </w:tcPr>
          <w:p w14:paraId="1BC96043" w14:textId="041717C0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$7.333.000</w:t>
            </w:r>
          </w:p>
        </w:tc>
        <w:tc>
          <w:tcPr>
            <w:tcW w:w="1603" w:type="dxa"/>
          </w:tcPr>
          <w:p w14:paraId="4DE04F36" w14:textId="4217880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4774A2DB" w14:textId="41242951" w:rsidTr="00591600">
        <w:trPr>
          <w:trHeight w:val="389"/>
          <w:jc w:val="center"/>
        </w:trPr>
        <w:tc>
          <w:tcPr>
            <w:tcW w:w="2972" w:type="dxa"/>
          </w:tcPr>
          <w:p w14:paraId="48EAAF10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14</w:t>
            </w:r>
          </w:p>
        </w:tc>
        <w:tc>
          <w:tcPr>
            <w:tcW w:w="1960" w:type="dxa"/>
          </w:tcPr>
          <w:p w14:paraId="6E4AD259" w14:textId="3E13552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QUELLÓN</w:t>
            </w:r>
          </w:p>
        </w:tc>
        <w:tc>
          <w:tcPr>
            <w:tcW w:w="2293" w:type="dxa"/>
          </w:tcPr>
          <w:p w14:paraId="7289E94A" w14:textId="1D0F4B16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$11.169.200</w:t>
            </w:r>
          </w:p>
        </w:tc>
        <w:tc>
          <w:tcPr>
            <w:tcW w:w="1603" w:type="dxa"/>
          </w:tcPr>
          <w:p w14:paraId="2351F094" w14:textId="177EB246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5894F058" w14:textId="70706961" w:rsidTr="00591600">
        <w:trPr>
          <w:trHeight w:val="409"/>
          <w:jc w:val="center"/>
        </w:trPr>
        <w:tc>
          <w:tcPr>
            <w:tcW w:w="2972" w:type="dxa"/>
          </w:tcPr>
          <w:p w14:paraId="60989595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15</w:t>
            </w:r>
          </w:p>
        </w:tc>
        <w:tc>
          <w:tcPr>
            <w:tcW w:w="1960" w:type="dxa"/>
          </w:tcPr>
          <w:p w14:paraId="58AF4FCA" w14:textId="06B60B0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QUELLÓN</w:t>
            </w:r>
          </w:p>
        </w:tc>
        <w:tc>
          <w:tcPr>
            <w:tcW w:w="2293" w:type="dxa"/>
          </w:tcPr>
          <w:p w14:paraId="1A962031" w14:textId="6EC03D0B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$10.113.000</w:t>
            </w:r>
          </w:p>
        </w:tc>
        <w:tc>
          <w:tcPr>
            <w:tcW w:w="1603" w:type="dxa"/>
          </w:tcPr>
          <w:p w14:paraId="23879DA9" w14:textId="2FC7AF20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7422D039" w14:textId="44DB28F5" w:rsidTr="00591600">
        <w:trPr>
          <w:trHeight w:val="409"/>
          <w:jc w:val="center"/>
        </w:trPr>
        <w:tc>
          <w:tcPr>
            <w:tcW w:w="2972" w:type="dxa"/>
          </w:tcPr>
          <w:p w14:paraId="64D53263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16</w:t>
            </w:r>
          </w:p>
        </w:tc>
        <w:tc>
          <w:tcPr>
            <w:tcW w:w="1960" w:type="dxa"/>
          </w:tcPr>
          <w:p w14:paraId="61FAF8AC" w14:textId="10D15021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QUELLÓN</w:t>
            </w:r>
          </w:p>
        </w:tc>
        <w:tc>
          <w:tcPr>
            <w:tcW w:w="2293" w:type="dxa"/>
          </w:tcPr>
          <w:p w14:paraId="0021B8BD" w14:textId="5FF2B5B9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$7.111.800</w:t>
            </w:r>
          </w:p>
        </w:tc>
        <w:tc>
          <w:tcPr>
            <w:tcW w:w="1603" w:type="dxa"/>
          </w:tcPr>
          <w:p w14:paraId="26BF2848" w14:textId="0C5DA8CF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275F7DDA" w14:textId="5507BBF1" w:rsidTr="00591600">
        <w:trPr>
          <w:trHeight w:val="389"/>
          <w:jc w:val="center"/>
        </w:trPr>
        <w:tc>
          <w:tcPr>
            <w:tcW w:w="2972" w:type="dxa"/>
          </w:tcPr>
          <w:p w14:paraId="769B1091" w14:textId="77777777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PLAN DE INVERSIÓN 17</w:t>
            </w:r>
          </w:p>
        </w:tc>
        <w:tc>
          <w:tcPr>
            <w:tcW w:w="1960" w:type="dxa"/>
          </w:tcPr>
          <w:p w14:paraId="35D7803D" w14:textId="48FBB3E4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QUELLÓN</w:t>
            </w:r>
          </w:p>
        </w:tc>
        <w:tc>
          <w:tcPr>
            <w:tcW w:w="2293" w:type="dxa"/>
          </w:tcPr>
          <w:p w14:paraId="547FB54C" w14:textId="7D32553E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  <w:r>
              <w:rPr>
                <w:rFonts w:ascii="Century Gothic" w:eastAsia="Calibri" w:hAnsi="Century Gothic" w:cs="Calibri"/>
                <w:sz w:val="24"/>
              </w:rPr>
              <w:t>$3.320.000</w:t>
            </w:r>
          </w:p>
        </w:tc>
        <w:tc>
          <w:tcPr>
            <w:tcW w:w="1603" w:type="dxa"/>
          </w:tcPr>
          <w:p w14:paraId="24C20197" w14:textId="28B8CC3B" w:rsidR="00591600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sz w:val="24"/>
              </w:rPr>
            </w:pPr>
          </w:p>
        </w:tc>
      </w:tr>
      <w:tr w:rsidR="00591600" w14:paraId="08E21133" w14:textId="0F9E6BB4" w:rsidTr="00591600">
        <w:trPr>
          <w:trHeight w:val="409"/>
          <w:jc w:val="center"/>
        </w:trPr>
        <w:tc>
          <w:tcPr>
            <w:tcW w:w="2972" w:type="dxa"/>
          </w:tcPr>
          <w:p w14:paraId="156BD7EF" w14:textId="453F09E1" w:rsidR="00591600" w:rsidRPr="0098202B" w:rsidRDefault="00591600" w:rsidP="00591600">
            <w:pPr>
              <w:spacing w:line="288" w:lineRule="auto"/>
              <w:jc w:val="right"/>
              <w:rPr>
                <w:rFonts w:ascii="Century Gothic" w:eastAsia="Calibri" w:hAnsi="Century Gothic" w:cs="Calibri"/>
                <w:b/>
                <w:bCs/>
                <w:sz w:val="24"/>
              </w:rPr>
            </w:pPr>
          </w:p>
        </w:tc>
        <w:tc>
          <w:tcPr>
            <w:tcW w:w="1960" w:type="dxa"/>
          </w:tcPr>
          <w:p w14:paraId="6547A717" w14:textId="7AD9F9F2" w:rsidR="00591600" w:rsidRPr="0098202B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 xml:space="preserve">               </w:t>
            </w:r>
            <w:r w:rsidRPr="0098202B">
              <w:rPr>
                <w:rFonts w:ascii="Century Gothic" w:eastAsia="Calibri" w:hAnsi="Century Gothic" w:cs="Calibri"/>
                <w:b/>
                <w:bCs/>
                <w:sz w:val="24"/>
              </w:rPr>
              <w:t>TOTAL</w:t>
            </w:r>
          </w:p>
        </w:tc>
        <w:tc>
          <w:tcPr>
            <w:tcW w:w="2293" w:type="dxa"/>
          </w:tcPr>
          <w:p w14:paraId="3816F0FE" w14:textId="0EFD1FF7" w:rsidR="00591600" w:rsidRPr="0098202B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 w:rsidRPr="0098202B">
              <w:rPr>
                <w:rFonts w:ascii="Century Gothic" w:eastAsia="Calibri" w:hAnsi="Century Gothic" w:cs="Calibri"/>
                <w:b/>
                <w:bCs/>
                <w:sz w:val="24"/>
              </w:rPr>
              <w:t>$146.400.000</w:t>
            </w:r>
          </w:p>
        </w:tc>
        <w:tc>
          <w:tcPr>
            <w:tcW w:w="1603" w:type="dxa"/>
          </w:tcPr>
          <w:p w14:paraId="4B969528" w14:textId="425AFFDF" w:rsidR="00591600" w:rsidRPr="0098202B" w:rsidRDefault="00591600" w:rsidP="00591600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</w:p>
        </w:tc>
      </w:tr>
    </w:tbl>
    <w:p w14:paraId="0E9EF1A2" w14:textId="4BF27396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2F491C28" w14:textId="22C9FC21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39DA5069" w14:textId="074B9E7F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7B0C1326" w14:textId="19478EAB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69390551" w14:textId="4B8DF467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1FE5F68D" w14:textId="54303E9C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9DEDA23" w14:textId="55634708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CA8E156" w14:textId="55D97B81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bookmarkStart w:id="0" w:name="_GoBack"/>
      <w:bookmarkEnd w:id="0"/>
    </w:p>
    <w:p w14:paraId="1363E6D9" w14:textId="7A9BC448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</w:p>
    <w:p w14:paraId="44C5F9DD" w14:textId="4F796632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b/>
          <w:color w:val="000000"/>
          <w:sz w:val="28"/>
          <w:szCs w:val="28"/>
        </w:rPr>
        <w:t>PRESUPUESTO DETALLADO</w:t>
      </w:r>
    </w:p>
    <w:p w14:paraId="759506CE" w14:textId="5245FA5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color w:val="000000"/>
          <w:sz w:val="28"/>
          <w:szCs w:val="28"/>
        </w:rPr>
        <w:t>(EN PESOS CHILENOS Y MONTO BRUTO)</w:t>
      </w:r>
    </w:p>
    <w:p w14:paraId="61A19200" w14:textId="0E6B0543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AB58719" w14:textId="610CA6EB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D6C613C" w14:textId="01DB08CD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AED5752" w14:textId="0E3BBD23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4D391C0" w14:textId="638B48C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173751F" w14:textId="7561120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7FCB85C" w14:textId="25396EF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7632039" w14:textId="20D7F56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7EE9AA8" w14:textId="37AFECE2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1F695F" w14:textId="171A687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B262F96" w14:textId="32FC7A97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AF7B851" w14:textId="2C66BD8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C812C5E" w14:textId="029013EE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C5935A6" w14:textId="356C173F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0EC492B3" w14:textId="263C831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A7DEDAE" w14:textId="4C1434BB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E37C1FA" w14:textId="7C1957B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4683F5" w14:textId="734139AC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84E7C70" w14:textId="66089F6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D79CD6" w14:textId="31A8B1F5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FBFD35B" w14:textId="6D1C0B3E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7E84AC6" w14:textId="5589748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5476C41" w14:textId="7010C8F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EFA6CEB" w14:textId="78314E6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699E039" w14:textId="283BA8AD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3C2B0A5" w14:textId="2EFF5B7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564E6E9" w14:textId="5AFB23B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F96816A" w14:textId="7BEFC075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7B73992" w14:textId="0B2873A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9E895F2" w14:textId="5ACD301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0CB9DD23" w14:textId="51653CD7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4260B45" w14:textId="2C72B3A2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b/>
          <w:color w:val="000000"/>
          <w:sz w:val="28"/>
          <w:szCs w:val="28"/>
        </w:rPr>
        <w:lastRenderedPageBreak/>
        <w:t>P</w:t>
      </w:r>
      <w:r>
        <w:rPr>
          <w:rFonts w:asciiTheme="minorHAnsi" w:eastAsia="Arial" w:hAnsiTheme="minorHAnsi" w:cs="Arial"/>
          <w:b/>
          <w:color w:val="000000"/>
          <w:sz w:val="28"/>
          <w:szCs w:val="28"/>
        </w:rPr>
        <w:t>ROGRAMACIÓN FINANCIERA</w:t>
      </w:r>
    </w:p>
    <w:p w14:paraId="74A37D4F" w14:textId="295B03CF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sectPr w:rsidR="00096803" w:rsidRPr="00096803">
      <w:headerReference w:type="default" r:id="rId7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6FCD3E" w14:textId="77777777" w:rsidR="002451F7" w:rsidRDefault="002451F7">
      <w:pPr>
        <w:spacing w:after="0" w:line="240" w:lineRule="auto"/>
      </w:pPr>
      <w:r>
        <w:separator/>
      </w:r>
    </w:p>
  </w:endnote>
  <w:endnote w:type="continuationSeparator" w:id="0">
    <w:p w14:paraId="4D144E22" w14:textId="77777777" w:rsidR="002451F7" w:rsidRDefault="002451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20000287" w:usb1="00000003" w:usb2="00000000" w:usb3="00000000" w:csb0="0000019F" w:csb1="00000000"/>
    <w:embedRegular r:id="rId1" w:fontKey="{712C00EE-9C85-400C-9D6F-10904559D167}"/>
    <w:embedBold r:id="rId2" w:fontKey="{391D1298-492D-4D4C-A038-651585F39ACA}"/>
    <w:embedItalic r:id="rId3" w:fontKey="{78E9F816-64FB-460A-AAC4-1EE6A1EF7C0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3540BA69-15A1-417E-B581-01C706E07AE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84676D71-4AE2-406F-9A7B-2C643F3F0934}"/>
    <w:embedBold r:id="rId6" w:fontKey="{9195D24C-61AC-409A-B3F7-1D1EB16F852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0DB7966-C351-4917-A3E8-8010605659D8}"/>
    <w:embedBold r:id="rId8" w:fontKey="{DBC63892-8D6D-4D16-9666-11BC87006056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CCB0CA" w14:textId="77777777" w:rsidR="002451F7" w:rsidRDefault="002451F7">
      <w:pPr>
        <w:spacing w:after="0" w:line="240" w:lineRule="auto"/>
      </w:pPr>
      <w:r>
        <w:separator/>
      </w:r>
    </w:p>
  </w:footnote>
  <w:footnote w:type="continuationSeparator" w:id="0">
    <w:p w14:paraId="768ACE3A" w14:textId="77777777" w:rsidR="002451F7" w:rsidRDefault="002451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1C49B2" w14:textId="77777777" w:rsidR="00A66FC8" w:rsidRDefault="00920C80"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791C4DAA" wp14:editId="4DDC5883">
          <wp:extent cx="2096453" cy="623042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96453" cy="6230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193C66D8" wp14:editId="3D422A5C">
          <wp:extent cx="1915478" cy="685788"/>
          <wp:effectExtent l="0" t="0" r="0" b="0"/>
          <wp:docPr id="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15478" cy="6857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2E5FE69C" wp14:editId="301ECAAF">
          <wp:extent cx="686752" cy="1033987"/>
          <wp:effectExtent l="0" t="0" r="0" b="0"/>
          <wp:docPr id="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6752" cy="10339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6FC8"/>
    <w:rsid w:val="00096803"/>
    <w:rsid w:val="000E16E4"/>
    <w:rsid w:val="002451F7"/>
    <w:rsid w:val="002457AC"/>
    <w:rsid w:val="00301372"/>
    <w:rsid w:val="003858DA"/>
    <w:rsid w:val="00591600"/>
    <w:rsid w:val="00920C80"/>
    <w:rsid w:val="00A66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BFB18E"/>
  <w15:docId w15:val="{BFD8A255-4822-435D-9E99-AE7FA838E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ptos" w:eastAsia="Aptos" w:hAnsi="Aptos" w:cs="Aptos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A1819"/>
  </w:style>
  <w:style w:type="paragraph" w:styleId="Ttulo1">
    <w:name w:val="heading 1"/>
    <w:basedOn w:val="Normal"/>
    <w:next w:val="Normal"/>
    <w:link w:val="Ttulo1Car"/>
    <w:uiPriority w:val="9"/>
    <w:qFormat/>
    <w:rsid w:val="006A18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A18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A181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A18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A181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A18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A18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A18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A18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6A18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6A181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A181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A181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A1819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A1819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A1819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A1819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A1819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A1819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6A18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6A18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A1819"/>
    <w:pPr>
      <w:spacing w:before="160"/>
      <w:jc w:val="center"/>
    </w:pPr>
    <w:rPr>
      <w:i/>
      <w:iCs/>
      <w:color w:val="404040" w:themeColor="text1" w:themeTint="BF"/>
      <w:kern w:val="2"/>
    </w:rPr>
  </w:style>
  <w:style w:type="character" w:customStyle="1" w:styleId="CitaCar">
    <w:name w:val="Cita Car"/>
    <w:basedOn w:val="Fuentedeprrafopredeter"/>
    <w:link w:val="Cita"/>
    <w:uiPriority w:val="29"/>
    <w:rsid w:val="006A1819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A1819"/>
    <w:pPr>
      <w:ind w:left="720"/>
      <w:contextualSpacing/>
    </w:pPr>
    <w:rPr>
      <w:kern w:val="2"/>
    </w:rPr>
  </w:style>
  <w:style w:type="character" w:styleId="nfasisintenso">
    <w:name w:val="Intense Emphasis"/>
    <w:basedOn w:val="Fuentedeprrafopredeter"/>
    <w:uiPriority w:val="21"/>
    <w:qFormat/>
    <w:rsid w:val="006A1819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A181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A1819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A1819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6A181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rsid w:val="002457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vHZkEhLuUmtWEX5LvIuX4v3e9A==">CgMxLjA4AHIhMVJORm0yVWFKOFJZdGxJbVY2SksxSEZkNjRzS0lKX3Bn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251</Words>
  <Characters>1436</Characters>
  <Application>Microsoft Office Word</Application>
  <DocSecurity>0</DocSecurity>
  <Lines>11</Lines>
  <Paragraphs>3</Paragraphs>
  <ScaleCrop>false</ScaleCrop>
  <Company/>
  <LinksUpToDate>false</LinksUpToDate>
  <CharactersWithSpaces>1684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Lizana</dc:creator>
  <cp:lastModifiedBy>Municipalidad Frutillar</cp:lastModifiedBy>
  <cp:revision>5</cp:revision>
  <dcterms:created xsi:type="dcterms:W3CDTF">2024-02-02T18:25:00Z</dcterms:created>
  <dcterms:modified xsi:type="dcterms:W3CDTF">2024-09-12T15:13:00Z</dcterms:modified>
</cp:coreProperties>
</file>