
<file path=[Content_Types].xml><?xml version="1.0" encoding="utf-8"?>
<Types xmlns="http://schemas.openxmlformats.org/package/2006/content-types">
  <Default Extension="jpeg" ContentType="image/jpeg"/>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12586B" w:rsidRDefault="0012586B">
      <w:pPr>
        <w:jc w:val="center"/>
        <w:rPr>
          <w:b/>
          <w:sz w:val="32"/>
          <w:szCs w:val="32"/>
        </w:rPr>
      </w:pPr>
    </w:p>
    <w:p w14:paraId="00000002" w14:textId="77777777" w:rsidR="0012586B" w:rsidRDefault="0012586B">
      <w:pPr>
        <w:jc w:val="center"/>
        <w:rPr>
          <w:b/>
          <w:sz w:val="32"/>
          <w:szCs w:val="32"/>
        </w:rPr>
      </w:pPr>
    </w:p>
    <w:p w14:paraId="00000003" w14:textId="77777777" w:rsidR="0012586B" w:rsidRDefault="0012586B">
      <w:pPr>
        <w:jc w:val="center"/>
        <w:rPr>
          <w:b/>
          <w:sz w:val="32"/>
          <w:szCs w:val="32"/>
        </w:rPr>
      </w:pPr>
    </w:p>
    <w:p w14:paraId="00000004" w14:textId="77777777" w:rsidR="0012586B" w:rsidRDefault="0012586B" w:rsidP="00503C9C">
      <w:pPr>
        <w:ind w:left="720" w:hanging="720"/>
        <w:jc w:val="center"/>
        <w:rPr>
          <w:b/>
          <w:sz w:val="32"/>
          <w:szCs w:val="32"/>
        </w:rPr>
      </w:pPr>
    </w:p>
    <w:p w14:paraId="00000005" w14:textId="77777777" w:rsidR="0012586B" w:rsidRDefault="0012586B">
      <w:pPr>
        <w:jc w:val="center"/>
        <w:rPr>
          <w:b/>
          <w:sz w:val="32"/>
          <w:szCs w:val="32"/>
        </w:rPr>
      </w:pPr>
    </w:p>
    <w:p w14:paraId="00000006" w14:textId="77777777" w:rsidR="0012586B" w:rsidRDefault="0012586B">
      <w:pPr>
        <w:rPr>
          <w:b/>
          <w:sz w:val="32"/>
          <w:szCs w:val="32"/>
        </w:rPr>
      </w:pPr>
    </w:p>
    <w:p w14:paraId="00000007" w14:textId="77777777" w:rsidR="0012586B" w:rsidRDefault="00000000">
      <w:pPr>
        <w:widowControl w:val="0"/>
        <w:pBdr>
          <w:top w:val="nil"/>
          <w:left w:val="nil"/>
          <w:bottom w:val="nil"/>
          <w:right w:val="nil"/>
          <w:between w:val="nil"/>
        </w:pBdr>
        <w:spacing w:after="240" w:line="240" w:lineRule="auto"/>
        <w:jc w:val="center"/>
        <w:rPr>
          <w:b/>
          <w:color w:val="000000"/>
          <w:sz w:val="48"/>
          <w:szCs w:val="48"/>
        </w:rPr>
      </w:pPr>
      <w:r>
        <w:rPr>
          <w:b/>
          <w:color w:val="000000"/>
          <w:sz w:val="48"/>
          <w:szCs w:val="48"/>
        </w:rPr>
        <w:t>BASES ADMINISTRATIVAS DE LICITACIÓN</w:t>
      </w:r>
    </w:p>
    <w:p w14:paraId="00000008" w14:textId="77777777" w:rsidR="0012586B" w:rsidRDefault="00000000">
      <w:pPr>
        <w:widowControl w:val="0"/>
        <w:pBdr>
          <w:top w:val="nil"/>
          <w:left w:val="nil"/>
          <w:bottom w:val="nil"/>
          <w:right w:val="nil"/>
          <w:between w:val="nil"/>
        </w:pBdr>
        <w:spacing w:after="240" w:line="240" w:lineRule="auto"/>
        <w:jc w:val="center"/>
        <w:rPr>
          <w:b/>
          <w:color w:val="000000"/>
          <w:sz w:val="48"/>
          <w:szCs w:val="48"/>
        </w:rPr>
      </w:pPr>
      <w:r>
        <w:rPr>
          <w:b/>
          <w:color w:val="000000"/>
          <w:sz w:val="48"/>
          <w:szCs w:val="48"/>
        </w:rPr>
        <w:t>CONSULTORÍA</w:t>
      </w:r>
    </w:p>
    <w:p w14:paraId="00000009" w14:textId="77777777" w:rsidR="0012586B" w:rsidRDefault="00000000">
      <w:pPr>
        <w:widowControl w:val="0"/>
        <w:pBdr>
          <w:top w:val="nil"/>
          <w:left w:val="nil"/>
          <w:bottom w:val="nil"/>
          <w:right w:val="nil"/>
          <w:between w:val="nil"/>
        </w:pBdr>
        <w:spacing w:after="240" w:line="240" w:lineRule="auto"/>
        <w:jc w:val="center"/>
        <w:rPr>
          <w:b/>
          <w:color w:val="000000"/>
          <w:sz w:val="48"/>
          <w:szCs w:val="48"/>
        </w:rPr>
      </w:pPr>
      <w:r>
        <w:rPr>
          <w:b/>
          <w:color w:val="000000"/>
          <w:sz w:val="48"/>
          <w:szCs w:val="48"/>
        </w:rPr>
        <w:t>“</w:t>
      </w:r>
      <w:r>
        <w:rPr>
          <w:b/>
          <w:sz w:val="48"/>
          <w:szCs w:val="48"/>
        </w:rPr>
        <w:t>ESTUDIO DE PREFACTIBILIDAD PARA CONCESIÓN CENTRO ACTIVIDADES DE MONTAÑA IND, CORDÓN DIVISADERO, COYHAIQUE, REGIÓN DE AYSÉN</w:t>
      </w:r>
      <w:r>
        <w:rPr>
          <w:b/>
          <w:color w:val="000000"/>
          <w:sz w:val="48"/>
          <w:szCs w:val="48"/>
        </w:rPr>
        <w:t>”</w:t>
      </w:r>
    </w:p>
    <w:p w14:paraId="0000000A" w14:textId="77777777" w:rsidR="0012586B" w:rsidRDefault="0012586B">
      <w:pPr>
        <w:jc w:val="center"/>
        <w:rPr>
          <w:b/>
          <w:sz w:val="32"/>
          <w:szCs w:val="32"/>
        </w:rPr>
      </w:pPr>
    </w:p>
    <w:p w14:paraId="0000000B" w14:textId="77777777" w:rsidR="0012586B" w:rsidRDefault="0012586B">
      <w:pPr>
        <w:jc w:val="center"/>
        <w:rPr>
          <w:b/>
          <w:sz w:val="32"/>
          <w:szCs w:val="32"/>
        </w:rPr>
      </w:pPr>
    </w:p>
    <w:p w14:paraId="0000000C" w14:textId="77777777" w:rsidR="0012586B" w:rsidRDefault="00000000">
      <w:pPr>
        <w:widowControl w:val="0"/>
        <w:spacing w:after="240" w:line="240" w:lineRule="auto"/>
        <w:jc w:val="center"/>
        <w:rPr>
          <w:b/>
          <w:sz w:val="32"/>
          <w:szCs w:val="32"/>
        </w:rPr>
      </w:pPr>
      <w:r>
        <w:rPr>
          <w:b/>
          <w:i/>
          <w:sz w:val="28"/>
          <w:szCs w:val="28"/>
        </w:rPr>
        <w:t>Versión Final – 21/04/2025</w:t>
      </w:r>
    </w:p>
    <w:p w14:paraId="0000000D" w14:textId="77777777" w:rsidR="0012586B" w:rsidRDefault="0012586B">
      <w:pPr>
        <w:jc w:val="center"/>
        <w:rPr>
          <w:b/>
          <w:sz w:val="32"/>
          <w:szCs w:val="32"/>
        </w:rPr>
      </w:pPr>
    </w:p>
    <w:p w14:paraId="0000000E" w14:textId="77777777" w:rsidR="0012586B" w:rsidRDefault="0012586B">
      <w:pPr>
        <w:jc w:val="center"/>
        <w:rPr>
          <w:b/>
          <w:sz w:val="32"/>
          <w:szCs w:val="32"/>
        </w:rPr>
      </w:pPr>
    </w:p>
    <w:p w14:paraId="0000000F" w14:textId="77777777" w:rsidR="0012586B" w:rsidRDefault="0012586B">
      <w:pPr>
        <w:jc w:val="center"/>
        <w:rPr>
          <w:b/>
          <w:sz w:val="32"/>
          <w:szCs w:val="32"/>
        </w:rPr>
      </w:pPr>
    </w:p>
    <w:p w14:paraId="00000010" w14:textId="77777777" w:rsidR="0012586B" w:rsidRDefault="0012586B">
      <w:pPr>
        <w:jc w:val="center"/>
        <w:rPr>
          <w:b/>
          <w:sz w:val="32"/>
          <w:szCs w:val="32"/>
        </w:rPr>
      </w:pPr>
    </w:p>
    <w:p w14:paraId="00000011" w14:textId="77777777" w:rsidR="0012586B" w:rsidRDefault="00000000">
      <w:pPr>
        <w:jc w:val="center"/>
        <w:rPr>
          <w:color w:val="2F5496"/>
          <w:sz w:val="32"/>
          <w:szCs w:val="32"/>
        </w:rPr>
      </w:pPr>
      <w:r>
        <w:rPr>
          <w:color w:val="2F5496"/>
          <w:sz w:val="32"/>
          <w:szCs w:val="32"/>
        </w:rPr>
        <w:lastRenderedPageBreak/>
        <w:t>ÍNDICE</w:t>
      </w:r>
    </w:p>
    <w:p w14:paraId="00000012" w14:textId="77777777" w:rsidR="0012586B" w:rsidRDefault="0012586B" w:rsidP="00B91796">
      <w:pPr>
        <w:pStyle w:val="Ttulo1"/>
        <w:numPr>
          <w:ilvl w:val="0"/>
          <w:numId w:val="0"/>
        </w:numPr>
      </w:pPr>
    </w:p>
    <w:sdt>
      <w:sdtPr>
        <w:rPr>
          <w:rFonts w:ascii="Calibri" w:eastAsia="Calibri" w:hAnsi="Calibri" w:cs="Calibri"/>
          <w:color w:val="auto"/>
          <w:sz w:val="22"/>
          <w:szCs w:val="22"/>
          <w:lang w:val="es-ES"/>
        </w:rPr>
        <w:id w:val="1111245615"/>
        <w:docPartObj>
          <w:docPartGallery w:val="Table of Contents"/>
          <w:docPartUnique/>
        </w:docPartObj>
      </w:sdtPr>
      <w:sdtEndPr>
        <w:rPr>
          <w:b/>
          <w:bCs/>
        </w:rPr>
      </w:sdtEndPr>
      <w:sdtContent>
        <w:p w14:paraId="53E7670A" w14:textId="099E8343" w:rsidR="00B91796" w:rsidRDefault="00B91796" w:rsidP="00944F4F">
          <w:pPr>
            <w:pStyle w:val="TtuloTDC"/>
            <w:numPr>
              <w:ilvl w:val="0"/>
              <w:numId w:val="0"/>
            </w:numPr>
          </w:pPr>
          <w:r>
            <w:rPr>
              <w:lang w:val="es-ES"/>
            </w:rPr>
            <w:t>Contenido</w:t>
          </w:r>
        </w:p>
        <w:p w14:paraId="083048BD" w14:textId="5E58E7ED" w:rsidR="00944F4F" w:rsidRDefault="00B91796">
          <w:pPr>
            <w:pStyle w:val="TDC1"/>
            <w:tabs>
              <w:tab w:val="left" w:pos="440"/>
              <w:tab w:val="right" w:leader="dot" w:pos="8828"/>
            </w:tabs>
            <w:rPr>
              <w:rFonts w:asciiTheme="minorHAnsi" w:eastAsiaTheme="minorEastAsia" w:hAnsiTheme="minorHAnsi" w:cstheme="minorBidi"/>
              <w:b w:val="0"/>
              <w:bCs w:val="0"/>
              <w:i w:val="0"/>
              <w:iCs w:val="0"/>
              <w:noProof/>
              <w:kern w:val="2"/>
              <w14:ligatures w14:val="standardContextual"/>
            </w:rPr>
          </w:pPr>
          <w:r>
            <w:fldChar w:fldCharType="begin"/>
          </w:r>
          <w:r>
            <w:instrText xml:space="preserve"> TOC \o "1-3" \h \z \u </w:instrText>
          </w:r>
          <w:r>
            <w:fldChar w:fldCharType="separate"/>
          </w:r>
          <w:hyperlink w:anchor="_Toc196230806" w:history="1">
            <w:r w:rsidR="00944F4F" w:rsidRPr="00853A30">
              <w:rPr>
                <w:rStyle w:val="Hipervnculo"/>
                <w:noProof/>
              </w:rPr>
              <w:t>1.</w:t>
            </w:r>
            <w:r w:rsidR="00944F4F">
              <w:rPr>
                <w:rFonts w:asciiTheme="minorHAnsi" w:eastAsiaTheme="minorEastAsia" w:hAnsiTheme="minorHAnsi" w:cstheme="minorBidi"/>
                <w:b w:val="0"/>
                <w:bCs w:val="0"/>
                <w:i w:val="0"/>
                <w:iCs w:val="0"/>
                <w:noProof/>
                <w:kern w:val="2"/>
                <w14:ligatures w14:val="standardContextual"/>
              </w:rPr>
              <w:tab/>
            </w:r>
            <w:r w:rsidR="00944F4F" w:rsidRPr="00853A30">
              <w:rPr>
                <w:rStyle w:val="Hipervnculo"/>
                <w:noProof/>
              </w:rPr>
              <w:t>ANTECEDENTES</w:t>
            </w:r>
            <w:r w:rsidR="00944F4F">
              <w:rPr>
                <w:noProof/>
                <w:webHidden/>
              </w:rPr>
              <w:tab/>
            </w:r>
            <w:r w:rsidR="00944F4F">
              <w:rPr>
                <w:noProof/>
                <w:webHidden/>
              </w:rPr>
              <w:fldChar w:fldCharType="begin"/>
            </w:r>
            <w:r w:rsidR="00944F4F">
              <w:rPr>
                <w:noProof/>
                <w:webHidden/>
              </w:rPr>
              <w:instrText xml:space="preserve"> PAGEREF _Toc196230806 \h </w:instrText>
            </w:r>
            <w:r w:rsidR="00944F4F">
              <w:rPr>
                <w:noProof/>
                <w:webHidden/>
              </w:rPr>
            </w:r>
            <w:r w:rsidR="00944F4F">
              <w:rPr>
                <w:noProof/>
                <w:webHidden/>
              </w:rPr>
              <w:fldChar w:fldCharType="separate"/>
            </w:r>
            <w:r w:rsidR="00944F4F">
              <w:rPr>
                <w:noProof/>
                <w:webHidden/>
              </w:rPr>
              <w:t>1</w:t>
            </w:r>
            <w:r w:rsidR="00944F4F">
              <w:rPr>
                <w:noProof/>
                <w:webHidden/>
              </w:rPr>
              <w:fldChar w:fldCharType="end"/>
            </w:r>
          </w:hyperlink>
        </w:p>
        <w:p w14:paraId="3F632C7D" w14:textId="6B017924" w:rsidR="00944F4F" w:rsidRDefault="00944F4F">
          <w:pPr>
            <w:pStyle w:val="TDC1"/>
            <w:tabs>
              <w:tab w:val="left" w:pos="440"/>
              <w:tab w:val="right" w:leader="dot" w:pos="8828"/>
            </w:tabs>
            <w:rPr>
              <w:rFonts w:asciiTheme="minorHAnsi" w:eastAsiaTheme="minorEastAsia" w:hAnsiTheme="minorHAnsi" w:cstheme="minorBidi"/>
              <w:b w:val="0"/>
              <w:bCs w:val="0"/>
              <w:i w:val="0"/>
              <w:iCs w:val="0"/>
              <w:noProof/>
              <w:kern w:val="2"/>
              <w14:ligatures w14:val="standardContextual"/>
            </w:rPr>
          </w:pPr>
          <w:hyperlink w:anchor="_Toc196230807" w:history="1">
            <w:r w:rsidRPr="00853A30">
              <w:rPr>
                <w:rStyle w:val="Hipervnculo"/>
                <w:noProof/>
              </w:rPr>
              <w:t>2.</w:t>
            </w:r>
            <w:r>
              <w:rPr>
                <w:rFonts w:asciiTheme="minorHAnsi" w:eastAsiaTheme="minorEastAsia" w:hAnsiTheme="minorHAnsi" w:cstheme="minorBidi"/>
                <w:b w:val="0"/>
                <w:bCs w:val="0"/>
                <w:i w:val="0"/>
                <w:iCs w:val="0"/>
                <w:noProof/>
                <w:kern w:val="2"/>
                <w14:ligatures w14:val="standardContextual"/>
              </w:rPr>
              <w:tab/>
            </w:r>
            <w:r w:rsidRPr="00853A30">
              <w:rPr>
                <w:rStyle w:val="Hipervnculo"/>
                <w:noProof/>
              </w:rPr>
              <w:t>DE LAS BASES DE LICITACIÓN</w:t>
            </w:r>
            <w:r>
              <w:rPr>
                <w:noProof/>
                <w:webHidden/>
              </w:rPr>
              <w:tab/>
            </w:r>
            <w:r>
              <w:rPr>
                <w:noProof/>
                <w:webHidden/>
              </w:rPr>
              <w:fldChar w:fldCharType="begin"/>
            </w:r>
            <w:r>
              <w:rPr>
                <w:noProof/>
                <w:webHidden/>
              </w:rPr>
              <w:instrText xml:space="preserve"> PAGEREF _Toc196230807 \h </w:instrText>
            </w:r>
            <w:r>
              <w:rPr>
                <w:noProof/>
                <w:webHidden/>
              </w:rPr>
            </w:r>
            <w:r>
              <w:rPr>
                <w:noProof/>
                <w:webHidden/>
              </w:rPr>
              <w:fldChar w:fldCharType="separate"/>
            </w:r>
            <w:r>
              <w:rPr>
                <w:noProof/>
                <w:webHidden/>
              </w:rPr>
              <w:t>2</w:t>
            </w:r>
            <w:r>
              <w:rPr>
                <w:noProof/>
                <w:webHidden/>
              </w:rPr>
              <w:fldChar w:fldCharType="end"/>
            </w:r>
          </w:hyperlink>
        </w:p>
        <w:p w14:paraId="5AAE893B" w14:textId="19C6E95D" w:rsidR="00944F4F" w:rsidRDefault="00944F4F">
          <w:pPr>
            <w:pStyle w:val="TDC1"/>
            <w:tabs>
              <w:tab w:val="left" w:pos="440"/>
              <w:tab w:val="right" w:leader="dot" w:pos="8828"/>
            </w:tabs>
            <w:rPr>
              <w:rFonts w:asciiTheme="minorHAnsi" w:eastAsiaTheme="minorEastAsia" w:hAnsiTheme="minorHAnsi" w:cstheme="minorBidi"/>
              <w:b w:val="0"/>
              <w:bCs w:val="0"/>
              <w:i w:val="0"/>
              <w:iCs w:val="0"/>
              <w:noProof/>
              <w:kern w:val="2"/>
              <w14:ligatures w14:val="standardContextual"/>
            </w:rPr>
          </w:pPr>
          <w:hyperlink w:anchor="_Toc196230808" w:history="1">
            <w:r w:rsidRPr="00853A30">
              <w:rPr>
                <w:rStyle w:val="Hipervnculo"/>
                <w:noProof/>
              </w:rPr>
              <w:t>3.</w:t>
            </w:r>
            <w:r>
              <w:rPr>
                <w:rFonts w:asciiTheme="minorHAnsi" w:eastAsiaTheme="minorEastAsia" w:hAnsiTheme="minorHAnsi" w:cstheme="minorBidi"/>
                <w:b w:val="0"/>
                <w:bCs w:val="0"/>
                <w:i w:val="0"/>
                <w:iCs w:val="0"/>
                <w:noProof/>
                <w:kern w:val="2"/>
                <w14:ligatures w14:val="standardContextual"/>
              </w:rPr>
              <w:tab/>
            </w:r>
            <w:r w:rsidRPr="00853A30">
              <w:rPr>
                <w:rStyle w:val="Hipervnculo"/>
                <w:noProof/>
              </w:rPr>
              <w:t>REQUISITOS Y DEBERES DE LOS PROPONENTES</w:t>
            </w:r>
            <w:r>
              <w:rPr>
                <w:noProof/>
                <w:webHidden/>
              </w:rPr>
              <w:tab/>
            </w:r>
            <w:r>
              <w:rPr>
                <w:noProof/>
                <w:webHidden/>
              </w:rPr>
              <w:fldChar w:fldCharType="begin"/>
            </w:r>
            <w:r>
              <w:rPr>
                <w:noProof/>
                <w:webHidden/>
              </w:rPr>
              <w:instrText xml:space="preserve"> PAGEREF _Toc196230808 \h </w:instrText>
            </w:r>
            <w:r>
              <w:rPr>
                <w:noProof/>
                <w:webHidden/>
              </w:rPr>
            </w:r>
            <w:r>
              <w:rPr>
                <w:noProof/>
                <w:webHidden/>
              </w:rPr>
              <w:fldChar w:fldCharType="separate"/>
            </w:r>
            <w:r>
              <w:rPr>
                <w:noProof/>
                <w:webHidden/>
              </w:rPr>
              <w:t>3</w:t>
            </w:r>
            <w:r>
              <w:rPr>
                <w:noProof/>
                <w:webHidden/>
              </w:rPr>
              <w:fldChar w:fldCharType="end"/>
            </w:r>
          </w:hyperlink>
        </w:p>
        <w:p w14:paraId="74D383C2" w14:textId="77197613" w:rsidR="00944F4F" w:rsidRDefault="00944F4F">
          <w:pPr>
            <w:pStyle w:val="TDC2"/>
            <w:tabs>
              <w:tab w:val="left" w:pos="880"/>
              <w:tab w:val="right" w:leader="dot" w:pos="8828"/>
            </w:tabs>
            <w:rPr>
              <w:rFonts w:asciiTheme="minorHAnsi" w:eastAsiaTheme="minorEastAsia" w:hAnsiTheme="minorHAnsi" w:cstheme="minorBidi"/>
              <w:b w:val="0"/>
              <w:bCs w:val="0"/>
              <w:noProof/>
              <w:kern w:val="2"/>
              <w:sz w:val="24"/>
              <w:szCs w:val="24"/>
              <w14:ligatures w14:val="standardContextual"/>
            </w:rPr>
          </w:pPr>
          <w:hyperlink w:anchor="_Toc196230809" w:history="1">
            <w:r w:rsidRPr="00853A30">
              <w:rPr>
                <w:rStyle w:val="Hipervnculo"/>
                <w:noProof/>
              </w:rPr>
              <w:t>3.1</w:t>
            </w:r>
            <w:r>
              <w:rPr>
                <w:rFonts w:asciiTheme="minorHAnsi" w:eastAsiaTheme="minorEastAsia" w:hAnsiTheme="minorHAnsi" w:cstheme="minorBidi"/>
                <w:b w:val="0"/>
                <w:bCs w:val="0"/>
                <w:noProof/>
                <w:kern w:val="2"/>
                <w:sz w:val="24"/>
                <w:szCs w:val="24"/>
                <w14:ligatures w14:val="standardContextual"/>
              </w:rPr>
              <w:tab/>
            </w:r>
            <w:r w:rsidRPr="00853A30">
              <w:rPr>
                <w:rStyle w:val="Hipervnculo"/>
                <w:noProof/>
              </w:rPr>
              <w:t>Aceptación de las bases</w:t>
            </w:r>
            <w:r>
              <w:rPr>
                <w:noProof/>
                <w:webHidden/>
              </w:rPr>
              <w:tab/>
            </w:r>
            <w:r>
              <w:rPr>
                <w:noProof/>
                <w:webHidden/>
              </w:rPr>
              <w:fldChar w:fldCharType="begin"/>
            </w:r>
            <w:r>
              <w:rPr>
                <w:noProof/>
                <w:webHidden/>
              </w:rPr>
              <w:instrText xml:space="preserve"> PAGEREF _Toc196230809 \h </w:instrText>
            </w:r>
            <w:r>
              <w:rPr>
                <w:noProof/>
                <w:webHidden/>
              </w:rPr>
            </w:r>
            <w:r>
              <w:rPr>
                <w:noProof/>
                <w:webHidden/>
              </w:rPr>
              <w:fldChar w:fldCharType="separate"/>
            </w:r>
            <w:r>
              <w:rPr>
                <w:noProof/>
                <w:webHidden/>
              </w:rPr>
              <w:t>3</w:t>
            </w:r>
            <w:r>
              <w:rPr>
                <w:noProof/>
                <w:webHidden/>
              </w:rPr>
              <w:fldChar w:fldCharType="end"/>
            </w:r>
          </w:hyperlink>
        </w:p>
        <w:p w14:paraId="717295D2" w14:textId="130A059E" w:rsidR="00944F4F" w:rsidRDefault="00944F4F">
          <w:pPr>
            <w:pStyle w:val="TDC2"/>
            <w:tabs>
              <w:tab w:val="left" w:pos="880"/>
              <w:tab w:val="right" w:leader="dot" w:pos="8828"/>
            </w:tabs>
            <w:rPr>
              <w:rFonts w:asciiTheme="minorHAnsi" w:eastAsiaTheme="minorEastAsia" w:hAnsiTheme="minorHAnsi" w:cstheme="minorBidi"/>
              <w:b w:val="0"/>
              <w:bCs w:val="0"/>
              <w:noProof/>
              <w:kern w:val="2"/>
              <w:sz w:val="24"/>
              <w:szCs w:val="24"/>
              <w14:ligatures w14:val="standardContextual"/>
            </w:rPr>
          </w:pPr>
          <w:hyperlink w:anchor="_Toc196230810" w:history="1">
            <w:r w:rsidRPr="00853A30">
              <w:rPr>
                <w:rStyle w:val="Hipervnculo"/>
                <w:noProof/>
              </w:rPr>
              <w:t>3.2</w:t>
            </w:r>
            <w:r>
              <w:rPr>
                <w:rFonts w:asciiTheme="minorHAnsi" w:eastAsiaTheme="minorEastAsia" w:hAnsiTheme="minorHAnsi" w:cstheme="minorBidi"/>
                <w:b w:val="0"/>
                <w:bCs w:val="0"/>
                <w:noProof/>
                <w:kern w:val="2"/>
                <w:sz w:val="24"/>
                <w:szCs w:val="24"/>
                <w14:ligatures w14:val="standardContextual"/>
              </w:rPr>
              <w:tab/>
            </w:r>
            <w:r w:rsidRPr="00853A30">
              <w:rPr>
                <w:rStyle w:val="Hipervnculo"/>
                <w:noProof/>
              </w:rPr>
              <w:t>Del equipo de trabajo</w:t>
            </w:r>
            <w:r>
              <w:rPr>
                <w:noProof/>
                <w:webHidden/>
              </w:rPr>
              <w:tab/>
            </w:r>
            <w:r>
              <w:rPr>
                <w:noProof/>
                <w:webHidden/>
              </w:rPr>
              <w:fldChar w:fldCharType="begin"/>
            </w:r>
            <w:r>
              <w:rPr>
                <w:noProof/>
                <w:webHidden/>
              </w:rPr>
              <w:instrText xml:space="preserve"> PAGEREF _Toc196230810 \h </w:instrText>
            </w:r>
            <w:r>
              <w:rPr>
                <w:noProof/>
                <w:webHidden/>
              </w:rPr>
            </w:r>
            <w:r>
              <w:rPr>
                <w:noProof/>
                <w:webHidden/>
              </w:rPr>
              <w:fldChar w:fldCharType="separate"/>
            </w:r>
            <w:r>
              <w:rPr>
                <w:noProof/>
                <w:webHidden/>
              </w:rPr>
              <w:t>3</w:t>
            </w:r>
            <w:r>
              <w:rPr>
                <w:noProof/>
                <w:webHidden/>
              </w:rPr>
              <w:fldChar w:fldCharType="end"/>
            </w:r>
          </w:hyperlink>
        </w:p>
        <w:p w14:paraId="53EA8C4E" w14:textId="5C6595B9" w:rsidR="00944F4F" w:rsidRDefault="00944F4F">
          <w:pPr>
            <w:pStyle w:val="TDC2"/>
            <w:tabs>
              <w:tab w:val="left" w:pos="880"/>
              <w:tab w:val="right" w:leader="dot" w:pos="8828"/>
            </w:tabs>
            <w:rPr>
              <w:rFonts w:asciiTheme="minorHAnsi" w:eastAsiaTheme="minorEastAsia" w:hAnsiTheme="minorHAnsi" w:cstheme="minorBidi"/>
              <w:b w:val="0"/>
              <w:bCs w:val="0"/>
              <w:noProof/>
              <w:kern w:val="2"/>
              <w:sz w:val="24"/>
              <w:szCs w:val="24"/>
              <w14:ligatures w14:val="standardContextual"/>
            </w:rPr>
          </w:pPr>
          <w:hyperlink w:anchor="_Toc196230811" w:history="1">
            <w:r w:rsidRPr="00853A30">
              <w:rPr>
                <w:rStyle w:val="Hipervnculo"/>
                <w:noProof/>
              </w:rPr>
              <w:t>3.3</w:t>
            </w:r>
            <w:r>
              <w:rPr>
                <w:rFonts w:asciiTheme="minorHAnsi" w:eastAsiaTheme="minorEastAsia" w:hAnsiTheme="minorHAnsi" w:cstheme="minorBidi"/>
                <w:b w:val="0"/>
                <w:bCs w:val="0"/>
                <w:noProof/>
                <w:kern w:val="2"/>
                <w:sz w:val="24"/>
                <w:szCs w:val="24"/>
                <w14:ligatures w14:val="standardContextual"/>
              </w:rPr>
              <w:tab/>
            </w:r>
            <w:r w:rsidRPr="00853A30">
              <w:rPr>
                <w:rStyle w:val="Hipervnculo"/>
                <w:noProof/>
              </w:rPr>
              <w:t>De los cambios en el equipo de trabajo</w:t>
            </w:r>
            <w:r>
              <w:rPr>
                <w:noProof/>
                <w:webHidden/>
              </w:rPr>
              <w:tab/>
            </w:r>
            <w:r>
              <w:rPr>
                <w:noProof/>
                <w:webHidden/>
              </w:rPr>
              <w:fldChar w:fldCharType="begin"/>
            </w:r>
            <w:r>
              <w:rPr>
                <w:noProof/>
                <w:webHidden/>
              </w:rPr>
              <w:instrText xml:space="preserve"> PAGEREF _Toc196230811 \h </w:instrText>
            </w:r>
            <w:r>
              <w:rPr>
                <w:noProof/>
                <w:webHidden/>
              </w:rPr>
            </w:r>
            <w:r>
              <w:rPr>
                <w:noProof/>
                <w:webHidden/>
              </w:rPr>
              <w:fldChar w:fldCharType="separate"/>
            </w:r>
            <w:r>
              <w:rPr>
                <w:noProof/>
                <w:webHidden/>
              </w:rPr>
              <w:t>3</w:t>
            </w:r>
            <w:r>
              <w:rPr>
                <w:noProof/>
                <w:webHidden/>
              </w:rPr>
              <w:fldChar w:fldCharType="end"/>
            </w:r>
          </w:hyperlink>
        </w:p>
        <w:p w14:paraId="68155F48" w14:textId="60DA5D85" w:rsidR="00944F4F" w:rsidRDefault="00944F4F">
          <w:pPr>
            <w:pStyle w:val="TDC2"/>
            <w:tabs>
              <w:tab w:val="left" w:pos="880"/>
              <w:tab w:val="right" w:leader="dot" w:pos="8828"/>
            </w:tabs>
            <w:rPr>
              <w:rFonts w:asciiTheme="minorHAnsi" w:eastAsiaTheme="minorEastAsia" w:hAnsiTheme="minorHAnsi" w:cstheme="minorBidi"/>
              <w:b w:val="0"/>
              <w:bCs w:val="0"/>
              <w:noProof/>
              <w:kern w:val="2"/>
              <w:sz w:val="24"/>
              <w:szCs w:val="24"/>
              <w14:ligatures w14:val="standardContextual"/>
            </w:rPr>
          </w:pPr>
          <w:hyperlink w:anchor="_Toc196230812" w:history="1">
            <w:r w:rsidRPr="00853A30">
              <w:rPr>
                <w:rStyle w:val="Hipervnculo"/>
                <w:noProof/>
              </w:rPr>
              <w:t>3.4</w:t>
            </w:r>
            <w:r>
              <w:rPr>
                <w:rFonts w:asciiTheme="minorHAnsi" w:eastAsiaTheme="minorEastAsia" w:hAnsiTheme="minorHAnsi" w:cstheme="minorBidi"/>
                <w:b w:val="0"/>
                <w:bCs w:val="0"/>
                <w:noProof/>
                <w:kern w:val="2"/>
                <w:sz w:val="24"/>
                <w:szCs w:val="24"/>
                <w14:ligatures w14:val="standardContextual"/>
              </w:rPr>
              <w:tab/>
            </w:r>
            <w:r w:rsidRPr="00853A30">
              <w:rPr>
                <w:rStyle w:val="Hipervnculo"/>
                <w:noProof/>
              </w:rPr>
              <w:t>Subcontrataciones</w:t>
            </w:r>
            <w:r>
              <w:rPr>
                <w:noProof/>
                <w:webHidden/>
              </w:rPr>
              <w:tab/>
            </w:r>
            <w:r>
              <w:rPr>
                <w:noProof/>
                <w:webHidden/>
              </w:rPr>
              <w:fldChar w:fldCharType="begin"/>
            </w:r>
            <w:r>
              <w:rPr>
                <w:noProof/>
                <w:webHidden/>
              </w:rPr>
              <w:instrText xml:space="preserve"> PAGEREF _Toc196230812 \h </w:instrText>
            </w:r>
            <w:r>
              <w:rPr>
                <w:noProof/>
                <w:webHidden/>
              </w:rPr>
            </w:r>
            <w:r>
              <w:rPr>
                <w:noProof/>
                <w:webHidden/>
              </w:rPr>
              <w:fldChar w:fldCharType="separate"/>
            </w:r>
            <w:r>
              <w:rPr>
                <w:noProof/>
                <w:webHidden/>
              </w:rPr>
              <w:t>4</w:t>
            </w:r>
            <w:r>
              <w:rPr>
                <w:noProof/>
                <w:webHidden/>
              </w:rPr>
              <w:fldChar w:fldCharType="end"/>
            </w:r>
          </w:hyperlink>
        </w:p>
        <w:p w14:paraId="16F529EC" w14:textId="7FF21C56" w:rsidR="00944F4F" w:rsidRDefault="00944F4F">
          <w:pPr>
            <w:pStyle w:val="TDC2"/>
            <w:tabs>
              <w:tab w:val="left" w:pos="880"/>
              <w:tab w:val="right" w:leader="dot" w:pos="8828"/>
            </w:tabs>
            <w:rPr>
              <w:rFonts w:asciiTheme="minorHAnsi" w:eastAsiaTheme="minorEastAsia" w:hAnsiTheme="minorHAnsi" w:cstheme="minorBidi"/>
              <w:b w:val="0"/>
              <w:bCs w:val="0"/>
              <w:noProof/>
              <w:kern w:val="2"/>
              <w:sz w:val="24"/>
              <w:szCs w:val="24"/>
              <w14:ligatures w14:val="standardContextual"/>
            </w:rPr>
          </w:pPr>
          <w:hyperlink w:anchor="_Toc196230813" w:history="1">
            <w:r w:rsidRPr="00853A30">
              <w:rPr>
                <w:rStyle w:val="Hipervnculo"/>
                <w:noProof/>
              </w:rPr>
              <w:t>3.5</w:t>
            </w:r>
            <w:r>
              <w:rPr>
                <w:rFonts w:asciiTheme="minorHAnsi" w:eastAsiaTheme="minorEastAsia" w:hAnsiTheme="minorHAnsi" w:cstheme="minorBidi"/>
                <w:b w:val="0"/>
                <w:bCs w:val="0"/>
                <w:noProof/>
                <w:kern w:val="2"/>
                <w:sz w:val="24"/>
                <w:szCs w:val="24"/>
                <w14:ligatures w14:val="standardContextual"/>
              </w:rPr>
              <w:tab/>
            </w:r>
            <w:r w:rsidRPr="00853A30">
              <w:rPr>
                <w:rStyle w:val="Hipervnculo"/>
                <w:noProof/>
              </w:rPr>
              <w:t>Restricciones e inhabilidades</w:t>
            </w:r>
            <w:r>
              <w:rPr>
                <w:noProof/>
                <w:webHidden/>
              </w:rPr>
              <w:tab/>
            </w:r>
            <w:r>
              <w:rPr>
                <w:noProof/>
                <w:webHidden/>
              </w:rPr>
              <w:fldChar w:fldCharType="begin"/>
            </w:r>
            <w:r>
              <w:rPr>
                <w:noProof/>
                <w:webHidden/>
              </w:rPr>
              <w:instrText xml:space="preserve"> PAGEREF _Toc196230813 \h </w:instrText>
            </w:r>
            <w:r>
              <w:rPr>
                <w:noProof/>
                <w:webHidden/>
              </w:rPr>
            </w:r>
            <w:r>
              <w:rPr>
                <w:noProof/>
                <w:webHidden/>
              </w:rPr>
              <w:fldChar w:fldCharType="separate"/>
            </w:r>
            <w:r>
              <w:rPr>
                <w:noProof/>
                <w:webHidden/>
              </w:rPr>
              <w:t>5</w:t>
            </w:r>
            <w:r>
              <w:rPr>
                <w:noProof/>
                <w:webHidden/>
              </w:rPr>
              <w:fldChar w:fldCharType="end"/>
            </w:r>
          </w:hyperlink>
        </w:p>
        <w:p w14:paraId="5655F144" w14:textId="7BD48D6D" w:rsidR="00944F4F" w:rsidRDefault="00944F4F">
          <w:pPr>
            <w:pStyle w:val="TDC2"/>
            <w:tabs>
              <w:tab w:val="left" w:pos="880"/>
              <w:tab w:val="right" w:leader="dot" w:pos="8828"/>
            </w:tabs>
            <w:rPr>
              <w:rFonts w:asciiTheme="minorHAnsi" w:eastAsiaTheme="minorEastAsia" w:hAnsiTheme="minorHAnsi" w:cstheme="minorBidi"/>
              <w:b w:val="0"/>
              <w:bCs w:val="0"/>
              <w:noProof/>
              <w:kern w:val="2"/>
              <w:sz w:val="24"/>
              <w:szCs w:val="24"/>
              <w14:ligatures w14:val="standardContextual"/>
            </w:rPr>
          </w:pPr>
          <w:hyperlink w:anchor="_Toc196230814" w:history="1">
            <w:r w:rsidRPr="00853A30">
              <w:rPr>
                <w:rStyle w:val="Hipervnculo"/>
                <w:noProof/>
              </w:rPr>
              <w:t>3.6</w:t>
            </w:r>
            <w:r>
              <w:rPr>
                <w:rFonts w:asciiTheme="minorHAnsi" w:eastAsiaTheme="minorEastAsia" w:hAnsiTheme="minorHAnsi" w:cstheme="minorBidi"/>
                <w:b w:val="0"/>
                <w:bCs w:val="0"/>
                <w:noProof/>
                <w:kern w:val="2"/>
                <w:sz w:val="24"/>
                <w:szCs w:val="24"/>
                <w14:ligatures w14:val="standardContextual"/>
              </w:rPr>
              <w:tab/>
            </w:r>
            <w:r w:rsidRPr="00853A30">
              <w:rPr>
                <w:rStyle w:val="Hipervnculo"/>
                <w:noProof/>
              </w:rPr>
              <w:t>Uso de la información</w:t>
            </w:r>
            <w:r>
              <w:rPr>
                <w:noProof/>
                <w:webHidden/>
              </w:rPr>
              <w:tab/>
            </w:r>
            <w:r>
              <w:rPr>
                <w:noProof/>
                <w:webHidden/>
              </w:rPr>
              <w:fldChar w:fldCharType="begin"/>
            </w:r>
            <w:r>
              <w:rPr>
                <w:noProof/>
                <w:webHidden/>
              </w:rPr>
              <w:instrText xml:space="preserve"> PAGEREF _Toc196230814 \h </w:instrText>
            </w:r>
            <w:r>
              <w:rPr>
                <w:noProof/>
                <w:webHidden/>
              </w:rPr>
            </w:r>
            <w:r>
              <w:rPr>
                <w:noProof/>
                <w:webHidden/>
              </w:rPr>
              <w:fldChar w:fldCharType="separate"/>
            </w:r>
            <w:r>
              <w:rPr>
                <w:noProof/>
                <w:webHidden/>
              </w:rPr>
              <w:t>6</w:t>
            </w:r>
            <w:r>
              <w:rPr>
                <w:noProof/>
                <w:webHidden/>
              </w:rPr>
              <w:fldChar w:fldCharType="end"/>
            </w:r>
          </w:hyperlink>
        </w:p>
        <w:p w14:paraId="3A158FD3" w14:textId="3A9F8E9B" w:rsidR="00944F4F" w:rsidRDefault="00944F4F">
          <w:pPr>
            <w:pStyle w:val="TDC2"/>
            <w:tabs>
              <w:tab w:val="left" w:pos="880"/>
              <w:tab w:val="right" w:leader="dot" w:pos="8828"/>
            </w:tabs>
            <w:rPr>
              <w:rFonts w:asciiTheme="minorHAnsi" w:eastAsiaTheme="minorEastAsia" w:hAnsiTheme="minorHAnsi" w:cstheme="minorBidi"/>
              <w:b w:val="0"/>
              <w:bCs w:val="0"/>
              <w:noProof/>
              <w:kern w:val="2"/>
              <w:sz w:val="24"/>
              <w:szCs w:val="24"/>
              <w14:ligatures w14:val="standardContextual"/>
            </w:rPr>
          </w:pPr>
          <w:hyperlink w:anchor="_Toc196230815" w:history="1">
            <w:r w:rsidRPr="00853A30">
              <w:rPr>
                <w:rStyle w:val="Hipervnculo"/>
                <w:noProof/>
              </w:rPr>
              <w:t>3.7</w:t>
            </w:r>
            <w:r>
              <w:rPr>
                <w:rFonts w:asciiTheme="minorHAnsi" w:eastAsiaTheme="minorEastAsia" w:hAnsiTheme="minorHAnsi" w:cstheme="minorBidi"/>
                <w:b w:val="0"/>
                <w:bCs w:val="0"/>
                <w:noProof/>
                <w:kern w:val="2"/>
                <w:sz w:val="24"/>
                <w:szCs w:val="24"/>
                <w14:ligatures w14:val="standardContextual"/>
              </w:rPr>
              <w:tab/>
            </w:r>
            <w:r w:rsidRPr="00853A30">
              <w:rPr>
                <w:rStyle w:val="Hipervnculo"/>
                <w:noProof/>
              </w:rPr>
              <w:t>Propiedad Intelectual y referencia obligatoria a CODESSER</w:t>
            </w:r>
            <w:r>
              <w:rPr>
                <w:noProof/>
                <w:webHidden/>
              </w:rPr>
              <w:tab/>
            </w:r>
            <w:r>
              <w:rPr>
                <w:noProof/>
                <w:webHidden/>
              </w:rPr>
              <w:fldChar w:fldCharType="begin"/>
            </w:r>
            <w:r>
              <w:rPr>
                <w:noProof/>
                <w:webHidden/>
              </w:rPr>
              <w:instrText xml:space="preserve"> PAGEREF _Toc196230815 \h </w:instrText>
            </w:r>
            <w:r>
              <w:rPr>
                <w:noProof/>
                <w:webHidden/>
              </w:rPr>
            </w:r>
            <w:r>
              <w:rPr>
                <w:noProof/>
                <w:webHidden/>
              </w:rPr>
              <w:fldChar w:fldCharType="separate"/>
            </w:r>
            <w:r>
              <w:rPr>
                <w:noProof/>
                <w:webHidden/>
              </w:rPr>
              <w:t>6</w:t>
            </w:r>
            <w:r>
              <w:rPr>
                <w:noProof/>
                <w:webHidden/>
              </w:rPr>
              <w:fldChar w:fldCharType="end"/>
            </w:r>
          </w:hyperlink>
        </w:p>
        <w:p w14:paraId="683B6E7D" w14:textId="2D3D6F36" w:rsidR="00944F4F" w:rsidRDefault="00944F4F">
          <w:pPr>
            <w:pStyle w:val="TDC2"/>
            <w:tabs>
              <w:tab w:val="left" w:pos="880"/>
              <w:tab w:val="right" w:leader="dot" w:pos="8828"/>
            </w:tabs>
            <w:rPr>
              <w:rFonts w:asciiTheme="minorHAnsi" w:eastAsiaTheme="minorEastAsia" w:hAnsiTheme="minorHAnsi" w:cstheme="minorBidi"/>
              <w:b w:val="0"/>
              <w:bCs w:val="0"/>
              <w:noProof/>
              <w:kern w:val="2"/>
              <w:sz w:val="24"/>
              <w:szCs w:val="24"/>
              <w14:ligatures w14:val="standardContextual"/>
            </w:rPr>
          </w:pPr>
          <w:hyperlink w:anchor="_Toc196230816" w:history="1">
            <w:r w:rsidRPr="00853A30">
              <w:rPr>
                <w:rStyle w:val="Hipervnculo"/>
                <w:noProof/>
              </w:rPr>
              <w:t>3.8</w:t>
            </w:r>
            <w:r>
              <w:rPr>
                <w:rFonts w:asciiTheme="minorHAnsi" w:eastAsiaTheme="minorEastAsia" w:hAnsiTheme="minorHAnsi" w:cstheme="minorBidi"/>
                <w:b w:val="0"/>
                <w:bCs w:val="0"/>
                <w:noProof/>
                <w:kern w:val="2"/>
                <w:sz w:val="24"/>
                <w:szCs w:val="24"/>
                <w14:ligatures w14:val="standardContextual"/>
              </w:rPr>
              <w:tab/>
            </w:r>
            <w:r w:rsidRPr="00853A30">
              <w:rPr>
                <w:rStyle w:val="Hipervnculo"/>
                <w:noProof/>
              </w:rPr>
              <w:t>Recepción de las propuestas</w:t>
            </w:r>
            <w:r>
              <w:rPr>
                <w:noProof/>
                <w:webHidden/>
              </w:rPr>
              <w:tab/>
            </w:r>
            <w:r>
              <w:rPr>
                <w:noProof/>
                <w:webHidden/>
              </w:rPr>
              <w:fldChar w:fldCharType="begin"/>
            </w:r>
            <w:r>
              <w:rPr>
                <w:noProof/>
                <w:webHidden/>
              </w:rPr>
              <w:instrText xml:space="preserve"> PAGEREF _Toc196230816 \h </w:instrText>
            </w:r>
            <w:r>
              <w:rPr>
                <w:noProof/>
                <w:webHidden/>
              </w:rPr>
            </w:r>
            <w:r>
              <w:rPr>
                <w:noProof/>
                <w:webHidden/>
              </w:rPr>
              <w:fldChar w:fldCharType="separate"/>
            </w:r>
            <w:r>
              <w:rPr>
                <w:noProof/>
                <w:webHidden/>
              </w:rPr>
              <w:t>6</w:t>
            </w:r>
            <w:r>
              <w:rPr>
                <w:noProof/>
                <w:webHidden/>
              </w:rPr>
              <w:fldChar w:fldCharType="end"/>
            </w:r>
          </w:hyperlink>
        </w:p>
        <w:p w14:paraId="4B0A8D46" w14:textId="041FBF32" w:rsidR="00944F4F" w:rsidRDefault="00944F4F">
          <w:pPr>
            <w:pStyle w:val="TDC2"/>
            <w:tabs>
              <w:tab w:val="left" w:pos="880"/>
              <w:tab w:val="right" w:leader="dot" w:pos="8828"/>
            </w:tabs>
            <w:rPr>
              <w:rFonts w:asciiTheme="minorHAnsi" w:eastAsiaTheme="minorEastAsia" w:hAnsiTheme="minorHAnsi" w:cstheme="minorBidi"/>
              <w:b w:val="0"/>
              <w:bCs w:val="0"/>
              <w:noProof/>
              <w:kern w:val="2"/>
              <w:sz w:val="24"/>
              <w:szCs w:val="24"/>
              <w14:ligatures w14:val="standardContextual"/>
            </w:rPr>
          </w:pPr>
          <w:hyperlink w:anchor="_Toc196230817" w:history="1">
            <w:r w:rsidRPr="00853A30">
              <w:rPr>
                <w:rStyle w:val="Hipervnculo"/>
                <w:noProof/>
              </w:rPr>
              <w:t>3.9</w:t>
            </w:r>
            <w:r>
              <w:rPr>
                <w:rFonts w:asciiTheme="minorHAnsi" w:eastAsiaTheme="minorEastAsia" w:hAnsiTheme="minorHAnsi" w:cstheme="minorBidi"/>
                <w:b w:val="0"/>
                <w:bCs w:val="0"/>
                <w:noProof/>
                <w:kern w:val="2"/>
                <w:sz w:val="24"/>
                <w:szCs w:val="24"/>
                <w14:ligatures w14:val="standardContextual"/>
              </w:rPr>
              <w:tab/>
            </w:r>
            <w:r w:rsidRPr="00853A30">
              <w:rPr>
                <w:rStyle w:val="Hipervnculo"/>
                <w:noProof/>
              </w:rPr>
              <w:t>Documentación mínima para la postulación</w:t>
            </w:r>
            <w:r>
              <w:rPr>
                <w:noProof/>
                <w:webHidden/>
              </w:rPr>
              <w:tab/>
            </w:r>
            <w:r>
              <w:rPr>
                <w:noProof/>
                <w:webHidden/>
              </w:rPr>
              <w:fldChar w:fldCharType="begin"/>
            </w:r>
            <w:r>
              <w:rPr>
                <w:noProof/>
                <w:webHidden/>
              </w:rPr>
              <w:instrText xml:space="preserve"> PAGEREF _Toc196230817 \h </w:instrText>
            </w:r>
            <w:r>
              <w:rPr>
                <w:noProof/>
                <w:webHidden/>
              </w:rPr>
            </w:r>
            <w:r>
              <w:rPr>
                <w:noProof/>
                <w:webHidden/>
              </w:rPr>
              <w:fldChar w:fldCharType="separate"/>
            </w:r>
            <w:r>
              <w:rPr>
                <w:noProof/>
                <w:webHidden/>
              </w:rPr>
              <w:t>7</w:t>
            </w:r>
            <w:r>
              <w:rPr>
                <w:noProof/>
                <w:webHidden/>
              </w:rPr>
              <w:fldChar w:fldCharType="end"/>
            </w:r>
          </w:hyperlink>
        </w:p>
        <w:p w14:paraId="6EDA846D" w14:textId="0DC68FDB" w:rsidR="00944F4F" w:rsidRDefault="00944F4F">
          <w:pPr>
            <w:pStyle w:val="TDC2"/>
            <w:tabs>
              <w:tab w:val="left" w:pos="880"/>
              <w:tab w:val="right" w:leader="dot" w:pos="8828"/>
            </w:tabs>
            <w:rPr>
              <w:rFonts w:asciiTheme="minorHAnsi" w:eastAsiaTheme="minorEastAsia" w:hAnsiTheme="minorHAnsi" w:cstheme="minorBidi"/>
              <w:b w:val="0"/>
              <w:bCs w:val="0"/>
              <w:noProof/>
              <w:kern w:val="2"/>
              <w:sz w:val="24"/>
              <w:szCs w:val="24"/>
              <w14:ligatures w14:val="standardContextual"/>
            </w:rPr>
          </w:pPr>
          <w:hyperlink w:anchor="_Toc196230818" w:history="1">
            <w:r w:rsidRPr="00853A30">
              <w:rPr>
                <w:rStyle w:val="Hipervnculo"/>
                <w:noProof/>
              </w:rPr>
              <w:t>3.10</w:t>
            </w:r>
            <w:r>
              <w:rPr>
                <w:rFonts w:asciiTheme="minorHAnsi" w:eastAsiaTheme="minorEastAsia" w:hAnsiTheme="minorHAnsi" w:cstheme="minorBidi"/>
                <w:b w:val="0"/>
                <w:bCs w:val="0"/>
                <w:noProof/>
                <w:kern w:val="2"/>
                <w:sz w:val="24"/>
                <w:szCs w:val="24"/>
                <w14:ligatures w14:val="standardContextual"/>
              </w:rPr>
              <w:tab/>
            </w:r>
            <w:r w:rsidRPr="00853A30">
              <w:rPr>
                <w:rStyle w:val="Hipervnculo"/>
                <w:noProof/>
              </w:rPr>
              <w:t>Rechazo de las ofertas</w:t>
            </w:r>
            <w:r>
              <w:rPr>
                <w:noProof/>
                <w:webHidden/>
              </w:rPr>
              <w:tab/>
            </w:r>
            <w:r>
              <w:rPr>
                <w:noProof/>
                <w:webHidden/>
              </w:rPr>
              <w:fldChar w:fldCharType="begin"/>
            </w:r>
            <w:r>
              <w:rPr>
                <w:noProof/>
                <w:webHidden/>
              </w:rPr>
              <w:instrText xml:space="preserve"> PAGEREF _Toc196230818 \h </w:instrText>
            </w:r>
            <w:r>
              <w:rPr>
                <w:noProof/>
                <w:webHidden/>
              </w:rPr>
            </w:r>
            <w:r>
              <w:rPr>
                <w:noProof/>
                <w:webHidden/>
              </w:rPr>
              <w:fldChar w:fldCharType="separate"/>
            </w:r>
            <w:r>
              <w:rPr>
                <w:noProof/>
                <w:webHidden/>
              </w:rPr>
              <w:t>9</w:t>
            </w:r>
            <w:r>
              <w:rPr>
                <w:noProof/>
                <w:webHidden/>
              </w:rPr>
              <w:fldChar w:fldCharType="end"/>
            </w:r>
          </w:hyperlink>
        </w:p>
        <w:p w14:paraId="50174D2C" w14:textId="4E5606FF" w:rsidR="00944F4F" w:rsidRDefault="00944F4F">
          <w:pPr>
            <w:pStyle w:val="TDC1"/>
            <w:tabs>
              <w:tab w:val="left" w:pos="440"/>
              <w:tab w:val="right" w:leader="dot" w:pos="8828"/>
            </w:tabs>
            <w:rPr>
              <w:rFonts w:asciiTheme="minorHAnsi" w:eastAsiaTheme="minorEastAsia" w:hAnsiTheme="minorHAnsi" w:cstheme="minorBidi"/>
              <w:b w:val="0"/>
              <w:bCs w:val="0"/>
              <w:i w:val="0"/>
              <w:iCs w:val="0"/>
              <w:noProof/>
              <w:kern w:val="2"/>
              <w14:ligatures w14:val="standardContextual"/>
            </w:rPr>
          </w:pPr>
          <w:hyperlink w:anchor="_Toc196230819" w:history="1">
            <w:r w:rsidRPr="00853A30">
              <w:rPr>
                <w:rStyle w:val="Hipervnculo"/>
                <w:noProof/>
              </w:rPr>
              <w:t>4.</w:t>
            </w:r>
            <w:r>
              <w:rPr>
                <w:rFonts w:asciiTheme="minorHAnsi" w:eastAsiaTheme="minorEastAsia" w:hAnsiTheme="minorHAnsi" w:cstheme="minorBidi"/>
                <w:b w:val="0"/>
                <w:bCs w:val="0"/>
                <w:i w:val="0"/>
                <w:iCs w:val="0"/>
                <w:noProof/>
                <w:kern w:val="2"/>
                <w14:ligatures w14:val="standardContextual"/>
              </w:rPr>
              <w:tab/>
            </w:r>
            <w:r w:rsidRPr="00853A30">
              <w:rPr>
                <w:rStyle w:val="Hipervnculo"/>
                <w:noProof/>
              </w:rPr>
              <w:t>ORGANIZACIÓN DEL PROYECTO</w:t>
            </w:r>
            <w:r>
              <w:rPr>
                <w:noProof/>
                <w:webHidden/>
              </w:rPr>
              <w:tab/>
            </w:r>
            <w:r>
              <w:rPr>
                <w:noProof/>
                <w:webHidden/>
              </w:rPr>
              <w:fldChar w:fldCharType="begin"/>
            </w:r>
            <w:r>
              <w:rPr>
                <w:noProof/>
                <w:webHidden/>
              </w:rPr>
              <w:instrText xml:space="preserve"> PAGEREF _Toc196230819 \h </w:instrText>
            </w:r>
            <w:r>
              <w:rPr>
                <w:noProof/>
                <w:webHidden/>
              </w:rPr>
            </w:r>
            <w:r>
              <w:rPr>
                <w:noProof/>
                <w:webHidden/>
              </w:rPr>
              <w:fldChar w:fldCharType="separate"/>
            </w:r>
            <w:r>
              <w:rPr>
                <w:noProof/>
                <w:webHidden/>
              </w:rPr>
              <w:t>9</w:t>
            </w:r>
            <w:r>
              <w:rPr>
                <w:noProof/>
                <w:webHidden/>
              </w:rPr>
              <w:fldChar w:fldCharType="end"/>
            </w:r>
          </w:hyperlink>
        </w:p>
        <w:p w14:paraId="28F86954" w14:textId="105FEDDA" w:rsidR="00944F4F" w:rsidRDefault="00944F4F">
          <w:pPr>
            <w:pStyle w:val="TDC2"/>
            <w:tabs>
              <w:tab w:val="left" w:pos="880"/>
              <w:tab w:val="right" w:leader="dot" w:pos="8828"/>
            </w:tabs>
            <w:rPr>
              <w:rFonts w:asciiTheme="minorHAnsi" w:eastAsiaTheme="minorEastAsia" w:hAnsiTheme="minorHAnsi" w:cstheme="minorBidi"/>
              <w:b w:val="0"/>
              <w:bCs w:val="0"/>
              <w:noProof/>
              <w:kern w:val="2"/>
              <w:sz w:val="24"/>
              <w:szCs w:val="24"/>
              <w14:ligatures w14:val="standardContextual"/>
            </w:rPr>
          </w:pPr>
          <w:hyperlink w:anchor="_Toc196230820" w:history="1">
            <w:r w:rsidRPr="00853A30">
              <w:rPr>
                <w:rStyle w:val="Hipervnculo"/>
                <w:noProof/>
              </w:rPr>
              <w:t>4.1</w:t>
            </w:r>
            <w:r>
              <w:rPr>
                <w:rFonts w:asciiTheme="minorHAnsi" w:eastAsiaTheme="minorEastAsia" w:hAnsiTheme="minorHAnsi" w:cstheme="minorBidi"/>
                <w:b w:val="0"/>
                <w:bCs w:val="0"/>
                <w:noProof/>
                <w:kern w:val="2"/>
                <w:sz w:val="24"/>
                <w:szCs w:val="24"/>
                <w14:ligatures w14:val="standardContextual"/>
              </w:rPr>
              <w:tab/>
            </w:r>
            <w:r w:rsidRPr="00853A30">
              <w:rPr>
                <w:rStyle w:val="Hipervnculo"/>
                <w:noProof/>
              </w:rPr>
              <w:t>Presentación Formal</w:t>
            </w:r>
            <w:r>
              <w:rPr>
                <w:noProof/>
                <w:webHidden/>
              </w:rPr>
              <w:tab/>
            </w:r>
            <w:r>
              <w:rPr>
                <w:noProof/>
                <w:webHidden/>
              </w:rPr>
              <w:fldChar w:fldCharType="begin"/>
            </w:r>
            <w:r>
              <w:rPr>
                <w:noProof/>
                <w:webHidden/>
              </w:rPr>
              <w:instrText xml:space="preserve"> PAGEREF _Toc196230820 \h </w:instrText>
            </w:r>
            <w:r>
              <w:rPr>
                <w:noProof/>
                <w:webHidden/>
              </w:rPr>
            </w:r>
            <w:r>
              <w:rPr>
                <w:noProof/>
                <w:webHidden/>
              </w:rPr>
              <w:fldChar w:fldCharType="separate"/>
            </w:r>
            <w:r>
              <w:rPr>
                <w:noProof/>
                <w:webHidden/>
              </w:rPr>
              <w:t>9</w:t>
            </w:r>
            <w:r>
              <w:rPr>
                <w:noProof/>
                <w:webHidden/>
              </w:rPr>
              <w:fldChar w:fldCharType="end"/>
            </w:r>
          </w:hyperlink>
        </w:p>
        <w:p w14:paraId="5CED74E9" w14:textId="20606FD0" w:rsidR="00944F4F" w:rsidRDefault="00944F4F">
          <w:pPr>
            <w:pStyle w:val="TDC1"/>
            <w:tabs>
              <w:tab w:val="left" w:pos="440"/>
              <w:tab w:val="right" w:leader="dot" w:pos="8828"/>
            </w:tabs>
            <w:rPr>
              <w:rFonts w:asciiTheme="minorHAnsi" w:eastAsiaTheme="minorEastAsia" w:hAnsiTheme="minorHAnsi" w:cstheme="minorBidi"/>
              <w:b w:val="0"/>
              <w:bCs w:val="0"/>
              <w:i w:val="0"/>
              <w:iCs w:val="0"/>
              <w:noProof/>
              <w:kern w:val="2"/>
              <w14:ligatures w14:val="standardContextual"/>
            </w:rPr>
          </w:pPr>
          <w:hyperlink w:anchor="_Toc196230821" w:history="1">
            <w:r w:rsidRPr="00853A30">
              <w:rPr>
                <w:rStyle w:val="Hipervnculo"/>
                <w:noProof/>
              </w:rPr>
              <w:t>5.</w:t>
            </w:r>
            <w:r>
              <w:rPr>
                <w:rFonts w:asciiTheme="minorHAnsi" w:eastAsiaTheme="minorEastAsia" w:hAnsiTheme="minorHAnsi" w:cstheme="minorBidi"/>
                <w:b w:val="0"/>
                <w:bCs w:val="0"/>
                <w:i w:val="0"/>
                <w:iCs w:val="0"/>
                <w:noProof/>
                <w:kern w:val="2"/>
                <w14:ligatures w14:val="standardContextual"/>
              </w:rPr>
              <w:tab/>
            </w:r>
            <w:r w:rsidRPr="00853A30">
              <w:rPr>
                <w:rStyle w:val="Hipervnculo"/>
                <w:noProof/>
              </w:rPr>
              <w:t>PROCESO DE EVALUACIÓN</w:t>
            </w:r>
            <w:r>
              <w:rPr>
                <w:noProof/>
                <w:webHidden/>
              </w:rPr>
              <w:tab/>
            </w:r>
            <w:r>
              <w:rPr>
                <w:noProof/>
                <w:webHidden/>
              </w:rPr>
              <w:fldChar w:fldCharType="begin"/>
            </w:r>
            <w:r>
              <w:rPr>
                <w:noProof/>
                <w:webHidden/>
              </w:rPr>
              <w:instrText xml:space="preserve"> PAGEREF _Toc196230821 \h </w:instrText>
            </w:r>
            <w:r>
              <w:rPr>
                <w:noProof/>
                <w:webHidden/>
              </w:rPr>
            </w:r>
            <w:r>
              <w:rPr>
                <w:noProof/>
                <w:webHidden/>
              </w:rPr>
              <w:fldChar w:fldCharType="separate"/>
            </w:r>
            <w:r>
              <w:rPr>
                <w:noProof/>
                <w:webHidden/>
              </w:rPr>
              <w:t>9</w:t>
            </w:r>
            <w:r>
              <w:rPr>
                <w:noProof/>
                <w:webHidden/>
              </w:rPr>
              <w:fldChar w:fldCharType="end"/>
            </w:r>
          </w:hyperlink>
        </w:p>
        <w:p w14:paraId="1CAAEDBB" w14:textId="368E9822" w:rsidR="00944F4F" w:rsidRDefault="00944F4F">
          <w:pPr>
            <w:pStyle w:val="TDC2"/>
            <w:tabs>
              <w:tab w:val="left" w:pos="880"/>
              <w:tab w:val="right" w:leader="dot" w:pos="8828"/>
            </w:tabs>
            <w:rPr>
              <w:rFonts w:asciiTheme="minorHAnsi" w:eastAsiaTheme="minorEastAsia" w:hAnsiTheme="minorHAnsi" w:cstheme="minorBidi"/>
              <w:b w:val="0"/>
              <w:bCs w:val="0"/>
              <w:noProof/>
              <w:kern w:val="2"/>
              <w:sz w:val="24"/>
              <w:szCs w:val="24"/>
              <w14:ligatures w14:val="standardContextual"/>
            </w:rPr>
          </w:pPr>
          <w:hyperlink w:anchor="_Toc196230822" w:history="1">
            <w:r w:rsidRPr="00853A30">
              <w:rPr>
                <w:rStyle w:val="Hipervnculo"/>
                <w:noProof/>
              </w:rPr>
              <w:t>5.1</w:t>
            </w:r>
            <w:r>
              <w:rPr>
                <w:rFonts w:asciiTheme="minorHAnsi" w:eastAsiaTheme="minorEastAsia" w:hAnsiTheme="minorHAnsi" w:cstheme="minorBidi"/>
                <w:b w:val="0"/>
                <w:bCs w:val="0"/>
                <w:noProof/>
                <w:kern w:val="2"/>
                <w:sz w:val="24"/>
                <w:szCs w:val="24"/>
                <w14:ligatures w14:val="standardContextual"/>
              </w:rPr>
              <w:tab/>
            </w:r>
            <w:r w:rsidRPr="00853A30">
              <w:rPr>
                <w:rStyle w:val="Hipervnculo"/>
                <w:noProof/>
              </w:rPr>
              <w:t>Etapa de admisibilidad (revisión de las ofertas)</w:t>
            </w:r>
            <w:r>
              <w:rPr>
                <w:noProof/>
                <w:webHidden/>
              </w:rPr>
              <w:tab/>
            </w:r>
            <w:r>
              <w:rPr>
                <w:noProof/>
                <w:webHidden/>
              </w:rPr>
              <w:fldChar w:fldCharType="begin"/>
            </w:r>
            <w:r>
              <w:rPr>
                <w:noProof/>
                <w:webHidden/>
              </w:rPr>
              <w:instrText xml:space="preserve"> PAGEREF _Toc196230822 \h </w:instrText>
            </w:r>
            <w:r>
              <w:rPr>
                <w:noProof/>
                <w:webHidden/>
              </w:rPr>
            </w:r>
            <w:r>
              <w:rPr>
                <w:noProof/>
                <w:webHidden/>
              </w:rPr>
              <w:fldChar w:fldCharType="separate"/>
            </w:r>
            <w:r>
              <w:rPr>
                <w:noProof/>
                <w:webHidden/>
              </w:rPr>
              <w:t>9</w:t>
            </w:r>
            <w:r>
              <w:rPr>
                <w:noProof/>
                <w:webHidden/>
              </w:rPr>
              <w:fldChar w:fldCharType="end"/>
            </w:r>
          </w:hyperlink>
        </w:p>
        <w:p w14:paraId="646EE5AA" w14:textId="5D390439" w:rsidR="00944F4F" w:rsidRDefault="00944F4F">
          <w:pPr>
            <w:pStyle w:val="TDC2"/>
            <w:tabs>
              <w:tab w:val="left" w:pos="880"/>
              <w:tab w:val="right" w:leader="dot" w:pos="8828"/>
            </w:tabs>
            <w:rPr>
              <w:rFonts w:asciiTheme="minorHAnsi" w:eastAsiaTheme="minorEastAsia" w:hAnsiTheme="minorHAnsi" w:cstheme="minorBidi"/>
              <w:b w:val="0"/>
              <w:bCs w:val="0"/>
              <w:noProof/>
              <w:kern w:val="2"/>
              <w:sz w:val="24"/>
              <w:szCs w:val="24"/>
              <w14:ligatures w14:val="standardContextual"/>
            </w:rPr>
          </w:pPr>
          <w:hyperlink w:anchor="_Toc196230823" w:history="1">
            <w:r w:rsidRPr="00853A30">
              <w:rPr>
                <w:rStyle w:val="Hipervnculo"/>
                <w:noProof/>
              </w:rPr>
              <w:t>5.2</w:t>
            </w:r>
            <w:r>
              <w:rPr>
                <w:rFonts w:asciiTheme="minorHAnsi" w:eastAsiaTheme="minorEastAsia" w:hAnsiTheme="minorHAnsi" w:cstheme="minorBidi"/>
                <w:b w:val="0"/>
                <w:bCs w:val="0"/>
                <w:noProof/>
                <w:kern w:val="2"/>
                <w:sz w:val="24"/>
                <w:szCs w:val="24"/>
                <w14:ligatures w14:val="standardContextual"/>
              </w:rPr>
              <w:tab/>
            </w:r>
            <w:r w:rsidRPr="00853A30">
              <w:rPr>
                <w:rStyle w:val="Hipervnculo"/>
                <w:noProof/>
              </w:rPr>
              <w:t>Criterios de admisibilidad</w:t>
            </w:r>
            <w:r>
              <w:rPr>
                <w:noProof/>
                <w:webHidden/>
              </w:rPr>
              <w:tab/>
            </w:r>
            <w:r>
              <w:rPr>
                <w:noProof/>
                <w:webHidden/>
              </w:rPr>
              <w:fldChar w:fldCharType="begin"/>
            </w:r>
            <w:r>
              <w:rPr>
                <w:noProof/>
                <w:webHidden/>
              </w:rPr>
              <w:instrText xml:space="preserve"> PAGEREF _Toc196230823 \h </w:instrText>
            </w:r>
            <w:r>
              <w:rPr>
                <w:noProof/>
                <w:webHidden/>
              </w:rPr>
            </w:r>
            <w:r>
              <w:rPr>
                <w:noProof/>
                <w:webHidden/>
              </w:rPr>
              <w:fldChar w:fldCharType="separate"/>
            </w:r>
            <w:r>
              <w:rPr>
                <w:noProof/>
                <w:webHidden/>
              </w:rPr>
              <w:t>10</w:t>
            </w:r>
            <w:r>
              <w:rPr>
                <w:noProof/>
                <w:webHidden/>
              </w:rPr>
              <w:fldChar w:fldCharType="end"/>
            </w:r>
          </w:hyperlink>
        </w:p>
        <w:p w14:paraId="0D6D9695" w14:textId="26EEA335" w:rsidR="00944F4F" w:rsidRDefault="00944F4F">
          <w:pPr>
            <w:pStyle w:val="TDC2"/>
            <w:tabs>
              <w:tab w:val="left" w:pos="880"/>
              <w:tab w:val="right" w:leader="dot" w:pos="8828"/>
            </w:tabs>
            <w:rPr>
              <w:rFonts w:asciiTheme="minorHAnsi" w:eastAsiaTheme="minorEastAsia" w:hAnsiTheme="minorHAnsi" w:cstheme="minorBidi"/>
              <w:b w:val="0"/>
              <w:bCs w:val="0"/>
              <w:noProof/>
              <w:kern w:val="2"/>
              <w:sz w:val="24"/>
              <w:szCs w:val="24"/>
              <w14:ligatures w14:val="standardContextual"/>
            </w:rPr>
          </w:pPr>
          <w:hyperlink w:anchor="_Toc196230824" w:history="1">
            <w:r w:rsidRPr="00853A30">
              <w:rPr>
                <w:rStyle w:val="Hipervnculo"/>
                <w:noProof/>
              </w:rPr>
              <w:t>5.3</w:t>
            </w:r>
            <w:r>
              <w:rPr>
                <w:rFonts w:asciiTheme="minorHAnsi" w:eastAsiaTheme="minorEastAsia" w:hAnsiTheme="minorHAnsi" w:cstheme="minorBidi"/>
                <w:b w:val="0"/>
                <w:bCs w:val="0"/>
                <w:noProof/>
                <w:kern w:val="2"/>
                <w:sz w:val="24"/>
                <w:szCs w:val="24"/>
                <w14:ligatures w14:val="standardContextual"/>
              </w:rPr>
              <w:tab/>
            </w:r>
            <w:r w:rsidRPr="00853A30">
              <w:rPr>
                <w:rStyle w:val="Hipervnculo"/>
                <w:noProof/>
              </w:rPr>
              <w:t>Evaluación Técnica</w:t>
            </w:r>
            <w:r>
              <w:rPr>
                <w:noProof/>
                <w:webHidden/>
              </w:rPr>
              <w:tab/>
            </w:r>
            <w:r>
              <w:rPr>
                <w:noProof/>
                <w:webHidden/>
              </w:rPr>
              <w:fldChar w:fldCharType="begin"/>
            </w:r>
            <w:r>
              <w:rPr>
                <w:noProof/>
                <w:webHidden/>
              </w:rPr>
              <w:instrText xml:space="preserve"> PAGEREF _Toc196230824 \h </w:instrText>
            </w:r>
            <w:r>
              <w:rPr>
                <w:noProof/>
                <w:webHidden/>
              </w:rPr>
            </w:r>
            <w:r>
              <w:rPr>
                <w:noProof/>
                <w:webHidden/>
              </w:rPr>
              <w:fldChar w:fldCharType="separate"/>
            </w:r>
            <w:r>
              <w:rPr>
                <w:noProof/>
                <w:webHidden/>
              </w:rPr>
              <w:t>10</w:t>
            </w:r>
            <w:r>
              <w:rPr>
                <w:noProof/>
                <w:webHidden/>
              </w:rPr>
              <w:fldChar w:fldCharType="end"/>
            </w:r>
          </w:hyperlink>
        </w:p>
        <w:p w14:paraId="40369437" w14:textId="68353A1F" w:rsidR="00944F4F" w:rsidRDefault="00944F4F">
          <w:pPr>
            <w:pStyle w:val="TDC2"/>
            <w:tabs>
              <w:tab w:val="left" w:pos="880"/>
              <w:tab w:val="right" w:leader="dot" w:pos="8828"/>
            </w:tabs>
            <w:rPr>
              <w:rFonts w:asciiTheme="minorHAnsi" w:eastAsiaTheme="minorEastAsia" w:hAnsiTheme="minorHAnsi" w:cstheme="minorBidi"/>
              <w:b w:val="0"/>
              <w:bCs w:val="0"/>
              <w:noProof/>
              <w:kern w:val="2"/>
              <w:sz w:val="24"/>
              <w:szCs w:val="24"/>
              <w14:ligatures w14:val="standardContextual"/>
            </w:rPr>
          </w:pPr>
          <w:hyperlink w:anchor="_Toc196230825" w:history="1">
            <w:r w:rsidRPr="00853A30">
              <w:rPr>
                <w:rStyle w:val="Hipervnculo"/>
                <w:noProof/>
              </w:rPr>
              <w:t>5.4</w:t>
            </w:r>
            <w:r>
              <w:rPr>
                <w:rFonts w:asciiTheme="minorHAnsi" w:eastAsiaTheme="minorEastAsia" w:hAnsiTheme="minorHAnsi" w:cstheme="minorBidi"/>
                <w:b w:val="0"/>
                <w:bCs w:val="0"/>
                <w:noProof/>
                <w:kern w:val="2"/>
                <w:sz w:val="24"/>
                <w:szCs w:val="24"/>
                <w14:ligatures w14:val="standardContextual"/>
              </w:rPr>
              <w:tab/>
            </w:r>
            <w:r w:rsidRPr="00853A30">
              <w:rPr>
                <w:rStyle w:val="Hipervnculo"/>
                <w:noProof/>
              </w:rPr>
              <w:t>De la Comisión Técnica</w:t>
            </w:r>
            <w:r>
              <w:rPr>
                <w:noProof/>
                <w:webHidden/>
              </w:rPr>
              <w:tab/>
            </w:r>
            <w:r>
              <w:rPr>
                <w:noProof/>
                <w:webHidden/>
              </w:rPr>
              <w:fldChar w:fldCharType="begin"/>
            </w:r>
            <w:r>
              <w:rPr>
                <w:noProof/>
                <w:webHidden/>
              </w:rPr>
              <w:instrText xml:space="preserve"> PAGEREF _Toc196230825 \h </w:instrText>
            </w:r>
            <w:r>
              <w:rPr>
                <w:noProof/>
                <w:webHidden/>
              </w:rPr>
            </w:r>
            <w:r>
              <w:rPr>
                <w:noProof/>
                <w:webHidden/>
              </w:rPr>
              <w:fldChar w:fldCharType="separate"/>
            </w:r>
            <w:r>
              <w:rPr>
                <w:noProof/>
                <w:webHidden/>
              </w:rPr>
              <w:t>11</w:t>
            </w:r>
            <w:r>
              <w:rPr>
                <w:noProof/>
                <w:webHidden/>
              </w:rPr>
              <w:fldChar w:fldCharType="end"/>
            </w:r>
          </w:hyperlink>
        </w:p>
        <w:p w14:paraId="08E0E3C4" w14:textId="57A9095A" w:rsidR="00944F4F" w:rsidRDefault="00944F4F">
          <w:pPr>
            <w:pStyle w:val="TDC2"/>
            <w:tabs>
              <w:tab w:val="left" w:pos="880"/>
              <w:tab w:val="right" w:leader="dot" w:pos="8828"/>
            </w:tabs>
            <w:rPr>
              <w:rFonts w:asciiTheme="minorHAnsi" w:eastAsiaTheme="minorEastAsia" w:hAnsiTheme="minorHAnsi" w:cstheme="minorBidi"/>
              <w:b w:val="0"/>
              <w:bCs w:val="0"/>
              <w:noProof/>
              <w:kern w:val="2"/>
              <w:sz w:val="24"/>
              <w:szCs w:val="24"/>
              <w14:ligatures w14:val="standardContextual"/>
            </w:rPr>
          </w:pPr>
          <w:hyperlink w:anchor="_Toc196230826" w:history="1">
            <w:r w:rsidRPr="00853A30">
              <w:rPr>
                <w:rStyle w:val="Hipervnculo"/>
                <w:noProof/>
              </w:rPr>
              <w:t>5.5</w:t>
            </w:r>
            <w:r>
              <w:rPr>
                <w:rFonts w:asciiTheme="minorHAnsi" w:eastAsiaTheme="minorEastAsia" w:hAnsiTheme="minorHAnsi" w:cstheme="minorBidi"/>
                <w:b w:val="0"/>
                <w:bCs w:val="0"/>
                <w:noProof/>
                <w:kern w:val="2"/>
                <w:sz w:val="24"/>
                <w:szCs w:val="24"/>
                <w14:ligatures w14:val="standardContextual"/>
              </w:rPr>
              <w:tab/>
            </w:r>
            <w:r w:rsidRPr="00853A30">
              <w:rPr>
                <w:rStyle w:val="Hipervnculo"/>
                <w:noProof/>
              </w:rPr>
              <w:t>De la escala de calificación</w:t>
            </w:r>
            <w:r>
              <w:rPr>
                <w:noProof/>
                <w:webHidden/>
              </w:rPr>
              <w:tab/>
            </w:r>
            <w:r>
              <w:rPr>
                <w:noProof/>
                <w:webHidden/>
              </w:rPr>
              <w:fldChar w:fldCharType="begin"/>
            </w:r>
            <w:r>
              <w:rPr>
                <w:noProof/>
                <w:webHidden/>
              </w:rPr>
              <w:instrText xml:space="preserve"> PAGEREF _Toc196230826 \h </w:instrText>
            </w:r>
            <w:r>
              <w:rPr>
                <w:noProof/>
                <w:webHidden/>
              </w:rPr>
            </w:r>
            <w:r>
              <w:rPr>
                <w:noProof/>
                <w:webHidden/>
              </w:rPr>
              <w:fldChar w:fldCharType="separate"/>
            </w:r>
            <w:r>
              <w:rPr>
                <w:noProof/>
                <w:webHidden/>
              </w:rPr>
              <w:t>11</w:t>
            </w:r>
            <w:r>
              <w:rPr>
                <w:noProof/>
                <w:webHidden/>
              </w:rPr>
              <w:fldChar w:fldCharType="end"/>
            </w:r>
          </w:hyperlink>
        </w:p>
        <w:p w14:paraId="368E8B41" w14:textId="081CEE9D" w:rsidR="00944F4F" w:rsidRDefault="00944F4F">
          <w:pPr>
            <w:pStyle w:val="TDC2"/>
            <w:tabs>
              <w:tab w:val="left" w:pos="880"/>
              <w:tab w:val="right" w:leader="dot" w:pos="8828"/>
            </w:tabs>
            <w:rPr>
              <w:rFonts w:asciiTheme="minorHAnsi" w:eastAsiaTheme="minorEastAsia" w:hAnsiTheme="minorHAnsi" w:cstheme="minorBidi"/>
              <w:b w:val="0"/>
              <w:bCs w:val="0"/>
              <w:noProof/>
              <w:kern w:val="2"/>
              <w:sz w:val="24"/>
              <w:szCs w:val="24"/>
              <w14:ligatures w14:val="standardContextual"/>
            </w:rPr>
          </w:pPr>
          <w:hyperlink w:anchor="_Toc196230827" w:history="1">
            <w:r w:rsidRPr="00853A30">
              <w:rPr>
                <w:rStyle w:val="Hipervnculo"/>
                <w:noProof/>
              </w:rPr>
              <w:t>5.6</w:t>
            </w:r>
            <w:r>
              <w:rPr>
                <w:rFonts w:asciiTheme="minorHAnsi" w:eastAsiaTheme="minorEastAsia" w:hAnsiTheme="minorHAnsi" w:cstheme="minorBidi"/>
                <w:b w:val="0"/>
                <w:bCs w:val="0"/>
                <w:noProof/>
                <w:kern w:val="2"/>
                <w:sz w:val="24"/>
                <w:szCs w:val="24"/>
                <w14:ligatures w14:val="standardContextual"/>
              </w:rPr>
              <w:tab/>
            </w:r>
            <w:r w:rsidRPr="00853A30">
              <w:rPr>
                <w:rStyle w:val="Hipervnculo"/>
                <w:noProof/>
              </w:rPr>
              <w:t>Adjudicación</w:t>
            </w:r>
            <w:r>
              <w:rPr>
                <w:noProof/>
                <w:webHidden/>
              </w:rPr>
              <w:tab/>
            </w:r>
            <w:r>
              <w:rPr>
                <w:noProof/>
                <w:webHidden/>
              </w:rPr>
              <w:fldChar w:fldCharType="begin"/>
            </w:r>
            <w:r>
              <w:rPr>
                <w:noProof/>
                <w:webHidden/>
              </w:rPr>
              <w:instrText xml:space="preserve"> PAGEREF _Toc196230827 \h </w:instrText>
            </w:r>
            <w:r>
              <w:rPr>
                <w:noProof/>
                <w:webHidden/>
              </w:rPr>
            </w:r>
            <w:r>
              <w:rPr>
                <w:noProof/>
                <w:webHidden/>
              </w:rPr>
              <w:fldChar w:fldCharType="separate"/>
            </w:r>
            <w:r>
              <w:rPr>
                <w:noProof/>
                <w:webHidden/>
              </w:rPr>
              <w:t>11</w:t>
            </w:r>
            <w:r>
              <w:rPr>
                <w:noProof/>
                <w:webHidden/>
              </w:rPr>
              <w:fldChar w:fldCharType="end"/>
            </w:r>
          </w:hyperlink>
        </w:p>
        <w:p w14:paraId="1581072B" w14:textId="5470FC77" w:rsidR="00944F4F" w:rsidRDefault="00944F4F">
          <w:pPr>
            <w:pStyle w:val="TDC2"/>
            <w:tabs>
              <w:tab w:val="left" w:pos="880"/>
              <w:tab w:val="right" w:leader="dot" w:pos="8828"/>
            </w:tabs>
            <w:rPr>
              <w:rFonts w:asciiTheme="minorHAnsi" w:eastAsiaTheme="minorEastAsia" w:hAnsiTheme="minorHAnsi" w:cstheme="minorBidi"/>
              <w:b w:val="0"/>
              <w:bCs w:val="0"/>
              <w:noProof/>
              <w:kern w:val="2"/>
              <w:sz w:val="24"/>
              <w:szCs w:val="24"/>
              <w14:ligatures w14:val="standardContextual"/>
            </w:rPr>
          </w:pPr>
          <w:hyperlink w:anchor="_Toc196230828" w:history="1">
            <w:r w:rsidRPr="00853A30">
              <w:rPr>
                <w:rStyle w:val="Hipervnculo"/>
                <w:noProof/>
              </w:rPr>
              <w:t>5.7</w:t>
            </w:r>
            <w:r>
              <w:rPr>
                <w:rFonts w:asciiTheme="minorHAnsi" w:eastAsiaTheme="minorEastAsia" w:hAnsiTheme="minorHAnsi" w:cstheme="minorBidi"/>
                <w:b w:val="0"/>
                <w:bCs w:val="0"/>
                <w:noProof/>
                <w:kern w:val="2"/>
                <w:sz w:val="24"/>
                <w:szCs w:val="24"/>
                <w14:ligatures w14:val="standardContextual"/>
              </w:rPr>
              <w:tab/>
            </w:r>
            <w:r w:rsidRPr="00853A30">
              <w:rPr>
                <w:rStyle w:val="Hipervnculo"/>
                <w:noProof/>
              </w:rPr>
              <w:t>Correspondencia y comunicaciones</w:t>
            </w:r>
            <w:r>
              <w:rPr>
                <w:noProof/>
                <w:webHidden/>
              </w:rPr>
              <w:tab/>
            </w:r>
            <w:r>
              <w:rPr>
                <w:noProof/>
                <w:webHidden/>
              </w:rPr>
              <w:fldChar w:fldCharType="begin"/>
            </w:r>
            <w:r>
              <w:rPr>
                <w:noProof/>
                <w:webHidden/>
              </w:rPr>
              <w:instrText xml:space="preserve"> PAGEREF _Toc196230828 \h </w:instrText>
            </w:r>
            <w:r>
              <w:rPr>
                <w:noProof/>
                <w:webHidden/>
              </w:rPr>
            </w:r>
            <w:r>
              <w:rPr>
                <w:noProof/>
                <w:webHidden/>
              </w:rPr>
              <w:fldChar w:fldCharType="separate"/>
            </w:r>
            <w:r>
              <w:rPr>
                <w:noProof/>
                <w:webHidden/>
              </w:rPr>
              <w:t>11</w:t>
            </w:r>
            <w:r>
              <w:rPr>
                <w:noProof/>
                <w:webHidden/>
              </w:rPr>
              <w:fldChar w:fldCharType="end"/>
            </w:r>
          </w:hyperlink>
        </w:p>
        <w:p w14:paraId="11FCCC33" w14:textId="1AAFC3A3" w:rsidR="00944F4F" w:rsidRDefault="00944F4F">
          <w:pPr>
            <w:pStyle w:val="TDC1"/>
            <w:tabs>
              <w:tab w:val="left" w:pos="440"/>
              <w:tab w:val="right" w:leader="dot" w:pos="8828"/>
            </w:tabs>
            <w:rPr>
              <w:rFonts w:asciiTheme="minorHAnsi" w:eastAsiaTheme="minorEastAsia" w:hAnsiTheme="minorHAnsi" w:cstheme="minorBidi"/>
              <w:b w:val="0"/>
              <w:bCs w:val="0"/>
              <w:i w:val="0"/>
              <w:iCs w:val="0"/>
              <w:noProof/>
              <w:kern w:val="2"/>
              <w14:ligatures w14:val="standardContextual"/>
            </w:rPr>
          </w:pPr>
          <w:hyperlink w:anchor="_Toc196230829" w:history="1">
            <w:r w:rsidRPr="00853A30">
              <w:rPr>
                <w:rStyle w:val="Hipervnculo"/>
                <w:noProof/>
              </w:rPr>
              <w:t>6.</w:t>
            </w:r>
            <w:r>
              <w:rPr>
                <w:rFonts w:asciiTheme="minorHAnsi" w:eastAsiaTheme="minorEastAsia" w:hAnsiTheme="minorHAnsi" w:cstheme="minorBidi"/>
                <w:b w:val="0"/>
                <w:bCs w:val="0"/>
                <w:i w:val="0"/>
                <w:iCs w:val="0"/>
                <w:noProof/>
                <w:kern w:val="2"/>
                <w14:ligatures w14:val="standardContextual"/>
              </w:rPr>
              <w:tab/>
            </w:r>
            <w:r w:rsidRPr="00853A30">
              <w:rPr>
                <w:rStyle w:val="Hipervnculo"/>
                <w:noProof/>
              </w:rPr>
              <w:t>CONVENIO</w:t>
            </w:r>
            <w:r>
              <w:rPr>
                <w:noProof/>
                <w:webHidden/>
              </w:rPr>
              <w:tab/>
            </w:r>
            <w:r>
              <w:rPr>
                <w:noProof/>
                <w:webHidden/>
              </w:rPr>
              <w:fldChar w:fldCharType="begin"/>
            </w:r>
            <w:r>
              <w:rPr>
                <w:noProof/>
                <w:webHidden/>
              </w:rPr>
              <w:instrText xml:space="preserve"> PAGEREF _Toc196230829 \h </w:instrText>
            </w:r>
            <w:r>
              <w:rPr>
                <w:noProof/>
                <w:webHidden/>
              </w:rPr>
            </w:r>
            <w:r>
              <w:rPr>
                <w:noProof/>
                <w:webHidden/>
              </w:rPr>
              <w:fldChar w:fldCharType="separate"/>
            </w:r>
            <w:r>
              <w:rPr>
                <w:noProof/>
                <w:webHidden/>
              </w:rPr>
              <w:t>12</w:t>
            </w:r>
            <w:r>
              <w:rPr>
                <w:noProof/>
                <w:webHidden/>
              </w:rPr>
              <w:fldChar w:fldCharType="end"/>
            </w:r>
          </w:hyperlink>
        </w:p>
        <w:p w14:paraId="2A327042" w14:textId="595450ED" w:rsidR="00944F4F" w:rsidRDefault="00944F4F">
          <w:pPr>
            <w:pStyle w:val="TDC2"/>
            <w:tabs>
              <w:tab w:val="left" w:pos="880"/>
              <w:tab w:val="right" w:leader="dot" w:pos="8828"/>
            </w:tabs>
            <w:rPr>
              <w:rFonts w:asciiTheme="minorHAnsi" w:eastAsiaTheme="minorEastAsia" w:hAnsiTheme="minorHAnsi" w:cstheme="minorBidi"/>
              <w:b w:val="0"/>
              <w:bCs w:val="0"/>
              <w:noProof/>
              <w:kern w:val="2"/>
              <w:sz w:val="24"/>
              <w:szCs w:val="24"/>
              <w14:ligatures w14:val="standardContextual"/>
            </w:rPr>
          </w:pPr>
          <w:hyperlink w:anchor="_Toc196230830" w:history="1">
            <w:r w:rsidRPr="00853A30">
              <w:rPr>
                <w:rStyle w:val="Hipervnculo"/>
                <w:noProof/>
              </w:rPr>
              <w:t>6.1</w:t>
            </w:r>
            <w:r>
              <w:rPr>
                <w:rFonts w:asciiTheme="minorHAnsi" w:eastAsiaTheme="minorEastAsia" w:hAnsiTheme="minorHAnsi" w:cstheme="minorBidi"/>
                <w:b w:val="0"/>
                <w:bCs w:val="0"/>
                <w:noProof/>
                <w:kern w:val="2"/>
                <w:sz w:val="24"/>
                <w:szCs w:val="24"/>
                <w14:ligatures w14:val="standardContextual"/>
              </w:rPr>
              <w:tab/>
            </w:r>
            <w:r w:rsidRPr="00853A30">
              <w:rPr>
                <w:rStyle w:val="Hipervnculo"/>
                <w:noProof/>
              </w:rPr>
              <w:t>Comunicación de la adjudicación</w:t>
            </w:r>
            <w:r>
              <w:rPr>
                <w:noProof/>
                <w:webHidden/>
              </w:rPr>
              <w:tab/>
            </w:r>
            <w:r>
              <w:rPr>
                <w:noProof/>
                <w:webHidden/>
              </w:rPr>
              <w:fldChar w:fldCharType="begin"/>
            </w:r>
            <w:r>
              <w:rPr>
                <w:noProof/>
                <w:webHidden/>
              </w:rPr>
              <w:instrText xml:space="preserve"> PAGEREF _Toc196230830 \h </w:instrText>
            </w:r>
            <w:r>
              <w:rPr>
                <w:noProof/>
                <w:webHidden/>
              </w:rPr>
            </w:r>
            <w:r>
              <w:rPr>
                <w:noProof/>
                <w:webHidden/>
              </w:rPr>
              <w:fldChar w:fldCharType="separate"/>
            </w:r>
            <w:r>
              <w:rPr>
                <w:noProof/>
                <w:webHidden/>
              </w:rPr>
              <w:t>12</w:t>
            </w:r>
            <w:r>
              <w:rPr>
                <w:noProof/>
                <w:webHidden/>
              </w:rPr>
              <w:fldChar w:fldCharType="end"/>
            </w:r>
          </w:hyperlink>
        </w:p>
        <w:p w14:paraId="6C096280" w14:textId="5E9F02A8" w:rsidR="00944F4F" w:rsidRDefault="00944F4F">
          <w:pPr>
            <w:pStyle w:val="TDC2"/>
            <w:tabs>
              <w:tab w:val="left" w:pos="880"/>
              <w:tab w:val="right" w:leader="dot" w:pos="8828"/>
            </w:tabs>
            <w:rPr>
              <w:rFonts w:asciiTheme="minorHAnsi" w:eastAsiaTheme="minorEastAsia" w:hAnsiTheme="minorHAnsi" w:cstheme="minorBidi"/>
              <w:b w:val="0"/>
              <w:bCs w:val="0"/>
              <w:noProof/>
              <w:kern w:val="2"/>
              <w:sz w:val="24"/>
              <w:szCs w:val="24"/>
              <w14:ligatures w14:val="standardContextual"/>
            </w:rPr>
          </w:pPr>
          <w:hyperlink w:anchor="_Toc196230831" w:history="1">
            <w:r w:rsidRPr="00853A30">
              <w:rPr>
                <w:rStyle w:val="Hipervnculo"/>
                <w:noProof/>
              </w:rPr>
              <w:t>6.2</w:t>
            </w:r>
            <w:r>
              <w:rPr>
                <w:rFonts w:asciiTheme="minorHAnsi" w:eastAsiaTheme="minorEastAsia" w:hAnsiTheme="minorHAnsi" w:cstheme="minorBidi"/>
                <w:b w:val="0"/>
                <w:bCs w:val="0"/>
                <w:noProof/>
                <w:kern w:val="2"/>
                <w:sz w:val="24"/>
                <w:szCs w:val="24"/>
                <w14:ligatures w14:val="standardContextual"/>
              </w:rPr>
              <w:tab/>
            </w:r>
            <w:r w:rsidRPr="00853A30">
              <w:rPr>
                <w:rStyle w:val="Hipervnculo"/>
                <w:noProof/>
              </w:rPr>
              <w:t>Medidas de caución a los procesos de contratación</w:t>
            </w:r>
            <w:r>
              <w:rPr>
                <w:noProof/>
                <w:webHidden/>
              </w:rPr>
              <w:tab/>
            </w:r>
            <w:r>
              <w:rPr>
                <w:noProof/>
                <w:webHidden/>
              </w:rPr>
              <w:fldChar w:fldCharType="begin"/>
            </w:r>
            <w:r>
              <w:rPr>
                <w:noProof/>
                <w:webHidden/>
              </w:rPr>
              <w:instrText xml:space="preserve"> PAGEREF _Toc196230831 \h </w:instrText>
            </w:r>
            <w:r>
              <w:rPr>
                <w:noProof/>
                <w:webHidden/>
              </w:rPr>
            </w:r>
            <w:r>
              <w:rPr>
                <w:noProof/>
                <w:webHidden/>
              </w:rPr>
              <w:fldChar w:fldCharType="separate"/>
            </w:r>
            <w:r>
              <w:rPr>
                <w:noProof/>
                <w:webHidden/>
              </w:rPr>
              <w:t>12</w:t>
            </w:r>
            <w:r>
              <w:rPr>
                <w:noProof/>
                <w:webHidden/>
              </w:rPr>
              <w:fldChar w:fldCharType="end"/>
            </w:r>
          </w:hyperlink>
        </w:p>
        <w:p w14:paraId="3F14B020" w14:textId="6D7147A4" w:rsidR="00944F4F" w:rsidRDefault="00944F4F">
          <w:pPr>
            <w:pStyle w:val="TDC2"/>
            <w:tabs>
              <w:tab w:val="left" w:pos="880"/>
              <w:tab w:val="right" w:leader="dot" w:pos="8828"/>
            </w:tabs>
            <w:rPr>
              <w:rFonts w:asciiTheme="minorHAnsi" w:eastAsiaTheme="minorEastAsia" w:hAnsiTheme="minorHAnsi" w:cstheme="minorBidi"/>
              <w:b w:val="0"/>
              <w:bCs w:val="0"/>
              <w:noProof/>
              <w:kern w:val="2"/>
              <w:sz w:val="24"/>
              <w:szCs w:val="24"/>
              <w14:ligatures w14:val="standardContextual"/>
            </w:rPr>
          </w:pPr>
          <w:hyperlink w:anchor="_Toc196230832" w:history="1">
            <w:r w:rsidRPr="00853A30">
              <w:rPr>
                <w:rStyle w:val="Hipervnculo"/>
                <w:noProof/>
              </w:rPr>
              <w:t>6.3</w:t>
            </w:r>
            <w:r>
              <w:rPr>
                <w:rFonts w:asciiTheme="minorHAnsi" w:eastAsiaTheme="minorEastAsia" w:hAnsiTheme="minorHAnsi" w:cstheme="minorBidi"/>
                <w:b w:val="0"/>
                <w:bCs w:val="0"/>
                <w:noProof/>
                <w:kern w:val="2"/>
                <w:sz w:val="24"/>
                <w:szCs w:val="24"/>
                <w14:ligatures w14:val="standardContextual"/>
              </w:rPr>
              <w:tab/>
            </w:r>
            <w:r w:rsidRPr="00853A30">
              <w:rPr>
                <w:rStyle w:val="Hipervnculo"/>
                <w:noProof/>
              </w:rPr>
              <w:t>Término anticipado del contrato</w:t>
            </w:r>
            <w:r>
              <w:rPr>
                <w:noProof/>
                <w:webHidden/>
              </w:rPr>
              <w:tab/>
            </w:r>
            <w:r>
              <w:rPr>
                <w:noProof/>
                <w:webHidden/>
              </w:rPr>
              <w:fldChar w:fldCharType="begin"/>
            </w:r>
            <w:r>
              <w:rPr>
                <w:noProof/>
                <w:webHidden/>
              </w:rPr>
              <w:instrText xml:space="preserve"> PAGEREF _Toc196230832 \h </w:instrText>
            </w:r>
            <w:r>
              <w:rPr>
                <w:noProof/>
                <w:webHidden/>
              </w:rPr>
            </w:r>
            <w:r>
              <w:rPr>
                <w:noProof/>
                <w:webHidden/>
              </w:rPr>
              <w:fldChar w:fldCharType="separate"/>
            </w:r>
            <w:r>
              <w:rPr>
                <w:noProof/>
                <w:webHidden/>
              </w:rPr>
              <w:t>13</w:t>
            </w:r>
            <w:r>
              <w:rPr>
                <w:noProof/>
                <w:webHidden/>
              </w:rPr>
              <w:fldChar w:fldCharType="end"/>
            </w:r>
          </w:hyperlink>
        </w:p>
        <w:p w14:paraId="17B59D8F" w14:textId="563D1E14" w:rsidR="00944F4F" w:rsidRDefault="00944F4F">
          <w:pPr>
            <w:pStyle w:val="TDC2"/>
            <w:tabs>
              <w:tab w:val="left" w:pos="880"/>
              <w:tab w:val="right" w:leader="dot" w:pos="8828"/>
            </w:tabs>
            <w:rPr>
              <w:rFonts w:asciiTheme="minorHAnsi" w:eastAsiaTheme="minorEastAsia" w:hAnsiTheme="minorHAnsi" w:cstheme="minorBidi"/>
              <w:b w:val="0"/>
              <w:bCs w:val="0"/>
              <w:noProof/>
              <w:kern w:val="2"/>
              <w:sz w:val="24"/>
              <w:szCs w:val="24"/>
              <w14:ligatures w14:val="standardContextual"/>
            </w:rPr>
          </w:pPr>
          <w:hyperlink w:anchor="_Toc196230833" w:history="1">
            <w:r w:rsidRPr="00853A30">
              <w:rPr>
                <w:rStyle w:val="Hipervnculo"/>
                <w:noProof/>
              </w:rPr>
              <w:t>6.4</w:t>
            </w:r>
            <w:r>
              <w:rPr>
                <w:rFonts w:asciiTheme="minorHAnsi" w:eastAsiaTheme="minorEastAsia" w:hAnsiTheme="minorHAnsi" w:cstheme="minorBidi"/>
                <w:b w:val="0"/>
                <w:bCs w:val="0"/>
                <w:noProof/>
                <w:kern w:val="2"/>
                <w:sz w:val="24"/>
                <w:szCs w:val="24"/>
                <w14:ligatures w14:val="standardContextual"/>
              </w:rPr>
              <w:tab/>
            </w:r>
            <w:r w:rsidRPr="00853A30">
              <w:rPr>
                <w:rStyle w:val="Hipervnculo"/>
                <w:noProof/>
              </w:rPr>
              <w:t>Multas y sanciones</w:t>
            </w:r>
            <w:r>
              <w:rPr>
                <w:noProof/>
                <w:webHidden/>
              </w:rPr>
              <w:tab/>
            </w:r>
            <w:r>
              <w:rPr>
                <w:noProof/>
                <w:webHidden/>
              </w:rPr>
              <w:fldChar w:fldCharType="begin"/>
            </w:r>
            <w:r>
              <w:rPr>
                <w:noProof/>
                <w:webHidden/>
              </w:rPr>
              <w:instrText xml:space="preserve"> PAGEREF _Toc196230833 \h </w:instrText>
            </w:r>
            <w:r>
              <w:rPr>
                <w:noProof/>
                <w:webHidden/>
              </w:rPr>
            </w:r>
            <w:r>
              <w:rPr>
                <w:noProof/>
                <w:webHidden/>
              </w:rPr>
              <w:fldChar w:fldCharType="separate"/>
            </w:r>
            <w:r>
              <w:rPr>
                <w:noProof/>
                <w:webHidden/>
              </w:rPr>
              <w:t>14</w:t>
            </w:r>
            <w:r>
              <w:rPr>
                <w:noProof/>
                <w:webHidden/>
              </w:rPr>
              <w:fldChar w:fldCharType="end"/>
            </w:r>
          </w:hyperlink>
        </w:p>
        <w:p w14:paraId="2D6A39F0" w14:textId="43801A9E" w:rsidR="00944F4F" w:rsidRDefault="00944F4F">
          <w:pPr>
            <w:pStyle w:val="TDC2"/>
            <w:tabs>
              <w:tab w:val="left" w:pos="880"/>
              <w:tab w:val="right" w:leader="dot" w:pos="8828"/>
            </w:tabs>
            <w:rPr>
              <w:rFonts w:asciiTheme="minorHAnsi" w:eastAsiaTheme="minorEastAsia" w:hAnsiTheme="minorHAnsi" w:cstheme="minorBidi"/>
              <w:b w:val="0"/>
              <w:bCs w:val="0"/>
              <w:noProof/>
              <w:kern w:val="2"/>
              <w:sz w:val="24"/>
              <w:szCs w:val="24"/>
              <w14:ligatures w14:val="standardContextual"/>
            </w:rPr>
          </w:pPr>
          <w:hyperlink w:anchor="_Toc196230834" w:history="1">
            <w:r w:rsidRPr="00853A30">
              <w:rPr>
                <w:rStyle w:val="Hipervnculo"/>
                <w:noProof/>
              </w:rPr>
              <w:t>6.5</w:t>
            </w:r>
            <w:r>
              <w:rPr>
                <w:rFonts w:asciiTheme="minorHAnsi" w:eastAsiaTheme="minorEastAsia" w:hAnsiTheme="minorHAnsi" w:cstheme="minorBidi"/>
                <w:b w:val="0"/>
                <w:bCs w:val="0"/>
                <w:noProof/>
                <w:kern w:val="2"/>
                <w:sz w:val="24"/>
                <w:szCs w:val="24"/>
                <w14:ligatures w14:val="standardContextual"/>
              </w:rPr>
              <w:tab/>
            </w:r>
            <w:r w:rsidRPr="00853A30">
              <w:rPr>
                <w:rStyle w:val="Hipervnculo"/>
                <w:noProof/>
              </w:rPr>
              <w:t>Interpretación del contrato</w:t>
            </w:r>
            <w:r>
              <w:rPr>
                <w:noProof/>
                <w:webHidden/>
              </w:rPr>
              <w:tab/>
            </w:r>
            <w:r>
              <w:rPr>
                <w:noProof/>
                <w:webHidden/>
              </w:rPr>
              <w:fldChar w:fldCharType="begin"/>
            </w:r>
            <w:r>
              <w:rPr>
                <w:noProof/>
                <w:webHidden/>
              </w:rPr>
              <w:instrText xml:space="preserve"> PAGEREF _Toc196230834 \h </w:instrText>
            </w:r>
            <w:r>
              <w:rPr>
                <w:noProof/>
                <w:webHidden/>
              </w:rPr>
            </w:r>
            <w:r>
              <w:rPr>
                <w:noProof/>
                <w:webHidden/>
              </w:rPr>
              <w:fldChar w:fldCharType="separate"/>
            </w:r>
            <w:r>
              <w:rPr>
                <w:noProof/>
                <w:webHidden/>
              </w:rPr>
              <w:t>15</w:t>
            </w:r>
            <w:r>
              <w:rPr>
                <w:noProof/>
                <w:webHidden/>
              </w:rPr>
              <w:fldChar w:fldCharType="end"/>
            </w:r>
          </w:hyperlink>
        </w:p>
        <w:p w14:paraId="5F3D6E7F" w14:textId="5F0CC99E" w:rsidR="00944F4F" w:rsidRDefault="00944F4F">
          <w:pPr>
            <w:pStyle w:val="TDC2"/>
            <w:tabs>
              <w:tab w:val="left" w:pos="880"/>
              <w:tab w:val="right" w:leader="dot" w:pos="8828"/>
            </w:tabs>
            <w:rPr>
              <w:rFonts w:asciiTheme="minorHAnsi" w:eastAsiaTheme="minorEastAsia" w:hAnsiTheme="minorHAnsi" w:cstheme="minorBidi"/>
              <w:b w:val="0"/>
              <w:bCs w:val="0"/>
              <w:noProof/>
              <w:kern w:val="2"/>
              <w:sz w:val="24"/>
              <w:szCs w:val="24"/>
              <w14:ligatures w14:val="standardContextual"/>
            </w:rPr>
          </w:pPr>
          <w:hyperlink w:anchor="_Toc196230835" w:history="1">
            <w:r w:rsidRPr="00853A30">
              <w:rPr>
                <w:rStyle w:val="Hipervnculo"/>
                <w:noProof/>
              </w:rPr>
              <w:t>6.6</w:t>
            </w:r>
            <w:r>
              <w:rPr>
                <w:rFonts w:asciiTheme="minorHAnsi" w:eastAsiaTheme="minorEastAsia" w:hAnsiTheme="minorHAnsi" w:cstheme="minorBidi"/>
                <w:b w:val="0"/>
                <w:bCs w:val="0"/>
                <w:noProof/>
                <w:kern w:val="2"/>
                <w:sz w:val="24"/>
                <w:szCs w:val="24"/>
                <w14:ligatures w14:val="standardContextual"/>
              </w:rPr>
              <w:tab/>
            </w:r>
            <w:r w:rsidRPr="00853A30">
              <w:rPr>
                <w:rStyle w:val="Hipervnculo"/>
                <w:noProof/>
              </w:rPr>
              <w:t>Tribunales competentes</w:t>
            </w:r>
            <w:r>
              <w:rPr>
                <w:noProof/>
                <w:webHidden/>
              </w:rPr>
              <w:tab/>
            </w:r>
            <w:r>
              <w:rPr>
                <w:noProof/>
                <w:webHidden/>
              </w:rPr>
              <w:fldChar w:fldCharType="begin"/>
            </w:r>
            <w:r>
              <w:rPr>
                <w:noProof/>
                <w:webHidden/>
              </w:rPr>
              <w:instrText xml:space="preserve"> PAGEREF _Toc196230835 \h </w:instrText>
            </w:r>
            <w:r>
              <w:rPr>
                <w:noProof/>
                <w:webHidden/>
              </w:rPr>
            </w:r>
            <w:r>
              <w:rPr>
                <w:noProof/>
                <w:webHidden/>
              </w:rPr>
              <w:fldChar w:fldCharType="separate"/>
            </w:r>
            <w:r>
              <w:rPr>
                <w:noProof/>
                <w:webHidden/>
              </w:rPr>
              <w:t>15</w:t>
            </w:r>
            <w:r>
              <w:rPr>
                <w:noProof/>
                <w:webHidden/>
              </w:rPr>
              <w:fldChar w:fldCharType="end"/>
            </w:r>
          </w:hyperlink>
        </w:p>
        <w:p w14:paraId="52C4F4D3" w14:textId="675F8DB0" w:rsidR="00944F4F" w:rsidRDefault="00944F4F">
          <w:pPr>
            <w:pStyle w:val="TDC2"/>
            <w:tabs>
              <w:tab w:val="left" w:pos="880"/>
              <w:tab w:val="right" w:leader="dot" w:pos="8828"/>
            </w:tabs>
            <w:rPr>
              <w:rFonts w:asciiTheme="minorHAnsi" w:eastAsiaTheme="minorEastAsia" w:hAnsiTheme="minorHAnsi" w:cstheme="minorBidi"/>
              <w:b w:val="0"/>
              <w:bCs w:val="0"/>
              <w:noProof/>
              <w:kern w:val="2"/>
              <w:sz w:val="24"/>
              <w:szCs w:val="24"/>
              <w14:ligatures w14:val="standardContextual"/>
            </w:rPr>
          </w:pPr>
          <w:hyperlink w:anchor="_Toc196230836" w:history="1">
            <w:r w:rsidRPr="00853A30">
              <w:rPr>
                <w:rStyle w:val="Hipervnculo"/>
                <w:noProof/>
              </w:rPr>
              <w:t>6.7</w:t>
            </w:r>
            <w:r>
              <w:rPr>
                <w:rFonts w:asciiTheme="minorHAnsi" w:eastAsiaTheme="minorEastAsia" w:hAnsiTheme="minorHAnsi" w:cstheme="minorBidi"/>
                <w:b w:val="0"/>
                <w:bCs w:val="0"/>
                <w:noProof/>
                <w:kern w:val="2"/>
                <w:sz w:val="24"/>
                <w:szCs w:val="24"/>
                <w14:ligatures w14:val="standardContextual"/>
              </w:rPr>
              <w:tab/>
            </w:r>
            <w:r w:rsidRPr="00853A30">
              <w:rPr>
                <w:rStyle w:val="Hipervnculo"/>
                <w:noProof/>
              </w:rPr>
              <w:t>Irrevocabilidad y vigencia de las ofertas</w:t>
            </w:r>
            <w:r>
              <w:rPr>
                <w:noProof/>
                <w:webHidden/>
              </w:rPr>
              <w:tab/>
            </w:r>
            <w:r>
              <w:rPr>
                <w:noProof/>
                <w:webHidden/>
              </w:rPr>
              <w:fldChar w:fldCharType="begin"/>
            </w:r>
            <w:r>
              <w:rPr>
                <w:noProof/>
                <w:webHidden/>
              </w:rPr>
              <w:instrText xml:space="preserve"> PAGEREF _Toc196230836 \h </w:instrText>
            </w:r>
            <w:r>
              <w:rPr>
                <w:noProof/>
                <w:webHidden/>
              </w:rPr>
            </w:r>
            <w:r>
              <w:rPr>
                <w:noProof/>
                <w:webHidden/>
              </w:rPr>
              <w:fldChar w:fldCharType="separate"/>
            </w:r>
            <w:r>
              <w:rPr>
                <w:noProof/>
                <w:webHidden/>
              </w:rPr>
              <w:t>16</w:t>
            </w:r>
            <w:r>
              <w:rPr>
                <w:noProof/>
                <w:webHidden/>
              </w:rPr>
              <w:fldChar w:fldCharType="end"/>
            </w:r>
          </w:hyperlink>
        </w:p>
        <w:p w14:paraId="68F111B3" w14:textId="321A8CB3" w:rsidR="00944F4F" w:rsidRDefault="00944F4F">
          <w:pPr>
            <w:pStyle w:val="TDC2"/>
            <w:tabs>
              <w:tab w:val="left" w:pos="880"/>
              <w:tab w:val="right" w:leader="dot" w:pos="8828"/>
            </w:tabs>
            <w:rPr>
              <w:rFonts w:asciiTheme="minorHAnsi" w:eastAsiaTheme="minorEastAsia" w:hAnsiTheme="minorHAnsi" w:cstheme="minorBidi"/>
              <w:b w:val="0"/>
              <w:bCs w:val="0"/>
              <w:noProof/>
              <w:kern w:val="2"/>
              <w:sz w:val="24"/>
              <w:szCs w:val="24"/>
              <w14:ligatures w14:val="standardContextual"/>
            </w:rPr>
          </w:pPr>
          <w:hyperlink w:anchor="_Toc196230837" w:history="1">
            <w:r w:rsidRPr="00853A30">
              <w:rPr>
                <w:rStyle w:val="Hipervnculo"/>
                <w:noProof/>
              </w:rPr>
              <w:t>6.8</w:t>
            </w:r>
            <w:r>
              <w:rPr>
                <w:rFonts w:asciiTheme="minorHAnsi" w:eastAsiaTheme="minorEastAsia" w:hAnsiTheme="minorHAnsi" w:cstheme="minorBidi"/>
                <w:b w:val="0"/>
                <w:bCs w:val="0"/>
                <w:noProof/>
                <w:kern w:val="2"/>
                <w:sz w:val="24"/>
                <w:szCs w:val="24"/>
                <w14:ligatures w14:val="standardContextual"/>
              </w:rPr>
              <w:tab/>
            </w:r>
            <w:r w:rsidRPr="00853A30">
              <w:rPr>
                <w:rStyle w:val="Hipervnculo"/>
                <w:noProof/>
              </w:rPr>
              <w:t>Anexos</w:t>
            </w:r>
            <w:r>
              <w:rPr>
                <w:noProof/>
                <w:webHidden/>
              </w:rPr>
              <w:tab/>
            </w:r>
            <w:r>
              <w:rPr>
                <w:noProof/>
                <w:webHidden/>
              </w:rPr>
              <w:fldChar w:fldCharType="begin"/>
            </w:r>
            <w:r>
              <w:rPr>
                <w:noProof/>
                <w:webHidden/>
              </w:rPr>
              <w:instrText xml:space="preserve"> PAGEREF _Toc196230837 \h </w:instrText>
            </w:r>
            <w:r>
              <w:rPr>
                <w:noProof/>
                <w:webHidden/>
              </w:rPr>
            </w:r>
            <w:r>
              <w:rPr>
                <w:noProof/>
                <w:webHidden/>
              </w:rPr>
              <w:fldChar w:fldCharType="separate"/>
            </w:r>
            <w:r>
              <w:rPr>
                <w:noProof/>
                <w:webHidden/>
              </w:rPr>
              <w:t>16</w:t>
            </w:r>
            <w:r>
              <w:rPr>
                <w:noProof/>
                <w:webHidden/>
              </w:rPr>
              <w:fldChar w:fldCharType="end"/>
            </w:r>
          </w:hyperlink>
        </w:p>
        <w:p w14:paraId="6F68C884" w14:textId="0340F212" w:rsidR="00B91796" w:rsidRDefault="00B91796">
          <w:r>
            <w:rPr>
              <w:b/>
              <w:bCs/>
              <w:lang w:val="es-ES"/>
            </w:rPr>
            <w:fldChar w:fldCharType="end"/>
          </w:r>
        </w:p>
      </w:sdtContent>
    </w:sdt>
    <w:p w14:paraId="00000034" w14:textId="77777777" w:rsidR="0012586B" w:rsidRDefault="0012586B">
      <w:pPr>
        <w:sectPr w:rsidR="0012586B">
          <w:headerReference w:type="default" r:id="rId9"/>
          <w:footerReference w:type="default" r:id="rId10"/>
          <w:pgSz w:w="12240" w:h="15840"/>
          <w:pgMar w:top="1417" w:right="1701" w:bottom="1417" w:left="1701" w:header="708" w:footer="708" w:gutter="0"/>
          <w:pgNumType w:start="1"/>
          <w:cols w:space="720"/>
        </w:sectPr>
      </w:pPr>
    </w:p>
    <w:p w14:paraId="00000035" w14:textId="77777777" w:rsidR="0012586B" w:rsidRPr="00B91796" w:rsidRDefault="00000000" w:rsidP="00B91796">
      <w:pPr>
        <w:pStyle w:val="Ttulo1"/>
      </w:pPr>
      <w:bookmarkStart w:id="0" w:name="_Toc196230806"/>
      <w:r w:rsidRPr="00B91796">
        <w:lastRenderedPageBreak/>
        <w:t>ANTECEDENTES</w:t>
      </w:r>
      <w:bookmarkEnd w:id="0"/>
    </w:p>
    <w:p w14:paraId="00000036" w14:textId="77777777" w:rsidR="0012586B" w:rsidRDefault="00000000">
      <w:pPr>
        <w:numPr>
          <w:ilvl w:val="3"/>
          <w:numId w:val="8"/>
        </w:numPr>
        <w:pBdr>
          <w:top w:val="nil"/>
          <w:left w:val="nil"/>
          <w:bottom w:val="nil"/>
          <w:right w:val="nil"/>
          <w:between w:val="nil"/>
        </w:pBdr>
        <w:spacing w:after="0"/>
        <w:ind w:left="426" w:hanging="426"/>
        <w:jc w:val="both"/>
      </w:pPr>
      <w:r>
        <w:rPr>
          <w:color w:val="000000"/>
        </w:rPr>
        <w:t>La Resolución (E) N° 63, de fecha 03 de diciembre de 2014, de la Dirección Regional de CORFO Aysén, que puso en ejecución el acuerdo del CAZ adoptado en sesión N° 246, del 17 de noviembre de 2014, por lo que se aprobó ejecutar el PE de Diseño PATAGONIA - AYSÉN, DESTINO DE NATURALEZA Y AVENTURA, CÓDIGO 14PEDR-35778, se le asignaron sus recursos, se definió su calidad de tecnológico y se designó un Consejo Directivo Inicial.</w:t>
      </w:r>
    </w:p>
    <w:p w14:paraId="00000037" w14:textId="77777777" w:rsidR="0012586B" w:rsidRDefault="00000000">
      <w:pPr>
        <w:numPr>
          <w:ilvl w:val="3"/>
          <w:numId w:val="8"/>
        </w:numPr>
        <w:pBdr>
          <w:top w:val="nil"/>
          <w:left w:val="nil"/>
          <w:bottom w:val="nil"/>
          <w:right w:val="nil"/>
          <w:between w:val="nil"/>
        </w:pBdr>
        <w:spacing w:after="0"/>
        <w:ind w:left="426" w:hanging="426"/>
        <w:jc w:val="both"/>
      </w:pPr>
      <w:r>
        <w:rPr>
          <w:color w:val="000000"/>
        </w:rPr>
        <w:t xml:space="preserve">La Resolución (E) Nº 1.472, de 2014, del Gerente de Competitividad, hoy Gerente de Desarrollo Competitivo de la Corporación de Fomento de la Producción, en adelante CORFO, que aprobó el Reglamento para  los “Programas Estratégicos de Especialización Inteligente para la competitividad- Diseño”. </w:t>
      </w:r>
    </w:p>
    <w:p w14:paraId="00000038" w14:textId="77777777" w:rsidR="0012586B" w:rsidRDefault="00000000">
      <w:pPr>
        <w:numPr>
          <w:ilvl w:val="3"/>
          <w:numId w:val="8"/>
        </w:numPr>
        <w:pBdr>
          <w:top w:val="nil"/>
          <w:left w:val="nil"/>
          <w:bottom w:val="nil"/>
          <w:right w:val="nil"/>
          <w:between w:val="nil"/>
        </w:pBdr>
        <w:spacing w:after="0"/>
        <w:ind w:left="426" w:hanging="426"/>
        <w:jc w:val="both"/>
      </w:pPr>
      <w:r>
        <w:rPr>
          <w:color w:val="000000"/>
        </w:rPr>
        <w:t>La Resolución (A) N° 29, de 2013, del Vicepresidente Ejecutivo de CORFO, que aprobó el Reglamento de Agentes Operadores Intermediarios.</w:t>
      </w:r>
    </w:p>
    <w:p w14:paraId="00000039" w14:textId="77777777" w:rsidR="0012586B" w:rsidRDefault="00000000">
      <w:pPr>
        <w:numPr>
          <w:ilvl w:val="3"/>
          <w:numId w:val="8"/>
        </w:numPr>
        <w:pBdr>
          <w:top w:val="nil"/>
          <w:left w:val="nil"/>
          <w:bottom w:val="nil"/>
          <w:right w:val="nil"/>
          <w:between w:val="nil"/>
        </w:pBdr>
        <w:spacing w:after="0"/>
        <w:ind w:left="426" w:hanging="426"/>
        <w:jc w:val="both"/>
      </w:pPr>
      <w:r>
        <w:rPr>
          <w:color w:val="000000"/>
        </w:rPr>
        <w:t>La Resolución (E) N° 57, de 5 de noviembre del 2014, de la Dirección Regional de CORFO Aysén que ordenó invitar Agentes Operadores a presentar sus antecedentes para actuar como Entidad Gestora del PE- Diseño del Sector Turismo.</w:t>
      </w:r>
    </w:p>
    <w:p w14:paraId="0000003A" w14:textId="77777777" w:rsidR="0012586B" w:rsidRDefault="00000000">
      <w:pPr>
        <w:numPr>
          <w:ilvl w:val="3"/>
          <w:numId w:val="8"/>
        </w:numPr>
        <w:pBdr>
          <w:top w:val="nil"/>
          <w:left w:val="nil"/>
          <w:bottom w:val="nil"/>
          <w:right w:val="nil"/>
          <w:between w:val="nil"/>
        </w:pBdr>
        <w:spacing w:after="0"/>
        <w:ind w:left="426" w:hanging="426"/>
        <w:jc w:val="both"/>
      </w:pPr>
      <w:r>
        <w:rPr>
          <w:color w:val="000000"/>
        </w:rPr>
        <w:t>La Resolución (E) N°64, 3 diciembre de 2014 de la Dirección Regional de Aysén selecciona a CODESSER como entidad Gestora del Programa Estratégico de Especialización Inteligente para la competitividad- Diseño Patagonia - Aysén, Destino de Naturaleza y Aventura CÓDIGO 14PEDR-35778, y dispone transferencia de recursos.</w:t>
      </w:r>
    </w:p>
    <w:p w14:paraId="0000003B" w14:textId="77777777" w:rsidR="0012586B" w:rsidRDefault="00000000">
      <w:pPr>
        <w:numPr>
          <w:ilvl w:val="3"/>
          <w:numId w:val="8"/>
        </w:numPr>
        <w:pBdr>
          <w:top w:val="nil"/>
          <w:left w:val="nil"/>
          <w:bottom w:val="nil"/>
          <w:right w:val="nil"/>
          <w:between w:val="nil"/>
        </w:pBdr>
        <w:spacing w:after="0"/>
        <w:ind w:left="426" w:hanging="426"/>
        <w:jc w:val="both"/>
      </w:pPr>
      <w:r>
        <w:rPr>
          <w:color w:val="000000"/>
        </w:rPr>
        <w:t>La Resolución (E) Nº81 de fecha 16 de octubre del 2015, que ejecuta acuerdo implementando fondos para el Programa Estratégico Regional Patagonia - Aysén, destino de Eco – Aventura, código 14PEDR-35778.</w:t>
      </w:r>
    </w:p>
    <w:p w14:paraId="0000003C" w14:textId="77777777" w:rsidR="0012586B" w:rsidRDefault="00000000">
      <w:pPr>
        <w:numPr>
          <w:ilvl w:val="3"/>
          <w:numId w:val="8"/>
        </w:numPr>
        <w:pBdr>
          <w:top w:val="nil"/>
          <w:left w:val="nil"/>
          <w:bottom w:val="nil"/>
          <w:right w:val="nil"/>
          <w:between w:val="nil"/>
        </w:pBdr>
        <w:spacing w:after="0"/>
        <w:ind w:left="426" w:hanging="426"/>
        <w:jc w:val="both"/>
      </w:pPr>
      <w:r>
        <w:rPr>
          <w:color w:val="000000"/>
        </w:rPr>
        <w:t>La Resolución (E) Nº 27 de fecha 30 de mayo del 2016, que ejecutó acuerdo CAZ Austral Nº8 que aprueba plan operativo anual Programa Estratégico Regional Patagonia Aysén, destino Eco – Aventura conocido también conocido como PER Turismo Aysén Patagonia, Naturaleza y Aventura Código 14PEDR-35778-2 y selecciona Corporación de Desarrollo Social del Sector Rural – CODESSER como entidad gestora del Programa Estratégico Regional. Código 14PEDR-35778-2 y dispone transferencia de recursos.</w:t>
      </w:r>
    </w:p>
    <w:p w14:paraId="0000003D" w14:textId="77777777" w:rsidR="0012586B" w:rsidRDefault="00000000">
      <w:pPr>
        <w:numPr>
          <w:ilvl w:val="3"/>
          <w:numId w:val="8"/>
        </w:numPr>
        <w:pBdr>
          <w:top w:val="nil"/>
          <w:left w:val="nil"/>
          <w:bottom w:val="nil"/>
          <w:right w:val="nil"/>
          <w:between w:val="nil"/>
        </w:pBdr>
        <w:spacing w:after="0"/>
        <w:ind w:left="426" w:hanging="426"/>
        <w:jc w:val="both"/>
      </w:pPr>
      <w:r>
        <w:rPr>
          <w:color w:val="000000"/>
        </w:rPr>
        <w:t>La Resolución (E) Nº17 de fecha 13 de febrero del 2017 que complementó la resolución 27 del 30 de mayo del 2016, que aprobó plan operativo anual, Programa Estratégico Regional Patagonia – Aysén.</w:t>
      </w:r>
    </w:p>
    <w:p w14:paraId="0000003E" w14:textId="77777777" w:rsidR="0012586B" w:rsidRDefault="00000000">
      <w:pPr>
        <w:numPr>
          <w:ilvl w:val="3"/>
          <w:numId w:val="8"/>
        </w:numPr>
        <w:pBdr>
          <w:top w:val="nil"/>
          <w:left w:val="nil"/>
          <w:bottom w:val="nil"/>
          <w:right w:val="nil"/>
          <w:between w:val="nil"/>
        </w:pBdr>
        <w:spacing w:after="0"/>
        <w:ind w:left="426" w:hanging="426"/>
        <w:jc w:val="both"/>
      </w:pPr>
      <w:r>
        <w:rPr>
          <w:color w:val="000000"/>
        </w:rPr>
        <w:t>La Resolución (E) Nº52 de fecha 23 de mayo del 2017, ejecuta acuerdo CAZ Austral Nº8 que aprueba Plan Anual de Implementación, año 3 del Programa Estratégico Regional Patagonia – Aysén, destino Eco Aventura conocido también conocido como PER Turismo Aysén Patagonia, Naturaleza y Aventura Código 14PEDR-35778-3.</w:t>
      </w:r>
    </w:p>
    <w:p w14:paraId="0000003F" w14:textId="77777777" w:rsidR="0012586B" w:rsidRDefault="00000000">
      <w:pPr>
        <w:numPr>
          <w:ilvl w:val="3"/>
          <w:numId w:val="8"/>
        </w:numPr>
        <w:pBdr>
          <w:top w:val="nil"/>
          <w:left w:val="nil"/>
          <w:bottom w:val="nil"/>
          <w:right w:val="nil"/>
          <w:between w:val="nil"/>
        </w:pBdr>
        <w:spacing w:after="0"/>
        <w:ind w:left="426" w:hanging="426"/>
        <w:jc w:val="both"/>
      </w:pPr>
      <w:r>
        <w:rPr>
          <w:color w:val="000000"/>
        </w:rPr>
        <w:t>La Resolución (E) Nº 47 de fecha 22 de mayo del 2018, ejecuta acuerdo CAZ Austral Nº7 que aprueba Plan Anual de Implementación, año 3 del Programa Estratégico Regional Patagonia – Aysén, destino Eco Aventura conocido también conocido como PER Turismo Aysén Patagonia, Naturaleza y Aventura Código 14PEDR-35778-4.</w:t>
      </w:r>
    </w:p>
    <w:p w14:paraId="00000040" w14:textId="77777777" w:rsidR="0012586B" w:rsidRDefault="00000000">
      <w:pPr>
        <w:numPr>
          <w:ilvl w:val="3"/>
          <w:numId w:val="8"/>
        </w:numPr>
        <w:pBdr>
          <w:top w:val="nil"/>
          <w:left w:val="nil"/>
          <w:bottom w:val="nil"/>
          <w:right w:val="nil"/>
          <w:between w:val="nil"/>
        </w:pBdr>
        <w:spacing w:after="0"/>
        <w:ind w:left="426" w:hanging="426"/>
        <w:jc w:val="both"/>
      </w:pPr>
      <w:r>
        <w:rPr>
          <w:color w:val="000000"/>
        </w:rPr>
        <w:lastRenderedPageBreak/>
        <w:t>La Resolución 86 de fecha 09 de agosto de 2019, de la Gerencia de Redes y Competitividad, que ejecuta Acuerdo que indica y aprueba Bases de Instructivo “Transforma”.</w:t>
      </w:r>
    </w:p>
    <w:p w14:paraId="00000041" w14:textId="77777777" w:rsidR="0012586B" w:rsidRDefault="00000000">
      <w:pPr>
        <w:numPr>
          <w:ilvl w:val="3"/>
          <w:numId w:val="8"/>
        </w:numPr>
        <w:pBdr>
          <w:top w:val="nil"/>
          <w:left w:val="nil"/>
          <w:bottom w:val="nil"/>
          <w:right w:val="nil"/>
          <w:between w:val="nil"/>
        </w:pBdr>
        <w:spacing w:after="0"/>
        <w:ind w:left="426" w:hanging="426"/>
        <w:jc w:val="both"/>
      </w:pPr>
      <w:r>
        <w:rPr>
          <w:color w:val="000000"/>
        </w:rPr>
        <w:t>La Resolución 65 de fecha 30 de octubre de 2019 de la Dirección Regional de CORFO Región de Aysén que Ejecuta acuerdo 15 del CAZ de fecha 22 de octubre de 2019, que Aprobó proyecto Transforma Turismo Aysén Patagonia Naturaleza y Aventura 14PEDR-35778-5.</w:t>
      </w:r>
    </w:p>
    <w:p w14:paraId="00000042" w14:textId="77777777" w:rsidR="0012586B" w:rsidRDefault="00000000">
      <w:pPr>
        <w:numPr>
          <w:ilvl w:val="3"/>
          <w:numId w:val="8"/>
        </w:numPr>
        <w:pBdr>
          <w:top w:val="nil"/>
          <w:left w:val="nil"/>
          <w:bottom w:val="nil"/>
          <w:right w:val="nil"/>
          <w:between w:val="nil"/>
        </w:pBdr>
        <w:spacing w:after="0"/>
        <w:ind w:left="426" w:hanging="426"/>
        <w:jc w:val="both"/>
      </w:pPr>
      <w:r>
        <w:rPr>
          <w:color w:val="000000"/>
        </w:rPr>
        <w:t xml:space="preserve">La Resolución (E) Nº 82 de fecha 29 de noviembre del 2019, selecciona ejecutor Proyecto Transforma Turismo Aysén Patagonia Naturaleza y Aventura, código 14PEDR-35778-5 y transfiere recursos. </w:t>
      </w:r>
    </w:p>
    <w:p w14:paraId="00000043" w14:textId="77777777" w:rsidR="0012586B" w:rsidRDefault="00000000">
      <w:pPr>
        <w:numPr>
          <w:ilvl w:val="3"/>
          <w:numId w:val="8"/>
        </w:numPr>
        <w:pBdr>
          <w:top w:val="nil"/>
          <w:left w:val="nil"/>
          <w:bottom w:val="nil"/>
          <w:right w:val="nil"/>
          <w:between w:val="nil"/>
        </w:pBdr>
        <w:spacing w:after="0"/>
        <w:ind w:left="426" w:hanging="426"/>
        <w:jc w:val="both"/>
      </w:pPr>
      <w:r>
        <w:rPr>
          <w:color w:val="000000"/>
        </w:rPr>
        <w:t>La Resolución (E) N°60 de fecha 05 de noviembre de 2020, ejecuta acuerdo CAZ Austral 17 de fecha 27 de octubre de 2020, que aprueba el Hito Anual de Implementación de la Hoja de Ruta para el primer año y por ende la continuidad para el segundo año de la Segunda Etapa de Implementación del Proyecto Transforma Turismo Aysén Patagonia Naturaleza y Aventura código: 14PEDR-35778-5.</w:t>
      </w:r>
    </w:p>
    <w:p w14:paraId="00000044" w14:textId="77777777" w:rsidR="0012586B" w:rsidRDefault="00000000">
      <w:pPr>
        <w:numPr>
          <w:ilvl w:val="3"/>
          <w:numId w:val="8"/>
        </w:numPr>
        <w:pBdr>
          <w:top w:val="nil"/>
          <w:left w:val="nil"/>
          <w:bottom w:val="nil"/>
          <w:right w:val="nil"/>
          <w:between w:val="nil"/>
        </w:pBdr>
        <w:ind w:left="426" w:hanging="426"/>
        <w:jc w:val="both"/>
      </w:pPr>
      <w:r>
        <w:rPr>
          <w:color w:val="000000"/>
        </w:rPr>
        <w:t>La Resolución (A) N°02 de fecha 23 de noviembre de 2020, modifica y suplementa presupuesto del Proyecto Transforma Turismo Aysén Patagonia Naturaleza y Aventura, código 14PEDR-35778-5 Y transfiere recursos. Regularizado administrativamente por Resolución Afecta N°2 de fecha 05 de diciembre de 2019, Tomada Razón por Contraloría Regional de Aysén.</w:t>
      </w:r>
    </w:p>
    <w:p w14:paraId="00000045" w14:textId="77777777" w:rsidR="0012586B" w:rsidRPr="00B91796" w:rsidRDefault="00000000" w:rsidP="00B91796">
      <w:pPr>
        <w:pStyle w:val="Ttulo1"/>
      </w:pPr>
      <w:bookmarkStart w:id="1" w:name="_Toc196230807"/>
      <w:r w:rsidRPr="00B91796">
        <w:t>DE LAS BASES DE LICITACIÓN</w:t>
      </w:r>
      <w:bookmarkEnd w:id="1"/>
    </w:p>
    <w:p w14:paraId="00000046" w14:textId="77777777" w:rsidR="0012586B" w:rsidRDefault="00000000">
      <w:pPr>
        <w:widowControl w:val="0"/>
        <w:pBdr>
          <w:top w:val="nil"/>
          <w:left w:val="nil"/>
          <w:bottom w:val="nil"/>
          <w:right w:val="nil"/>
          <w:between w:val="nil"/>
        </w:pBdr>
        <w:spacing w:after="240" w:line="240" w:lineRule="auto"/>
        <w:jc w:val="both"/>
        <w:rPr>
          <w:color w:val="000000"/>
        </w:rPr>
      </w:pPr>
      <w:r>
        <w:rPr>
          <w:color w:val="000000"/>
        </w:rPr>
        <w:t xml:space="preserve">CODESSER, en su calidad de Entidad Gestora del proyecto ante CORFO, cuya función es administrar todas las acciones y objetivos del programa, requiere contratar los servicios para la realización de la consultoría: </w:t>
      </w:r>
      <w:r>
        <w:rPr>
          <w:b/>
        </w:rPr>
        <w:t xml:space="preserve">“ESTUDIO DE PREFACTIBILIDAD PARA CONCESIÓN CENTRO DE ACTIVIDADES DE MONTAÑA IND, CORDÓN DIVISADERO, COYHAIQUE, REGIÓN DE AYSÉN”, </w:t>
      </w:r>
      <w:r>
        <w:rPr>
          <w:color w:val="000000"/>
        </w:rPr>
        <w:t>en el marco Proyecto Transforma Turismo Aysén Patagonia Naturaleza y Aventura, código 14PEDR-35778-5</w:t>
      </w:r>
    </w:p>
    <w:p w14:paraId="00000047" w14:textId="77777777" w:rsidR="0012586B" w:rsidRDefault="00000000">
      <w:pPr>
        <w:jc w:val="both"/>
      </w:pPr>
      <w:r>
        <w:t>CODESSER, para todos sus procesos de licitación pública proveerá de Bases de Licitación, que se componen principalmente de dos documentos complementarios entre sí. El primero corresponde a las Bases Técnicas de Licitación (BTL), también denominadas indistintamente Términos Técnicos de Referencia (TTR), y son la piedra angular de todo proceso licitatorio. Estas establecen entre otras cosas la justificación, los objetivos y propósitos de cada licitación, los productos esperados, las consideraciones, las características que deben cumplir las propuestas, los requisitos de los postulantes, plazos de ejecución, etapas, y montos contemplados. El segundo documento corresponde a las Bases Administrativas, que describe, entre otros aspectos, las formalidades de la propuesta, el proceso de evaluación utilizado por CODESSER, la formalización del producto o servicio licitado por medio de la suscripción del respectivo convenio o contrato, medidas de caución, término anticipado, aplicación de multas y sanciones.</w:t>
      </w:r>
    </w:p>
    <w:p w14:paraId="00000048" w14:textId="77777777" w:rsidR="0012586B" w:rsidRDefault="00000000">
      <w:pPr>
        <w:jc w:val="both"/>
      </w:pPr>
      <w:r>
        <w:t>Estas bases administrativas son aplicables a todos los procesos de Licitación Pública, y también serán aplicables a otras convocatorias que realice CODESSER, cuando así expresamente se indique en el llamado a postulación.</w:t>
      </w:r>
    </w:p>
    <w:p w14:paraId="00000049" w14:textId="77777777" w:rsidR="0012586B" w:rsidRPr="00B91796" w:rsidRDefault="00000000" w:rsidP="00B91796">
      <w:pPr>
        <w:pStyle w:val="Ttulo1"/>
      </w:pPr>
      <w:bookmarkStart w:id="2" w:name="_Toc196230808"/>
      <w:r w:rsidRPr="00B91796">
        <w:lastRenderedPageBreak/>
        <w:t>REQUISITOS Y DEBERES DE LOS PROPONENTES</w:t>
      </w:r>
      <w:bookmarkEnd w:id="2"/>
    </w:p>
    <w:p w14:paraId="0000004A" w14:textId="77777777" w:rsidR="0012586B" w:rsidRPr="00B91796" w:rsidRDefault="00000000" w:rsidP="00B91796">
      <w:pPr>
        <w:pStyle w:val="Ttulo2"/>
      </w:pPr>
      <w:bookmarkStart w:id="3" w:name="_Toc196230809"/>
      <w:r w:rsidRPr="00B91796">
        <w:t>Aceptación de las bases</w:t>
      </w:r>
      <w:bookmarkEnd w:id="3"/>
    </w:p>
    <w:p w14:paraId="0000004B" w14:textId="77777777" w:rsidR="0012586B" w:rsidRDefault="00000000">
      <w:pPr>
        <w:jc w:val="both"/>
      </w:pPr>
      <w:r>
        <w:t>Los oferentes a las convocatorias y licitaciones que realice CODESSER, en adelante “oferentes”, deberán firmar la Declaración Jurada de conocimiento y aceptación de las bases” (Anexo 7). Mediante la firma de este instrumento se entenderá, que, para todos los efectos legales, el oferente conoce y acepta el contenido íntegro de las presentes bases, y de las bases o términos técnicos de referencia y acepta los resultados del llamado en el que participe.</w:t>
      </w:r>
    </w:p>
    <w:p w14:paraId="0000004C" w14:textId="77777777" w:rsidR="0012586B" w:rsidRDefault="00000000">
      <w:pPr>
        <w:jc w:val="both"/>
      </w:pPr>
      <w:r>
        <w:t>La decisión de CODESSER será INAPELABLE, sin derecho a reclamo ni indemnización alguna. El oferente favorecido, en adelante “adjudicatario”, indistintamente elegido, deberá mantener durante todo el proceso de ejecución de la propuesta seleccionada, una constante relación con CODESSER o con quienes ésta designe, debiendo considerar citaciones a reuniones de trabajo, recoger instrucciones, observaciones y/o correcciones, y solicitar la entrega de su visto bueno en cada una de las etapas mencionadas en la programación presentada. La contravención a lo señalado será causal de término anticipado de contrato, de conformidad a lo dispuesto en este instrumento.</w:t>
      </w:r>
    </w:p>
    <w:p w14:paraId="0000004E" w14:textId="77777777" w:rsidR="0012586B" w:rsidRDefault="00000000">
      <w:pPr>
        <w:jc w:val="both"/>
      </w:pPr>
      <w:r>
        <w:t>Todo oferente, junto con aceptar las bases de cada convocatoria, se obliga también a cumplir con la normativa específica que regula las actividades que se proponen ejecutar en el contexto de la iniciativa, debiendo recabar y acompañar, en caso de ser necesario, todas las autorizaciones y certificados requeridos de los organismos públicos pertinentes (Ministerio de Salud, Servicios Agrícola Ganadero, Municipios, etc).</w:t>
      </w:r>
    </w:p>
    <w:p w14:paraId="0000004F" w14:textId="77777777" w:rsidR="0012586B" w:rsidRPr="00B91796" w:rsidRDefault="00000000" w:rsidP="00B91796">
      <w:pPr>
        <w:pStyle w:val="Ttulo2"/>
      </w:pPr>
      <w:bookmarkStart w:id="4" w:name="_Toc196230810"/>
      <w:r w:rsidRPr="00B91796">
        <w:t>Del equipo de trabajo</w:t>
      </w:r>
      <w:bookmarkEnd w:id="4"/>
    </w:p>
    <w:p w14:paraId="00000050" w14:textId="77777777" w:rsidR="0012586B" w:rsidRDefault="00000000">
      <w:pPr>
        <w:jc w:val="both"/>
      </w:pPr>
      <w:r>
        <w:t>En todos los procesos de licitación, CODESSER por medio de las respectivas Bases Técnicas, informará a los interesados de las características, cualidades y/o requisitos que deberán cumplir los integrantes del equipo de trabajo ofertado.</w:t>
      </w:r>
    </w:p>
    <w:p w14:paraId="00000051" w14:textId="77777777" w:rsidR="0012586B" w:rsidRPr="00B91796" w:rsidRDefault="00000000" w:rsidP="00B91796">
      <w:pPr>
        <w:pStyle w:val="Ttulo2"/>
      </w:pPr>
      <w:bookmarkStart w:id="5" w:name="_Toc196230811"/>
      <w:r w:rsidRPr="00B91796">
        <w:t>De los cambios en el equipo de trabajo</w:t>
      </w:r>
      <w:bookmarkEnd w:id="5"/>
    </w:p>
    <w:p w14:paraId="00000052" w14:textId="77777777" w:rsidR="0012586B" w:rsidRDefault="00000000">
      <w:pPr>
        <w:jc w:val="both"/>
      </w:pPr>
      <w:r>
        <w:t>En atención a que la calificación obtenida por los oferentes está influenciada por el equipo técnico presentado en su propuesta técnica, no se permitirá el cambio ni la modificación de los equipos de trabajo.</w:t>
      </w:r>
    </w:p>
    <w:p w14:paraId="00000053" w14:textId="77777777" w:rsidR="0012586B" w:rsidRDefault="00000000">
      <w:pPr>
        <w:jc w:val="both"/>
      </w:pPr>
      <w:r>
        <w:t>No obstante, lo anterior, por razones debidamente justificadas, CODESSER podrá autorizar las modificaciones en los equipos de trabajo de acuerdo con el siguiente protocolo:</w:t>
      </w:r>
    </w:p>
    <w:p w14:paraId="00000054" w14:textId="77777777" w:rsidR="0012586B" w:rsidRDefault="00000000">
      <w:pPr>
        <w:numPr>
          <w:ilvl w:val="0"/>
          <w:numId w:val="13"/>
        </w:numPr>
        <w:pBdr>
          <w:top w:val="nil"/>
          <w:left w:val="nil"/>
          <w:bottom w:val="nil"/>
          <w:right w:val="nil"/>
          <w:between w:val="nil"/>
        </w:pBdr>
        <w:spacing w:after="0"/>
        <w:jc w:val="both"/>
      </w:pPr>
      <w:r>
        <w:rPr>
          <w:color w:val="000000"/>
        </w:rPr>
        <w:t>Reemplazo en el equipo de trabajo por necesidad del adjudicatario: El adjudicatario deberá comunicar a CODESSER, por medio de carta certificada, la causa que producirá la separación del profesional y/o técnico, y los hechos en que se fundará esto. Además, deberá adjuntar una copia de la notificación que le será entregada al sujeto que se pretenda reemplazar.</w:t>
      </w:r>
    </w:p>
    <w:p w14:paraId="00000055" w14:textId="77777777" w:rsidR="0012586B" w:rsidRDefault="00000000">
      <w:pPr>
        <w:numPr>
          <w:ilvl w:val="0"/>
          <w:numId w:val="13"/>
        </w:numPr>
        <w:pBdr>
          <w:top w:val="nil"/>
          <w:left w:val="nil"/>
          <w:bottom w:val="nil"/>
          <w:right w:val="nil"/>
          <w:between w:val="nil"/>
        </w:pBdr>
        <w:spacing w:after="0"/>
        <w:jc w:val="both"/>
      </w:pPr>
      <w:r>
        <w:rPr>
          <w:color w:val="000000"/>
        </w:rPr>
        <w:lastRenderedPageBreak/>
        <w:t>Reemplazo en el equipo de trabajo por voluntad o necesidad del profesional/técnico: El adjudicatario deberá presentar al mandante la notificación por escrito de parte del profesional/técnico que manifiesta su voluntad o necesidad de renunciar al staff técnico del proyecto.</w:t>
      </w:r>
    </w:p>
    <w:p w14:paraId="00000056" w14:textId="77777777" w:rsidR="0012586B" w:rsidRDefault="00000000">
      <w:pPr>
        <w:numPr>
          <w:ilvl w:val="0"/>
          <w:numId w:val="13"/>
        </w:numPr>
        <w:pBdr>
          <w:top w:val="nil"/>
          <w:left w:val="nil"/>
          <w:bottom w:val="nil"/>
          <w:right w:val="nil"/>
          <w:between w:val="nil"/>
        </w:pBdr>
        <w:jc w:val="both"/>
      </w:pPr>
      <w:r>
        <w:rPr>
          <w:color w:val="000000"/>
        </w:rPr>
        <w:t>Reemplazo en el equipo de trabajo por solicitud expresa del mandante.</w:t>
      </w:r>
    </w:p>
    <w:p w14:paraId="00000057" w14:textId="77777777" w:rsidR="0012586B" w:rsidRDefault="00000000">
      <w:pPr>
        <w:jc w:val="both"/>
      </w:pPr>
      <w:r>
        <w:t>Para cualquiera de las tres situaciones, el adjudicatario deberá informar al mandante la separación del profesional en un plazo no superior a 5 días hábiles desde la ocurrencia del hecho, y en igual término deberá entregar para su evaluación y autorización los antecedentes del profesional que se pretende incorporar al equipo de trabajo, cuyas competencias deberán ser iguales o superiores a las del profesional reemplazado. Esta información deberá dar cuenta de su formación profesional o técnica, capacidad, experiencia, proyectos, conocimientos y certificaciones profesionales obtenidas (Anexo 5). Asimismo, deberá presentar una carta de compromiso (Anexo 6).</w:t>
      </w:r>
    </w:p>
    <w:p w14:paraId="00000058" w14:textId="77777777" w:rsidR="0012586B" w:rsidRDefault="00000000">
      <w:pPr>
        <w:jc w:val="both"/>
      </w:pPr>
      <w:r>
        <w:t>La aprobación o rechazo de dicho profesional/técnico, estará sujeta a la evaluación que realice el mandante, acerca de los antecedentes entregados.</w:t>
      </w:r>
    </w:p>
    <w:p w14:paraId="00000059" w14:textId="77777777" w:rsidR="0012586B" w:rsidRDefault="00000000">
      <w:pPr>
        <w:jc w:val="both"/>
      </w:pPr>
      <w:r>
        <w:t>Si el mandante considerara que él o los profesionales reemplazantes carecen de la adecuada idoneidad profesional, el adjudicatario incurrirá en una falta grave que autorizará a CODESSER a poner término de inmediato al procedimiento o al término anticipado del contrato y al cobro de las cauciones, según corresponda.</w:t>
      </w:r>
    </w:p>
    <w:p w14:paraId="0000005A" w14:textId="77777777" w:rsidR="0012586B" w:rsidRPr="00B91796" w:rsidRDefault="00000000" w:rsidP="00B91796">
      <w:pPr>
        <w:pStyle w:val="Ttulo2"/>
      </w:pPr>
      <w:bookmarkStart w:id="6" w:name="_Toc196230812"/>
      <w:r w:rsidRPr="00B91796">
        <w:t>Subcontrataciones</w:t>
      </w:r>
      <w:bookmarkEnd w:id="6"/>
    </w:p>
    <w:p w14:paraId="0000005B" w14:textId="77777777" w:rsidR="0012586B" w:rsidRDefault="00000000">
      <w:pPr>
        <w:jc w:val="both"/>
      </w:pPr>
      <w:r>
        <w:t>La subcontratación podrá operar en los casos en que la materia, la dificultad o la exigencia técnica del proyecto lo requieran. Toda subcontratación en materias relacionadas con el objeto de esta licitación deberá ser informada anticipadamente por el oferente a CODESSER. La definición y aprobación de la propuesta de subcontratación será siempre un derecho de aquella.</w:t>
      </w:r>
    </w:p>
    <w:p w14:paraId="0000005C" w14:textId="77777777" w:rsidR="0012586B" w:rsidRDefault="00000000">
      <w:pPr>
        <w:jc w:val="both"/>
      </w:pPr>
      <w:r>
        <w:t>En caso de que el oferente opte por la modalidad de subcontratación de alguna de las etapas, esta deberá en su propuesta detallar los servicios que pretende subcontratar, entregando el nombre del subcontratista y adjuntando toda la documentación que permita valorar la solvencia y capacidad de los mismos. Para tal efecto, deberá acompañar, a lo menos, lo indicado en el numeral 3.9 literal b), sin perjuicio de otros antecedentes que se le exijan.</w:t>
      </w:r>
    </w:p>
    <w:p w14:paraId="0000005D" w14:textId="77777777" w:rsidR="0012586B" w:rsidRDefault="00000000">
      <w:pPr>
        <w:jc w:val="both"/>
      </w:pPr>
      <w:r>
        <w:t>Los eventuales subcontratos que el oferente proponga para entregar cualquier bien o producir cualquier servicio no lo eximirá, en ningún caso, de las responsabilidades por la totalidad de la oferta presentada, siendo el adjudicatario el único responsable del desempeño de los subcontratistas, manteniendo el mandante únicamente trato directo con el adjudicatario.</w:t>
      </w:r>
    </w:p>
    <w:p w14:paraId="0000005E" w14:textId="77777777" w:rsidR="0012586B" w:rsidRDefault="00000000">
      <w:pPr>
        <w:jc w:val="both"/>
      </w:pPr>
      <w:r>
        <w:t>El adjudicatario será el único responsable del cumplimiento de todas las obligaciones laborales, previsionales, asistenciales, tributarias, financieras, económicas y otras concernientes a las personas que emplee directamente o indirectamente en forma de subcontratación.</w:t>
      </w:r>
    </w:p>
    <w:p w14:paraId="0000005F" w14:textId="77777777" w:rsidR="0012586B" w:rsidRDefault="00000000">
      <w:pPr>
        <w:jc w:val="both"/>
      </w:pPr>
      <w:r>
        <w:lastRenderedPageBreak/>
        <w:t xml:space="preserve">Bajo ninguna circunstancia el Consultor podrá efectuar el traspaso total ni parcial a un tercero, de la responsabilidad del contrato. </w:t>
      </w:r>
    </w:p>
    <w:p w14:paraId="00000060" w14:textId="77777777" w:rsidR="0012586B" w:rsidRDefault="00000000">
      <w:pPr>
        <w:jc w:val="both"/>
      </w:pPr>
      <w:r>
        <w:t xml:space="preserve">El Consultor podrá subcontratar parte de los servicios, siempre que así lo haya indicado expresamente en su Oferta y acompañe, en la oportunidad requerida, los antecedentes que acrediten su capacidad y experiencia en la ejecución de los trabajos encomendados. </w:t>
      </w:r>
    </w:p>
    <w:p w14:paraId="00000061" w14:textId="77777777" w:rsidR="0012586B" w:rsidRDefault="00000000">
      <w:pPr>
        <w:jc w:val="both"/>
      </w:pPr>
      <w:r>
        <w:t xml:space="preserve">En todo caso, el Consultor continuará siendo el único responsable de todas las obligaciones contraídas con el mandante del contrato, las que en ningún caso podrán ser consideradas como traspasadas al subcontratista. </w:t>
      </w:r>
    </w:p>
    <w:p w14:paraId="00000062" w14:textId="77777777" w:rsidR="0012586B" w:rsidRDefault="00000000">
      <w:pPr>
        <w:jc w:val="both"/>
      </w:pPr>
      <w:r>
        <w:t xml:space="preserve">Será responsabilidad del Consultor exigir que la parte subcontratada cumpla con la legislación laboral y previsional vigente. </w:t>
      </w:r>
    </w:p>
    <w:p w14:paraId="00000063" w14:textId="77777777" w:rsidR="0012586B" w:rsidRDefault="00000000">
      <w:pPr>
        <w:jc w:val="both"/>
      </w:pPr>
      <w:r>
        <w:t>El incumplimiento de lo anterior dará derecho al mandante para hacer efectiva la garantía del fiel cumplimiento del contrato y poner término anticipado a éste en forma inmediata, sin indemnización alguna para el Consultor.</w:t>
      </w:r>
    </w:p>
    <w:p w14:paraId="00000064" w14:textId="77777777" w:rsidR="0012586B" w:rsidRPr="00B91796" w:rsidRDefault="00000000" w:rsidP="00B91796">
      <w:pPr>
        <w:pStyle w:val="Ttulo2"/>
      </w:pPr>
      <w:bookmarkStart w:id="7" w:name="_Toc196230813"/>
      <w:r w:rsidRPr="00B91796">
        <w:t>Restricciones e inhabilidades</w:t>
      </w:r>
      <w:bookmarkEnd w:id="7"/>
    </w:p>
    <w:p w14:paraId="00000065" w14:textId="77777777" w:rsidR="0012586B" w:rsidRDefault="00000000">
      <w:pPr>
        <w:jc w:val="both"/>
      </w:pPr>
      <w:r>
        <w:t>CODESSER no adjudicará procesos de licitación ni podrá transferir recursos a:</w:t>
      </w:r>
    </w:p>
    <w:p w14:paraId="00000066" w14:textId="77777777" w:rsidR="0012586B" w:rsidRDefault="00000000">
      <w:pPr>
        <w:numPr>
          <w:ilvl w:val="0"/>
          <w:numId w:val="10"/>
        </w:numPr>
        <w:pBdr>
          <w:top w:val="nil"/>
          <w:left w:val="nil"/>
          <w:bottom w:val="nil"/>
          <w:right w:val="nil"/>
          <w:between w:val="nil"/>
        </w:pBdr>
        <w:spacing w:after="0"/>
        <w:jc w:val="both"/>
      </w:pPr>
      <w:r>
        <w:rPr>
          <w:color w:val="000000"/>
        </w:rPr>
        <w:t>Oferentes que presenten rendiciones de cuentas pendientes con el mandante, CORFO Aysén o con el Gobierno Regional de Aysén</w:t>
      </w:r>
      <w:r>
        <w:rPr>
          <w:color w:val="000000"/>
          <w:sz w:val="16"/>
          <w:szCs w:val="16"/>
        </w:rPr>
        <w:t>,</w:t>
      </w:r>
      <w:r>
        <w:rPr>
          <w:color w:val="000000"/>
        </w:rPr>
        <w:t xml:space="preserve"> relacionadas con fondos concursables o </w:t>
      </w:r>
      <w:r>
        <w:t>convenios</w:t>
      </w:r>
      <w:r>
        <w:rPr>
          <w:color w:val="000000"/>
        </w:rPr>
        <w:t>. Toda obligación pendiente de este tipo, verificada hasta 3 años contados hacia atrás desde la actual postulación, generará la inhabilidad inmediata del oferente.</w:t>
      </w:r>
    </w:p>
    <w:p w14:paraId="00000067" w14:textId="77777777" w:rsidR="0012586B" w:rsidRDefault="00000000">
      <w:pPr>
        <w:numPr>
          <w:ilvl w:val="0"/>
          <w:numId w:val="10"/>
        </w:numPr>
        <w:pBdr>
          <w:top w:val="nil"/>
          <w:left w:val="nil"/>
          <w:bottom w:val="nil"/>
          <w:right w:val="nil"/>
          <w:between w:val="nil"/>
        </w:pBdr>
        <w:spacing w:after="0"/>
        <w:jc w:val="both"/>
      </w:pPr>
      <w:r>
        <w:rPr>
          <w:color w:val="000000"/>
        </w:rPr>
        <w:t>Oferentes de instituciones, empresas, universidades, organizaciones, personas jurídicas cuyos miembros de su directorio u organismo administrativo mantengan situaciones pendientes en fondos concursables de CODESSER, CORFO y/o GORE Aysén, como persona natural o por medio de personas jurídicas.</w:t>
      </w:r>
    </w:p>
    <w:p w14:paraId="00000068" w14:textId="77777777" w:rsidR="0012586B" w:rsidRDefault="00000000">
      <w:pPr>
        <w:numPr>
          <w:ilvl w:val="0"/>
          <w:numId w:val="10"/>
        </w:numPr>
        <w:pBdr>
          <w:top w:val="nil"/>
          <w:left w:val="nil"/>
          <w:bottom w:val="nil"/>
          <w:right w:val="nil"/>
          <w:between w:val="nil"/>
        </w:pBdr>
        <w:spacing w:after="0"/>
        <w:jc w:val="both"/>
      </w:pPr>
      <w:r>
        <w:rPr>
          <w:color w:val="000000"/>
        </w:rPr>
        <w:t>Empresas que no estén al día con sus obligaciones laborales o previsionales respecto a todos sus trabajadores, o que hayan sido condenadas o sancionadas por prácticas antisindicales.</w:t>
      </w:r>
    </w:p>
    <w:p w14:paraId="00000069" w14:textId="77777777" w:rsidR="0012586B" w:rsidRDefault="00000000">
      <w:pPr>
        <w:numPr>
          <w:ilvl w:val="0"/>
          <w:numId w:val="10"/>
        </w:numPr>
        <w:pBdr>
          <w:top w:val="nil"/>
          <w:left w:val="nil"/>
          <w:bottom w:val="nil"/>
          <w:right w:val="nil"/>
          <w:between w:val="nil"/>
        </w:pBdr>
        <w:spacing w:after="0"/>
        <w:jc w:val="both"/>
      </w:pPr>
      <w:r>
        <w:rPr>
          <w:color w:val="000000"/>
        </w:rPr>
        <w:t>Oferentes a los cuales CODESSER haya finalizado anticipadamente sus contratos por incumplimientos de los mismos.</w:t>
      </w:r>
    </w:p>
    <w:p w14:paraId="0000006A" w14:textId="77777777" w:rsidR="0012586B" w:rsidRDefault="00000000">
      <w:pPr>
        <w:numPr>
          <w:ilvl w:val="0"/>
          <w:numId w:val="10"/>
        </w:numPr>
        <w:pBdr>
          <w:top w:val="nil"/>
          <w:left w:val="nil"/>
          <w:bottom w:val="nil"/>
          <w:right w:val="nil"/>
          <w:between w:val="nil"/>
        </w:pBdr>
        <w:spacing w:after="0"/>
        <w:jc w:val="both"/>
      </w:pPr>
      <w:r>
        <w:rPr>
          <w:color w:val="000000"/>
        </w:rPr>
        <w:t>Ser funcionario de CODESSER, CORFO Aysén, Gobierno Regional de Aysén.</w:t>
      </w:r>
    </w:p>
    <w:p w14:paraId="0000006B" w14:textId="77777777" w:rsidR="0012586B" w:rsidRDefault="00000000">
      <w:pPr>
        <w:numPr>
          <w:ilvl w:val="0"/>
          <w:numId w:val="10"/>
        </w:numPr>
        <w:pBdr>
          <w:top w:val="nil"/>
          <w:left w:val="nil"/>
          <w:bottom w:val="nil"/>
          <w:right w:val="nil"/>
          <w:between w:val="nil"/>
        </w:pBdr>
        <w:spacing w:after="0"/>
        <w:jc w:val="both"/>
      </w:pPr>
      <w:r>
        <w:rPr>
          <w:color w:val="000000"/>
        </w:rPr>
        <w:t>Ser cónyuge, hijo, adoptado o pariente hasta el tercer grado de consanguineidad o segundo de afinidad de algún funcionario directivo de CODESSER, CORFO, GORE Aysén.</w:t>
      </w:r>
    </w:p>
    <w:p w14:paraId="0000006C" w14:textId="77777777" w:rsidR="0012586B" w:rsidRDefault="00000000">
      <w:pPr>
        <w:numPr>
          <w:ilvl w:val="0"/>
          <w:numId w:val="10"/>
        </w:numPr>
        <w:pBdr>
          <w:top w:val="nil"/>
          <w:left w:val="nil"/>
          <w:bottom w:val="nil"/>
          <w:right w:val="nil"/>
          <w:between w:val="nil"/>
        </w:pBdr>
        <w:jc w:val="both"/>
      </w:pPr>
      <w:r>
        <w:rPr>
          <w:color w:val="000000"/>
        </w:rPr>
        <w:t>Los directores y/o administradores de sociedades o instituciones que tienen litigios pendientes con el Gobierno Regional de Aysén y/o CODESSER.</w:t>
      </w:r>
    </w:p>
    <w:p w14:paraId="0000006D" w14:textId="77777777" w:rsidR="0012586B" w:rsidRPr="00B91796" w:rsidRDefault="00000000" w:rsidP="00B91796">
      <w:pPr>
        <w:pStyle w:val="Ttulo2"/>
      </w:pPr>
      <w:bookmarkStart w:id="8" w:name="_Toc196230814"/>
      <w:r w:rsidRPr="00B91796">
        <w:lastRenderedPageBreak/>
        <w:t>Uso de la información</w:t>
      </w:r>
      <w:bookmarkEnd w:id="8"/>
    </w:p>
    <w:p w14:paraId="0000006E" w14:textId="77777777" w:rsidR="0012586B" w:rsidRDefault="00000000">
      <w:pPr>
        <w:jc w:val="both"/>
      </w:pPr>
      <w:r>
        <w:t>Toda la información suministrada, tanto en formato escrito como digital, por parte de los oferentes de los servicios solicitados como parte del proceso del presente llamado a licitación, se entenderá de uso exclusivo de CODESSER.</w:t>
      </w:r>
    </w:p>
    <w:p w14:paraId="0000006F" w14:textId="6A8EE8DF" w:rsidR="0012586B" w:rsidRDefault="00000000">
      <w:pPr>
        <w:jc w:val="both"/>
      </w:pPr>
      <w:r>
        <w:t xml:space="preserve">Todos los documentos, materiales o digitales, parciales o finales, entregados por el adjudicatario, serán de uso y propiedad exclusiva de CODESSER, pudiendo éste utilizarlos para fines que estime conveniente, de acuerdo </w:t>
      </w:r>
      <w:r w:rsidR="00503C9C">
        <w:t>con e</w:t>
      </w:r>
      <w:r>
        <w:t>l apartado siguiente de este instrumento (3.7 Propiedad Intelectual).</w:t>
      </w:r>
    </w:p>
    <w:p w14:paraId="00000070" w14:textId="77777777" w:rsidR="0012586B" w:rsidRDefault="00000000">
      <w:pPr>
        <w:jc w:val="both"/>
      </w:pPr>
      <w:r>
        <w:t>El adjudicatario se obliga a mantener la más estricta confidencialidad sobre la información, antecedentes o base de datos a que tenga acceso en la prestación de los servicios encomendados. Asimismo, se compromete a adoptar todas las medidas oportunas para garantizar que sus empleados o asociados mantengan igual confidencialidad, respondiendo en definitiva de todos los perjuicios que se deriven de la infracción de esta obligación, con una suma que podrá ascender hasta el monto equivalente a un 20% del total de la asesoría respectiva. Esta suma será independiente de la aplicación de otras multas, del término anticipado del contrato y de la ejecución de las medidas de caución.</w:t>
      </w:r>
    </w:p>
    <w:p w14:paraId="00000071" w14:textId="77777777" w:rsidR="0012586B" w:rsidRPr="00B91796" w:rsidRDefault="00000000" w:rsidP="00B91796">
      <w:pPr>
        <w:pStyle w:val="Ttulo2"/>
      </w:pPr>
      <w:bookmarkStart w:id="9" w:name="_Toc196230815"/>
      <w:r w:rsidRPr="00B91796">
        <w:t>Propiedad Intelectual y referencia obligatoria a CODESSER</w:t>
      </w:r>
      <w:bookmarkEnd w:id="9"/>
    </w:p>
    <w:p w14:paraId="00000072" w14:textId="77777777" w:rsidR="0012586B" w:rsidRDefault="00000000">
      <w:pPr>
        <w:jc w:val="both"/>
      </w:pPr>
      <w:r>
        <w:t>El producto del trabajo que eventualmente desarrolle el adjudicatario, con ocasión del contrato, tales como obras audiovisuales, videogramas, informes u otros, serán de propiedad de CORFO y del mandante quien se reserva el derecho de disponer de ellos libremente, sin limitaciones de ninguna especie no pudiendo ser utilizado o reproducido por tercero, por tanto, el adjudicatario no podrá realizar ningún acto respecto de ellos ajeno al contrato, sin autorización previa y expresa del mandante.</w:t>
      </w:r>
    </w:p>
    <w:p w14:paraId="00000073" w14:textId="77777777" w:rsidR="0012586B" w:rsidRPr="00B91796" w:rsidRDefault="00000000" w:rsidP="00B91796">
      <w:pPr>
        <w:pStyle w:val="Ttulo2"/>
      </w:pPr>
      <w:bookmarkStart w:id="10" w:name="_Toc196230816"/>
      <w:r w:rsidRPr="00B91796">
        <w:t>Recepción de las propuestas</w:t>
      </w:r>
      <w:bookmarkEnd w:id="10"/>
    </w:p>
    <w:p w14:paraId="00000074" w14:textId="233D1433" w:rsidR="0012586B" w:rsidRDefault="00000000">
      <w:pPr>
        <w:widowControl w:val="0"/>
        <w:pBdr>
          <w:top w:val="nil"/>
          <w:left w:val="nil"/>
          <w:bottom w:val="nil"/>
          <w:right w:val="nil"/>
          <w:between w:val="nil"/>
        </w:pBdr>
        <w:spacing w:after="240" w:line="240" w:lineRule="auto"/>
        <w:jc w:val="both"/>
        <w:rPr>
          <w:color w:val="000000"/>
        </w:rPr>
      </w:pPr>
      <w:bookmarkStart w:id="11" w:name="_heading=h.lnxbz9" w:colFirst="0" w:colLast="0"/>
      <w:bookmarkEnd w:id="11"/>
      <w:r>
        <w:rPr>
          <w:color w:val="000000"/>
        </w:rPr>
        <w:t xml:space="preserve">Las propuestas serán recibidas en formato digital vía correo electrónico a desarrollo.coyhaique@codesser.cl, indicando en el asunto </w:t>
      </w:r>
      <w:r>
        <w:rPr>
          <w:b/>
        </w:rPr>
        <w:t>“ESTUDIO DE PREFACTIBILIDAD PARA CONCESIÓN CENTRO DE ACTIVIDADES DE MONTAÑA IND, CORDÓN DIVISADERO, COYHAIQUE, REGIÓN DE AYSÉN”</w:t>
      </w:r>
      <w:r>
        <w:rPr>
          <w:color w:val="000000"/>
        </w:rPr>
        <w:t xml:space="preserve">, solicitando confirmación de </w:t>
      </w:r>
      <w:r w:rsidRPr="007629C1">
        <w:rPr>
          <w:color w:val="000000"/>
        </w:rPr>
        <w:t xml:space="preserve">recepción, a fin asegurar la oportuna recepción de la postulación, el plazo de la </w:t>
      </w:r>
      <w:r w:rsidRPr="007629C1">
        <w:t>presente</w:t>
      </w:r>
      <w:r w:rsidRPr="007629C1">
        <w:rPr>
          <w:color w:val="000000"/>
        </w:rPr>
        <w:t xml:space="preserve"> licitación será hasta el </w:t>
      </w:r>
      <w:r w:rsidRPr="007629C1">
        <w:t xml:space="preserve">25 </w:t>
      </w:r>
      <w:r w:rsidRPr="007629C1">
        <w:rPr>
          <w:color w:val="000000"/>
        </w:rPr>
        <w:t>de mayo de 202</w:t>
      </w:r>
      <w:r w:rsidRPr="007629C1">
        <w:t>5</w:t>
      </w:r>
      <w:r w:rsidRPr="007629C1">
        <w:rPr>
          <w:color w:val="000000"/>
        </w:rPr>
        <w:t xml:space="preserve"> hasta las</w:t>
      </w:r>
      <w:r>
        <w:rPr>
          <w:color w:val="000000"/>
        </w:rPr>
        <w:t xml:space="preserve"> 23:59 hrs.  </w:t>
      </w:r>
    </w:p>
    <w:p w14:paraId="00000075" w14:textId="0788A103" w:rsidR="0012586B" w:rsidRPr="007629C1" w:rsidRDefault="00000000">
      <w:pPr>
        <w:jc w:val="both"/>
      </w:pPr>
      <w:r>
        <w:t xml:space="preserve">No se recibirán postulaciones ni antecedentes fuera de este plazo y se tendrá por fecha y hora de ingreso de la postulación, aquella que se indique en el correo electrónico al momento de la </w:t>
      </w:r>
      <w:r w:rsidRPr="007629C1">
        <w:t>recepción por parte de CODESSER.</w:t>
      </w:r>
    </w:p>
    <w:p w14:paraId="00000076" w14:textId="77777777" w:rsidR="0012586B" w:rsidRDefault="00000000">
      <w:pPr>
        <w:jc w:val="both"/>
      </w:pPr>
      <w:r w:rsidRPr="007629C1">
        <w:t>Los horarios indicados en las presentes bases administrativas así como el horario oficial para el desarrollo de la consultoría corresponde al de Chile continental, Región de Aysén.</w:t>
      </w:r>
    </w:p>
    <w:p w14:paraId="00000077" w14:textId="77777777" w:rsidR="0012586B" w:rsidRDefault="00000000">
      <w:pPr>
        <w:jc w:val="both"/>
      </w:pPr>
      <w:r>
        <w:lastRenderedPageBreak/>
        <w:t>CODESSER no considerará ni someterá a evaluación alguna de las ofertas que se reciban fuera del plazo señalado en el aviso y en las bases técnicas de la convocatoria.</w:t>
      </w:r>
    </w:p>
    <w:p w14:paraId="00000078" w14:textId="77777777" w:rsidR="0012586B" w:rsidRPr="00B91796" w:rsidRDefault="00000000" w:rsidP="00B91796">
      <w:pPr>
        <w:pStyle w:val="Ttulo2"/>
      </w:pPr>
      <w:bookmarkStart w:id="12" w:name="_Toc196230817"/>
      <w:r w:rsidRPr="00B91796">
        <w:t>Documentación mínima para la postulación</w:t>
      </w:r>
      <w:bookmarkEnd w:id="12"/>
    </w:p>
    <w:p w14:paraId="00000079" w14:textId="77777777" w:rsidR="0012586B" w:rsidRDefault="00000000">
      <w:pPr>
        <w:jc w:val="both"/>
      </w:pPr>
      <w:r>
        <w:t>Los oferentes deberán presentar como documentación mínima, lo siguiente:</w:t>
      </w:r>
    </w:p>
    <w:p w14:paraId="0000007A" w14:textId="77777777" w:rsidR="0012586B" w:rsidRDefault="00000000">
      <w:pPr>
        <w:numPr>
          <w:ilvl w:val="0"/>
          <w:numId w:val="12"/>
        </w:numPr>
        <w:pBdr>
          <w:top w:val="nil"/>
          <w:left w:val="nil"/>
          <w:bottom w:val="nil"/>
          <w:right w:val="nil"/>
          <w:between w:val="nil"/>
        </w:pBdr>
        <w:spacing w:after="0"/>
        <w:jc w:val="both"/>
        <w:rPr>
          <w:b/>
          <w:color w:val="000000"/>
        </w:rPr>
      </w:pPr>
      <w:r>
        <w:rPr>
          <w:b/>
          <w:color w:val="000000"/>
        </w:rPr>
        <w:t>Antecedentes Técnicos</w:t>
      </w:r>
    </w:p>
    <w:p w14:paraId="0000007B" w14:textId="77777777" w:rsidR="0012586B" w:rsidRDefault="00000000">
      <w:pPr>
        <w:numPr>
          <w:ilvl w:val="0"/>
          <w:numId w:val="11"/>
        </w:numPr>
        <w:pBdr>
          <w:top w:val="nil"/>
          <w:left w:val="nil"/>
          <w:bottom w:val="nil"/>
          <w:right w:val="nil"/>
          <w:between w:val="nil"/>
        </w:pBdr>
        <w:spacing w:after="0"/>
        <w:jc w:val="both"/>
      </w:pPr>
      <w:r>
        <w:rPr>
          <w:color w:val="000000"/>
        </w:rPr>
        <w:t>Formulario de postulación, debidamente completado y firmado por el representante legal de la institución oferente, el que se compone de: Presentación del oferente (Anexo 1), oferta técnica (Anexo 2) y oferta económica (Anexo 3).</w:t>
      </w:r>
    </w:p>
    <w:p w14:paraId="0000007C" w14:textId="1F959615" w:rsidR="0012586B" w:rsidRDefault="00000000">
      <w:pPr>
        <w:numPr>
          <w:ilvl w:val="0"/>
          <w:numId w:val="11"/>
        </w:numPr>
        <w:pBdr>
          <w:top w:val="nil"/>
          <w:left w:val="nil"/>
          <w:bottom w:val="nil"/>
          <w:right w:val="nil"/>
          <w:between w:val="nil"/>
        </w:pBdr>
        <w:spacing w:after="0"/>
        <w:jc w:val="both"/>
      </w:pPr>
      <w:r>
        <w:rPr>
          <w:color w:val="000000"/>
        </w:rPr>
        <w:t xml:space="preserve">Currículo Vitae, en adelante “CV”, de cada uno de los integrantes del equipo técnico, que dé cuenta de la participación en actividades o proyectos relacionados con la temática de esta convocatoria </w:t>
      </w:r>
      <w:r>
        <w:t xml:space="preserve">y copia simple de los títulos profesionales </w:t>
      </w:r>
      <w:r>
        <w:rPr>
          <w:color w:val="000000"/>
        </w:rPr>
        <w:t>(Anexos 4 y 5).</w:t>
      </w:r>
    </w:p>
    <w:p w14:paraId="0000007D" w14:textId="77777777" w:rsidR="0012586B" w:rsidRDefault="00000000">
      <w:pPr>
        <w:numPr>
          <w:ilvl w:val="0"/>
          <w:numId w:val="11"/>
        </w:numPr>
        <w:pBdr>
          <w:top w:val="nil"/>
          <w:left w:val="nil"/>
          <w:bottom w:val="nil"/>
          <w:right w:val="nil"/>
          <w:between w:val="nil"/>
        </w:pBdr>
        <w:spacing w:after="0"/>
        <w:jc w:val="both"/>
      </w:pPr>
      <w:r>
        <w:rPr>
          <w:color w:val="000000"/>
        </w:rPr>
        <w:t>Carta de compromiso de cada uno de los participantes que formarán parte del equipo técnico (Anexo 6).</w:t>
      </w:r>
    </w:p>
    <w:p w14:paraId="0000007E" w14:textId="77777777" w:rsidR="0012586B" w:rsidRDefault="00000000">
      <w:pPr>
        <w:numPr>
          <w:ilvl w:val="0"/>
          <w:numId w:val="11"/>
        </w:numPr>
        <w:pBdr>
          <w:top w:val="nil"/>
          <w:left w:val="nil"/>
          <w:bottom w:val="nil"/>
          <w:right w:val="nil"/>
          <w:between w:val="nil"/>
        </w:pBdr>
        <w:spacing w:after="0"/>
        <w:jc w:val="both"/>
      </w:pPr>
      <w:r>
        <w:rPr>
          <w:color w:val="000000"/>
        </w:rPr>
        <w:t>Declaración jurada simple de conocimiento y aceptación de las bases (Anexo 7)</w:t>
      </w:r>
    </w:p>
    <w:p w14:paraId="0000007F" w14:textId="77777777" w:rsidR="0012586B" w:rsidRDefault="00000000">
      <w:pPr>
        <w:numPr>
          <w:ilvl w:val="0"/>
          <w:numId w:val="11"/>
        </w:numPr>
        <w:pBdr>
          <w:top w:val="nil"/>
          <w:left w:val="nil"/>
          <w:bottom w:val="nil"/>
          <w:right w:val="nil"/>
          <w:between w:val="nil"/>
        </w:pBdr>
        <w:spacing w:after="0"/>
        <w:jc w:val="both"/>
      </w:pPr>
      <w:r>
        <w:rPr>
          <w:color w:val="000000"/>
        </w:rPr>
        <w:t>Declaración jurada simple de no estar afecto a las inhabilidades y restricciones señaladas anteriormente en las presentes bases (Anexo 8).</w:t>
      </w:r>
    </w:p>
    <w:p w14:paraId="00000080" w14:textId="77777777" w:rsidR="0012586B" w:rsidRDefault="00000000">
      <w:pPr>
        <w:numPr>
          <w:ilvl w:val="0"/>
          <w:numId w:val="11"/>
        </w:numPr>
        <w:pBdr>
          <w:top w:val="nil"/>
          <w:left w:val="nil"/>
          <w:bottom w:val="nil"/>
          <w:right w:val="nil"/>
          <w:between w:val="nil"/>
        </w:pBdr>
        <w:spacing w:after="0"/>
        <w:jc w:val="both"/>
      </w:pPr>
      <w:r>
        <w:rPr>
          <w:color w:val="000000"/>
        </w:rPr>
        <w:t>Declaración jurada simple de no presentar rendiciones pendientes con CODESSER, con el Gobierno Regional de Aysén o con instituciones del Estado de Chile con presencia en la Región (Anexo 9).</w:t>
      </w:r>
    </w:p>
    <w:p w14:paraId="00000081" w14:textId="77777777" w:rsidR="0012586B" w:rsidRDefault="00000000">
      <w:pPr>
        <w:numPr>
          <w:ilvl w:val="0"/>
          <w:numId w:val="11"/>
        </w:numPr>
        <w:pBdr>
          <w:top w:val="nil"/>
          <w:left w:val="nil"/>
          <w:bottom w:val="nil"/>
          <w:right w:val="nil"/>
          <w:between w:val="nil"/>
        </w:pBdr>
        <w:spacing w:after="0"/>
        <w:jc w:val="both"/>
      </w:pPr>
      <w:r>
        <w:rPr>
          <w:color w:val="000000"/>
        </w:rPr>
        <w:t xml:space="preserve">Tabla de proyectos </w:t>
      </w:r>
      <w:r>
        <w:t>financiados</w:t>
      </w:r>
      <w:r>
        <w:rPr>
          <w:color w:val="000000"/>
        </w:rPr>
        <w:t xml:space="preserve"> total o parcialmente con recursos provenientes de algunas instituciones del estado de </w:t>
      </w:r>
      <w:r>
        <w:t>Chile</w:t>
      </w:r>
      <w:r>
        <w:rPr>
          <w:color w:val="000000"/>
        </w:rPr>
        <w:t xml:space="preserve"> con presencia en la región, en los últimos 4 años o el Gobierno Regional de Aysén. La tabla deberá reflejar el estado de la rendición de los recursos y el estado técnico de los estudios (Anexo 10).</w:t>
      </w:r>
    </w:p>
    <w:p w14:paraId="00000082" w14:textId="77777777" w:rsidR="0012586B" w:rsidRDefault="00000000">
      <w:pPr>
        <w:numPr>
          <w:ilvl w:val="0"/>
          <w:numId w:val="11"/>
        </w:numPr>
        <w:pBdr>
          <w:top w:val="nil"/>
          <w:left w:val="nil"/>
          <w:bottom w:val="nil"/>
          <w:right w:val="nil"/>
          <w:between w:val="nil"/>
        </w:pBdr>
        <w:spacing w:after="0"/>
        <w:jc w:val="both"/>
      </w:pPr>
      <w:r>
        <w:rPr>
          <w:color w:val="000000"/>
        </w:rPr>
        <w:t>Check list de postulación (Anexo 11)</w:t>
      </w:r>
    </w:p>
    <w:p w14:paraId="00000083" w14:textId="77777777" w:rsidR="0012586B" w:rsidRDefault="0012586B">
      <w:pPr>
        <w:pBdr>
          <w:top w:val="nil"/>
          <w:left w:val="nil"/>
          <w:bottom w:val="nil"/>
          <w:right w:val="nil"/>
          <w:between w:val="nil"/>
        </w:pBdr>
        <w:spacing w:after="0"/>
        <w:ind w:left="1068"/>
        <w:jc w:val="both"/>
        <w:rPr>
          <w:color w:val="000000"/>
        </w:rPr>
      </w:pPr>
    </w:p>
    <w:p w14:paraId="00000084" w14:textId="77777777" w:rsidR="0012586B" w:rsidRDefault="00000000">
      <w:pPr>
        <w:numPr>
          <w:ilvl w:val="0"/>
          <w:numId w:val="12"/>
        </w:numPr>
        <w:pBdr>
          <w:top w:val="nil"/>
          <w:left w:val="nil"/>
          <w:bottom w:val="nil"/>
          <w:right w:val="nil"/>
          <w:between w:val="nil"/>
        </w:pBdr>
        <w:jc w:val="both"/>
        <w:rPr>
          <w:b/>
          <w:color w:val="000000"/>
        </w:rPr>
      </w:pPr>
      <w:r>
        <w:rPr>
          <w:b/>
          <w:color w:val="000000"/>
        </w:rPr>
        <w:t>Antecedentes Legales</w:t>
      </w:r>
    </w:p>
    <w:p w14:paraId="00000085" w14:textId="77777777" w:rsidR="0012586B" w:rsidRDefault="00000000">
      <w:pPr>
        <w:ind w:left="360"/>
        <w:jc w:val="both"/>
        <w:rPr>
          <w:b/>
        </w:rPr>
      </w:pPr>
      <w:r>
        <w:t xml:space="preserve">Documentación requerida para participantes, persona(S) jurídica(S), QUE NO SEAN AQUELLAS CONSTITUÍDAS bajo el amparo de la Ley N° 20.659. </w:t>
      </w:r>
    </w:p>
    <w:p w14:paraId="00000086" w14:textId="77777777" w:rsidR="0012586B" w:rsidRDefault="00000000">
      <w:pPr>
        <w:numPr>
          <w:ilvl w:val="0"/>
          <w:numId w:val="9"/>
        </w:numPr>
        <w:pBdr>
          <w:top w:val="nil"/>
          <w:left w:val="nil"/>
          <w:bottom w:val="nil"/>
          <w:right w:val="nil"/>
          <w:between w:val="nil"/>
        </w:pBdr>
        <w:spacing w:after="0" w:line="276" w:lineRule="auto"/>
        <w:ind w:left="426" w:hanging="426"/>
        <w:jc w:val="both"/>
        <w:rPr>
          <w:color w:val="000000"/>
        </w:rPr>
      </w:pPr>
      <w:r>
        <w:rPr>
          <w:color w:val="000000"/>
        </w:rPr>
        <w:t xml:space="preserve">Fotocopia simple, por ambos lados, del RUT de la empresa. </w:t>
      </w:r>
    </w:p>
    <w:p w14:paraId="00000087" w14:textId="77777777" w:rsidR="0012586B" w:rsidRDefault="00000000">
      <w:pPr>
        <w:numPr>
          <w:ilvl w:val="0"/>
          <w:numId w:val="9"/>
        </w:numPr>
        <w:pBdr>
          <w:top w:val="nil"/>
          <w:left w:val="nil"/>
          <w:bottom w:val="nil"/>
          <w:right w:val="nil"/>
          <w:between w:val="nil"/>
        </w:pBdr>
        <w:spacing w:after="0" w:line="276" w:lineRule="auto"/>
        <w:ind w:left="426" w:hanging="426"/>
        <w:jc w:val="both"/>
        <w:rPr>
          <w:color w:val="000000"/>
        </w:rPr>
      </w:pPr>
      <w:r>
        <w:rPr>
          <w:color w:val="000000"/>
        </w:rPr>
        <w:t>Fotocopia simple, por ambos lados, de la cédula de identidad del/los representantes(s)</w:t>
      </w:r>
    </w:p>
    <w:p w14:paraId="00000088" w14:textId="77777777" w:rsidR="0012586B" w:rsidRDefault="00000000">
      <w:pPr>
        <w:numPr>
          <w:ilvl w:val="0"/>
          <w:numId w:val="9"/>
        </w:numPr>
        <w:pBdr>
          <w:top w:val="nil"/>
          <w:left w:val="nil"/>
          <w:bottom w:val="nil"/>
          <w:right w:val="nil"/>
          <w:between w:val="nil"/>
        </w:pBdr>
        <w:spacing w:after="0" w:line="276" w:lineRule="auto"/>
        <w:ind w:left="426" w:hanging="426"/>
        <w:jc w:val="both"/>
        <w:rPr>
          <w:color w:val="000000"/>
        </w:rPr>
      </w:pPr>
      <w:r>
        <w:rPr>
          <w:color w:val="000000"/>
        </w:rPr>
        <w:t>Fotocopia simple de la escritura de constitución y sus modificaciones.</w:t>
      </w:r>
    </w:p>
    <w:p w14:paraId="00000089" w14:textId="77777777" w:rsidR="0012586B" w:rsidRDefault="00000000">
      <w:pPr>
        <w:numPr>
          <w:ilvl w:val="0"/>
          <w:numId w:val="9"/>
        </w:numPr>
        <w:pBdr>
          <w:top w:val="nil"/>
          <w:left w:val="nil"/>
          <w:bottom w:val="nil"/>
          <w:right w:val="nil"/>
          <w:between w:val="nil"/>
        </w:pBdr>
        <w:spacing w:after="0" w:line="276" w:lineRule="auto"/>
        <w:ind w:left="426" w:hanging="426"/>
        <w:jc w:val="both"/>
        <w:rPr>
          <w:color w:val="000000"/>
        </w:rPr>
      </w:pPr>
      <w:r>
        <w:rPr>
          <w:color w:val="000000"/>
        </w:rPr>
        <w:t>Copia simple del instrumento donde consta la personería del Representante y sus facultades.</w:t>
      </w:r>
    </w:p>
    <w:p w14:paraId="0000008A" w14:textId="77777777" w:rsidR="0012586B" w:rsidRDefault="00000000">
      <w:pPr>
        <w:numPr>
          <w:ilvl w:val="0"/>
          <w:numId w:val="9"/>
        </w:numPr>
        <w:pBdr>
          <w:top w:val="nil"/>
          <w:left w:val="nil"/>
          <w:bottom w:val="nil"/>
          <w:right w:val="nil"/>
          <w:between w:val="nil"/>
        </w:pBdr>
        <w:spacing w:after="0" w:line="276" w:lineRule="auto"/>
        <w:ind w:left="426" w:hanging="426"/>
        <w:jc w:val="both"/>
        <w:rPr>
          <w:color w:val="000000"/>
        </w:rPr>
      </w:pPr>
      <w:r>
        <w:rPr>
          <w:color w:val="000000"/>
        </w:rPr>
        <w:t>Fotocopia simple de la inscripción en el Registro de Comercio, si para la constitución y modificaciones se requiriese esta formalidad.</w:t>
      </w:r>
    </w:p>
    <w:p w14:paraId="0000008B" w14:textId="77777777" w:rsidR="0012586B" w:rsidRDefault="00000000">
      <w:pPr>
        <w:numPr>
          <w:ilvl w:val="0"/>
          <w:numId w:val="9"/>
        </w:numPr>
        <w:pBdr>
          <w:top w:val="nil"/>
          <w:left w:val="nil"/>
          <w:bottom w:val="nil"/>
          <w:right w:val="nil"/>
          <w:between w:val="nil"/>
        </w:pBdr>
        <w:spacing w:after="0" w:line="276" w:lineRule="auto"/>
        <w:ind w:left="426" w:hanging="426"/>
        <w:jc w:val="both"/>
        <w:rPr>
          <w:color w:val="000000"/>
        </w:rPr>
      </w:pPr>
      <w:r>
        <w:rPr>
          <w:color w:val="000000"/>
        </w:rPr>
        <w:t>Publicación del extracto en el Diario Oficial del acto constitutivo y sus modificaciones, si esta formalidad fuere exigible.</w:t>
      </w:r>
    </w:p>
    <w:p w14:paraId="0000008C" w14:textId="77777777" w:rsidR="0012586B" w:rsidRDefault="00000000">
      <w:pPr>
        <w:numPr>
          <w:ilvl w:val="0"/>
          <w:numId w:val="9"/>
        </w:numPr>
        <w:pBdr>
          <w:top w:val="nil"/>
          <w:left w:val="nil"/>
          <w:bottom w:val="nil"/>
          <w:right w:val="nil"/>
          <w:between w:val="nil"/>
        </w:pBdr>
        <w:spacing w:after="0" w:line="276" w:lineRule="auto"/>
        <w:ind w:left="426" w:hanging="426"/>
        <w:jc w:val="both"/>
        <w:rPr>
          <w:color w:val="000000"/>
        </w:rPr>
      </w:pPr>
      <w:r>
        <w:rPr>
          <w:color w:val="000000"/>
        </w:rPr>
        <w:lastRenderedPageBreak/>
        <w:t>Certificado de vigencia emitido por la autoridad competente, con antigüedad no superior a 3 meses contados hacia atrás, desde la fecha de postulación.</w:t>
      </w:r>
    </w:p>
    <w:p w14:paraId="0000008D" w14:textId="77777777" w:rsidR="0012586B" w:rsidRDefault="00000000">
      <w:pPr>
        <w:numPr>
          <w:ilvl w:val="0"/>
          <w:numId w:val="9"/>
        </w:numPr>
        <w:pBdr>
          <w:top w:val="nil"/>
          <w:left w:val="nil"/>
          <w:bottom w:val="nil"/>
          <w:right w:val="nil"/>
          <w:between w:val="nil"/>
        </w:pBdr>
        <w:spacing w:after="0" w:line="276" w:lineRule="auto"/>
        <w:ind w:left="426" w:hanging="426"/>
        <w:jc w:val="both"/>
        <w:rPr>
          <w:color w:val="000000"/>
        </w:rPr>
      </w:pPr>
      <w:r>
        <w:rPr>
          <w:color w:val="000000"/>
        </w:rPr>
        <w:t>Certificado de Antecedentes Laborales y Previsionales (F30) emitido actualizado por la Dirección del Trabajo u otra entidad o institución competente de conformidad con el Reglamento del artículo 183 C del Código del Trabajo. El que deberá estar eximido de multas impagas.</w:t>
      </w:r>
    </w:p>
    <w:p w14:paraId="0000008E" w14:textId="77777777" w:rsidR="0012586B" w:rsidRDefault="00000000">
      <w:pPr>
        <w:numPr>
          <w:ilvl w:val="0"/>
          <w:numId w:val="9"/>
        </w:numPr>
        <w:pBdr>
          <w:top w:val="nil"/>
          <w:left w:val="nil"/>
          <w:bottom w:val="nil"/>
          <w:right w:val="nil"/>
          <w:between w:val="nil"/>
        </w:pBdr>
        <w:spacing w:after="200" w:line="276" w:lineRule="auto"/>
        <w:ind w:left="426" w:hanging="426"/>
        <w:jc w:val="both"/>
        <w:rPr>
          <w:color w:val="000000"/>
        </w:rPr>
      </w:pPr>
      <w:r>
        <w:rPr>
          <w:color w:val="000000"/>
        </w:rPr>
        <w:t xml:space="preserve">Certificado de Deuda Fiscal actualizado entregado por la Tesorería General de la </w:t>
      </w:r>
      <w:r>
        <w:t>República</w:t>
      </w:r>
      <w:r>
        <w:rPr>
          <w:color w:val="000000"/>
        </w:rPr>
        <w:t>. El que deberá estar eximido de deudas en estado morosas.</w:t>
      </w:r>
    </w:p>
    <w:p w14:paraId="0000008F" w14:textId="77777777" w:rsidR="0012586B" w:rsidRDefault="00000000">
      <w:pPr>
        <w:spacing w:after="200" w:line="276" w:lineRule="auto"/>
        <w:jc w:val="both"/>
      </w:pPr>
      <w:r>
        <w:t>Documentación requerida de la(s) Empresa(s) participantes, SOCIEDADES COMERCIALES, constituidas bajo el amparo de la Ley N° 20.659:</w:t>
      </w:r>
    </w:p>
    <w:p w14:paraId="00000090" w14:textId="77777777" w:rsidR="0012586B" w:rsidRDefault="00000000">
      <w:pPr>
        <w:numPr>
          <w:ilvl w:val="0"/>
          <w:numId w:val="9"/>
        </w:numPr>
        <w:pBdr>
          <w:top w:val="nil"/>
          <w:left w:val="nil"/>
          <w:bottom w:val="nil"/>
          <w:right w:val="nil"/>
          <w:between w:val="nil"/>
        </w:pBdr>
        <w:spacing w:after="0" w:line="276" w:lineRule="auto"/>
        <w:ind w:left="426" w:hanging="426"/>
        <w:jc w:val="both"/>
        <w:rPr>
          <w:color w:val="000000"/>
        </w:rPr>
      </w:pPr>
      <w:r>
        <w:rPr>
          <w:color w:val="000000"/>
        </w:rPr>
        <w:t>Fotocopia simple del RUT por ambos lados.</w:t>
      </w:r>
    </w:p>
    <w:p w14:paraId="00000091" w14:textId="77777777" w:rsidR="0012586B" w:rsidRDefault="00000000">
      <w:pPr>
        <w:numPr>
          <w:ilvl w:val="0"/>
          <w:numId w:val="9"/>
        </w:numPr>
        <w:pBdr>
          <w:top w:val="nil"/>
          <w:left w:val="nil"/>
          <w:bottom w:val="nil"/>
          <w:right w:val="nil"/>
          <w:between w:val="nil"/>
        </w:pBdr>
        <w:spacing w:after="0" w:line="276" w:lineRule="auto"/>
        <w:ind w:left="426" w:hanging="426"/>
        <w:jc w:val="both"/>
        <w:rPr>
          <w:color w:val="000000"/>
        </w:rPr>
      </w:pPr>
      <w:r>
        <w:rPr>
          <w:color w:val="000000"/>
        </w:rPr>
        <w:t>Fotocopia simple, por ambos lados, de la cédula de identidad del (de los) representante (s).</w:t>
      </w:r>
    </w:p>
    <w:p w14:paraId="00000092" w14:textId="77777777" w:rsidR="0012586B" w:rsidRDefault="00000000">
      <w:pPr>
        <w:numPr>
          <w:ilvl w:val="0"/>
          <w:numId w:val="9"/>
        </w:numPr>
        <w:pBdr>
          <w:top w:val="nil"/>
          <w:left w:val="nil"/>
          <w:bottom w:val="nil"/>
          <w:right w:val="nil"/>
          <w:between w:val="nil"/>
        </w:pBdr>
        <w:spacing w:after="0" w:line="276" w:lineRule="auto"/>
        <w:ind w:left="426" w:hanging="426"/>
        <w:jc w:val="both"/>
        <w:rPr>
          <w:color w:val="000000"/>
        </w:rPr>
      </w:pPr>
      <w:r>
        <w:rPr>
          <w:color w:val="000000"/>
        </w:rPr>
        <w:t>Certificado de Estatuto actualizado emitido por el Registro de Empresas y Sociedades.</w:t>
      </w:r>
    </w:p>
    <w:p w14:paraId="00000093" w14:textId="77777777" w:rsidR="0012586B" w:rsidRDefault="00000000">
      <w:pPr>
        <w:numPr>
          <w:ilvl w:val="0"/>
          <w:numId w:val="9"/>
        </w:numPr>
        <w:pBdr>
          <w:top w:val="nil"/>
          <w:left w:val="nil"/>
          <w:bottom w:val="nil"/>
          <w:right w:val="nil"/>
          <w:between w:val="nil"/>
        </w:pBdr>
        <w:spacing w:after="0" w:line="276" w:lineRule="auto"/>
        <w:ind w:left="426" w:hanging="426"/>
        <w:jc w:val="both"/>
        <w:rPr>
          <w:color w:val="000000"/>
        </w:rPr>
      </w:pPr>
      <w:r>
        <w:rPr>
          <w:color w:val="000000"/>
        </w:rPr>
        <w:t>Certificado de Vigencia emitido por el Registro de Empresas y Sociedades, con antigüedad no superior a 3 meses contados hacia atrás, desde la fecha de postulación.</w:t>
      </w:r>
    </w:p>
    <w:p w14:paraId="00000094" w14:textId="77777777" w:rsidR="0012586B" w:rsidRDefault="00000000">
      <w:pPr>
        <w:numPr>
          <w:ilvl w:val="0"/>
          <w:numId w:val="9"/>
        </w:numPr>
        <w:pBdr>
          <w:top w:val="nil"/>
          <w:left w:val="nil"/>
          <w:bottom w:val="nil"/>
          <w:right w:val="nil"/>
          <w:between w:val="nil"/>
        </w:pBdr>
        <w:spacing w:after="0" w:line="276" w:lineRule="auto"/>
        <w:ind w:left="426" w:hanging="426"/>
        <w:jc w:val="both"/>
        <w:rPr>
          <w:color w:val="000000"/>
        </w:rPr>
      </w:pPr>
      <w:r>
        <w:rPr>
          <w:color w:val="000000"/>
        </w:rPr>
        <w:t>Certificado de Anotaciones emitido por el Registro de Empresas y Sociedades.</w:t>
      </w:r>
    </w:p>
    <w:p w14:paraId="00000095" w14:textId="77777777" w:rsidR="0012586B" w:rsidRDefault="00000000">
      <w:pPr>
        <w:numPr>
          <w:ilvl w:val="0"/>
          <w:numId w:val="9"/>
        </w:numPr>
        <w:pBdr>
          <w:top w:val="nil"/>
          <w:left w:val="nil"/>
          <w:bottom w:val="nil"/>
          <w:right w:val="nil"/>
          <w:between w:val="nil"/>
        </w:pBdr>
        <w:spacing w:after="0" w:line="276" w:lineRule="auto"/>
        <w:ind w:left="426" w:hanging="426"/>
        <w:jc w:val="both"/>
        <w:rPr>
          <w:color w:val="000000"/>
        </w:rPr>
      </w:pPr>
      <w:r>
        <w:rPr>
          <w:color w:val="000000"/>
        </w:rPr>
        <w:t>Certificado de Antecedentes Laborales y Previsionales (F30) emitido actualizado por la Dirección del Trabajo u otra entidad o institución competente de conformidad con el Reglamento del artículo 183 C del Código del Trabajo. El que deberá estar eximido de multas impagas.</w:t>
      </w:r>
    </w:p>
    <w:p w14:paraId="00000096" w14:textId="77777777" w:rsidR="0012586B" w:rsidRDefault="00000000">
      <w:pPr>
        <w:numPr>
          <w:ilvl w:val="0"/>
          <w:numId w:val="9"/>
        </w:numPr>
        <w:pBdr>
          <w:top w:val="nil"/>
          <w:left w:val="nil"/>
          <w:bottom w:val="nil"/>
          <w:right w:val="nil"/>
          <w:between w:val="nil"/>
        </w:pBdr>
        <w:spacing w:after="200" w:line="276" w:lineRule="auto"/>
        <w:ind w:left="426" w:hanging="426"/>
        <w:jc w:val="both"/>
        <w:rPr>
          <w:color w:val="000000"/>
        </w:rPr>
      </w:pPr>
      <w:r>
        <w:rPr>
          <w:color w:val="000000"/>
        </w:rPr>
        <w:t xml:space="preserve">Certificado de deuda fiscal actualizado entregado por la Tesorería General de la </w:t>
      </w:r>
      <w:r>
        <w:t>República</w:t>
      </w:r>
      <w:r>
        <w:rPr>
          <w:color w:val="000000"/>
        </w:rPr>
        <w:t>. El que deberá estar eximido de deudas en estado morosas.</w:t>
      </w:r>
    </w:p>
    <w:p w14:paraId="00000097" w14:textId="77777777" w:rsidR="0012586B" w:rsidRDefault="0012586B">
      <w:pPr>
        <w:pBdr>
          <w:top w:val="nil"/>
          <w:left w:val="nil"/>
          <w:bottom w:val="nil"/>
          <w:right w:val="nil"/>
          <w:between w:val="nil"/>
        </w:pBdr>
        <w:spacing w:after="0"/>
        <w:ind w:left="1068"/>
        <w:jc w:val="both"/>
        <w:rPr>
          <w:color w:val="000000"/>
        </w:rPr>
      </w:pPr>
    </w:p>
    <w:p w14:paraId="00000098" w14:textId="77777777" w:rsidR="0012586B" w:rsidRDefault="00000000">
      <w:pPr>
        <w:pBdr>
          <w:top w:val="nil"/>
          <w:left w:val="nil"/>
          <w:bottom w:val="nil"/>
          <w:right w:val="nil"/>
          <w:between w:val="nil"/>
        </w:pBdr>
        <w:spacing w:after="0"/>
        <w:ind w:left="720"/>
        <w:rPr>
          <w:color w:val="000000"/>
        </w:rPr>
      </w:pPr>
      <w:r>
        <w:rPr>
          <w:color w:val="000000"/>
        </w:rPr>
        <w:t>En caso de existir subcontrataciones de actividades puntuales se deberá presentar:</w:t>
      </w:r>
    </w:p>
    <w:p w14:paraId="00000099" w14:textId="77777777" w:rsidR="0012586B" w:rsidRDefault="0012586B">
      <w:pPr>
        <w:pBdr>
          <w:top w:val="nil"/>
          <w:left w:val="nil"/>
          <w:bottom w:val="nil"/>
          <w:right w:val="nil"/>
          <w:between w:val="nil"/>
        </w:pBdr>
        <w:spacing w:after="0"/>
        <w:ind w:left="720"/>
        <w:rPr>
          <w:color w:val="000000"/>
        </w:rPr>
      </w:pPr>
    </w:p>
    <w:p w14:paraId="0000009A" w14:textId="77777777" w:rsidR="0012586B" w:rsidRDefault="00000000">
      <w:pPr>
        <w:numPr>
          <w:ilvl w:val="0"/>
          <w:numId w:val="15"/>
        </w:numPr>
        <w:pBdr>
          <w:top w:val="nil"/>
          <w:left w:val="nil"/>
          <w:bottom w:val="nil"/>
          <w:right w:val="nil"/>
          <w:between w:val="nil"/>
        </w:pBdr>
        <w:spacing w:after="0"/>
        <w:jc w:val="both"/>
      </w:pPr>
      <w:r>
        <w:rPr>
          <w:color w:val="000000"/>
        </w:rPr>
        <w:t>Curriculum vitae de la empresa o institución a subcontratar.</w:t>
      </w:r>
    </w:p>
    <w:p w14:paraId="0000009B" w14:textId="77777777" w:rsidR="0012586B" w:rsidRDefault="00000000">
      <w:pPr>
        <w:numPr>
          <w:ilvl w:val="0"/>
          <w:numId w:val="15"/>
        </w:numPr>
        <w:pBdr>
          <w:top w:val="nil"/>
          <w:left w:val="nil"/>
          <w:bottom w:val="nil"/>
          <w:right w:val="nil"/>
          <w:between w:val="nil"/>
        </w:pBdr>
        <w:spacing w:after="0"/>
        <w:jc w:val="both"/>
      </w:pPr>
      <w:r>
        <w:rPr>
          <w:color w:val="000000"/>
        </w:rPr>
        <w:t>Curriculum vitae de los integrantes del equipo técnico que formarán parte los servicios o subcontratar como parte del estudio, que dé cuenta de la participación en actividades o proyectos relacionados con la temática de esta convocatoria.</w:t>
      </w:r>
    </w:p>
    <w:p w14:paraId="0000009C" w14:textId="77777777" w:rsidR="0012586B" w:rsidRDefault="00000000">
      <w:pPr>
        <w:numPr>
          <w:ilvl w:val="0"/>
          <w:numId w:val="15"/>
        </w:numPr>
        <w:pBdr>
          <w:top w:val="nil"/>
          <w:left w:val="nil"/>
          <w:bottom w:val="nil"/>
          <w:right w:val="nil"/>
          <w:between w:val="nil"/>
        </w:pBdr>
        <w:spacing w:after="0"/>
        <w:jc w:val="both"/>
      </w:pPr>
      <w:r>
        <w:rPr>
          <w:color w:val="000000"/>
        </w:rPr>
        <w:t>Términos del producto o servicio a subcontratar (Descripción detallada del producto o servicios a subcontratar)</w:t>
      </w:r>
    </w:p>
    <w:p w14:paraId="0000009D" w14:textId="77777777" w:rsidR="0012586B" w:rsidRDefault="00000000">
      <w:pPr>
        <w:numPr>
          <w:ilvl w:val="0"/>
          <w:numId w:val="15"/>
        </w:numPr>
        <w:pBdr>
          <w:top w:val="nil"/>
          <w:left w:val="nil"/>
          <w:bottom w:val="nil"/>
          <w:right w:val="nil"/>
          <w:between w:val="nil"/>
        </w:pBdr>
        <w:spacing w:after="0"/>
        <w:jc w:val="both"/>
      </w:pPr>
      <w:r>
        <w:rPr>
          <w:color w:val="000000"/>
        </w:rPr>
        <w:t>Copia simple de títulos profesionales de las personas que participarán en la consultoría.</w:t>
      </w:r>
    </w:p>
    <w:p w14:paraId="0000009E" w14:textId="77777777" w:rsidR="0012586B" w:rsidRDefault="00000000">
      <w:pPr>
        <w:numPr>
          <w:ilvl w:val="0"/>
          <w:numId w:val="15"/>
        </w:numPr>
        <w:pBdr>
          <w:top w:val="nil"/>
          <w:left w:val="nil"/>
          <w:bottom w:val="nil"/>
          <w:right w:val="nil"/>
          <w:between w:val="nil"/>
        </w:pBdr>
        <w:spacing w:after="0"/>
        <w:jc w:val="both"/>
      </w:pPr>
      <w:r>
        <w:rPr>
          <w:color w:val="000000"/>
        </w:rPr>
        <w:t>Carta de compromiso de todos los participantes.</w:t>
      </w:r>
    </w:p>
    <w:p w14:paraId="0000009F" w14:textId="77777777" w:rsidR="0012586B" w:rsidRDefault="00000000">
      <w:pPr>
        <w:numPr>
          <w:ilvl w:val="0"/>
          <w:numId w:val="15"/>
        </w:numPr>
        <w:pBdr>
          <w:top w:val="nil"/>
          <w:left w:val="nil"/>
          <w:bottom w:val="nil"/>
          <w:right w:val="nil"/>
          <w:between w:val="nil"/>
        </w:pBdr>
        <w:spacing w:after="0"/>
        <w:jc w:val="both"/>
      </w:pPr>
      <w:r>
        <w:rPr>
          <w:color w:val="000000"/>
        </w:rPr>
        <w:t>Declaración jurada simple de no estar afecto a las inhabilidades y restricciones señaladas anteriormente en las presentes bases.</w:t>
      </w:r>
    </w:p>
    <w:p w14:paraId="000000A0" w14:textId="77777777" w:rsidR="0012586B" w:rsidRDefault="00000000">
      <w:pPr>
        <w:numPr>
          <w:ilvl w:val="0"/>
          <w:numId w:val="15"/>
        </w:numPr>
        <w:pBdr>
          <w:top w:val="nil"/>
          <w:left w:val="nil"/>
          <w:bottom w:val="nil"/>
          <w:right w:val="nil"/>
          <w:between w:val="nil"/>
        </w:pBdr>
        <w:spacing w:after="0"/>
        <w:jc w:val="both"/>
      </w:pPr>
      <w:r>
        <w:rPr>
          <w:color w:val="000000"/>
        </w:rPr>
        <w:t>Certificado de personalidad jurídica vigente, con antigüedad no superior a 90 días, desde el día de presentación de la propuesta.</w:t>
      </w:r>
    </w:p>
    <w:p w14:paraId="000000A1" w14:textId="77777777" w:rsidR="0012586B" w:rsidRDefault="00000000">
      <w:pPr>
        <w:numPr>
          <w:ilvl w:val="0"/>
          <w:numId w:val="15"/>
        </w:numPr>
        <w:pBdr>
          <w:top w:val="nil"/>
          <w:left w:val="nil"/>
          <w:bottom w:val="nil"/>
          <w:right w:val="nil"/>
          <w:between w:val="nil"/>
        </w:pBdr>
        <w:jc w:val="both"/>
      </w:pPr>
      <w:r>
        <w:rPr>
          <w:color w:val="000000"/>
        </w:rPr>
        <w:t>Fotocopia de carné del representante legal.</w:t>
      </w:r>
    </w:p>
    <w:p w14:paraId="000000A2" w14:textId="77777777" w:rsidR="0012586B" w:rsidRPr="00B91796" w:rsidRDefault="00000000" w:rsidP="00B91796">
      <w:pPr>
        <w:pStyle w:val="Ttulo2"/>
      </w:pPr>
      <w:bookmarkStart w:id="13" w:name="_Toc196230818"/>
      <w:r w:rsidRPr="00B91796">
        <w:lastRenderedPageBreak/>
        <w:t>Rechazo de las ofertas</w:t>
      </w:r>
      <w:bookmarkEnd w:id="13"/>
    </w:p>
    <w:p w14:paraId="000000A3" w14:textId="77777777" w:rsidR="0012586B" w:rsidRDefault="00000000">
      <w:pPr>
        <w:pBdr>
          <w:top w:val="nil"/>
          <w:left w:val="nil"/>
          <w:bottom w:val="nil"/>
          <w:right w:val="nil"/>
          <w:between w:val="nil"/>
        </w:pBdr>
        <w:spacing w:after="0"/>
        <w:jc w:val="both"/>
        <w:rPr>
          <w:color w:val="000000"/>
        </w:rPr>
      </w:pPr>
      <w:r>
        <w:rPr>
          <w:color w:val="000000"/>
        </w:rPr>
        <w:t xml:space="preserve">CODESSER se reserva el derecho de rechazar cualquier oferta, e incluso de rechazarlas todas, si no cumplen una o más disposiciones contenidas en las Bases de Licitación, o no se estimaren, a juicio de </w:t>
      </w:r>
      <w:r>
        <w:t>é</w:t>
      </w:r>
      <w:r>
        <w:rPr>
          <w:color w:val="000000"/>
        </w:rPr>
        <w:t>sta, convenientes para sus intereses. A criterio de CODESSER podrán además ser descalificadas aquellas propuestas en que se compruebe una presentación incompleta o ambigua de los documentos o antecedentes presentados por los oferentes. Los postulantes afectados por el rechazo de sus ofertas no tendrán derecho a solicitar indemnización alguna por este hecho.</w:t>
      </w:r>
    </w:p>
    <w:p w14:paraId="000000A4" w14:textId="77777777" w:rsidR="0012586B" w:rsidRPr="00B91796" w:rsidRDefault="00000000" w:rsidP="00B91796">
      <w:pPr>
        <w:pStyle w:val="Ttulo1"/>
      </w:pPr>
      <w:bookmarkStart w:id="14" w:name="_Toc196230819"/>
      <w:r w:rsidRPr="00B91796">
        <w:t>ORGANIZACIÓN DEL PROYECTO</w:t>
      </w:r>
      <w:bookmarkEnd w:id="14"/>
    </w:p>
    <w:p w14:paraId="000000A5" w14:textId="77777777" w:rsidR="0012586B" w:rsidRPr="00B91796" w:rsidRDefault="00000000" w:rsidP="00B91796">
      <w:pPr>
        <w:pStyle w:val="Ttulo2"/>
      </w:pPr>
      <w:bookmarkStart w:id="15" w:name="_Toc196230820"/>
      <w:r w:rsidRPr="00B91796">
        <w:t>Presentación Formal</w:t>
      </w:r>
      <w:bookmarkEnd w:id="15"/>
    </w:p>
    <w:p w14:paraId="000000A6" w14:textId="77777777" w:rsidR="0012586B" w:rsidRDefault="00000000">
      <w:pPr>
        <w:pBdr>
          <w:top w:val="nil"/>
          <w:left w:val="nil"/>
          <w:bottom w:val="nil"/>
          <w:right w:val="nil"/>
          <w:between w:val="nil"/>
        </w:pBdr>
        <w:spacing w:after="0"/>
        <w:jc w:val="both"/>
        <w:rPr>
          <w:color w:val="000000"/>
        </w:rPr>
      </w:pPr>
      <w:r>
        <w:rPr>
          <w:color w:val="000000"/>
        </w:rPr>
        <w:t>Para el adecuado cumplimiento de los objetivos de cada licitación, las propuestas deberán considerar las disposiciones señaladas en las respectivas Bases de Licitación y/o Términos Técnicos de Referencia.</w:t>
      </w:r>
    </w:p>
    <w:p w14:paraId="000000A7" w14:textId="77777777" w:rsidR="0012586B" w:rsidRDefault="0012586B">
      <w:pPr>
        <w:pBdr>
          <w:top w:val="nil"/>
          <w:left w:val="nil"/>
          <w:bottom w:val="nil"/>
          <w:right w:val="nil"/>
          <w:between w:val="nil"/>
        </w:pBdr>
        <w:spacing w:after="0"/>
        <w:jc w:val="both"/>
        <w:rPr>
          <w:color w:val="000000"/>
        </w:rPr>
      </w:pPr>
    </w:p>
    <w:p w14:paraId="000000A8" w14:textId="77777777" w:rsidR="0012586B" w:rsidRDefault="00000000">
      <w:pPr>
        <w:pBdr>
          <w:top w:val="nil"/>
          <w:left w:val="nil"/>
          <w:bottom w:val="nil"/>
          <w:right w:val="nil"/>
          <w:between w:val="nil"/>
        </w:pBdr>
        <w:spacing w:after="0"/>
        <w:jc w:val="both"/>
        <w:rPr>
          <w:color w:val="000000"/>
        </w:rPr>
      </w:pPr>
      <w:r>
        <w:rPr>
          <w:color w:val="000000"/>
        </w:rPr>
        <w:t xml:space="preserve">Los oferentes son los responsables de la coherencia en la propuesta y de esta con los objetivos de la licitación. De igual modo, serán responsables de adjuntar y enviar correctamente los documentos solicitados al correo señalado en el punto </w:t>
      </w:r>
      <w:r>
        <w:t>3</w:t>
      </w:r>
      <w:r>
        <w:rPr>
          <w:color w:val="000000"/>
        </w:rPr>
        <w:t>.8. La postulación deberá ceñirse estrictamente a lo establecido en las presentes bases administrativas</w:t>
      </w:r>
      <w:r>
        <w:t xml:space="preserve"> y</w:t>
      </w:r>
      <w:r>
        <w:rPr>
          <w:color w:val="000000"/>
        </w:rPr>
        <w:t xml:space="preserve"> bases técnicas asociadas. </w:t>
      </w:r>
    </w:p>
    <w:p w14:paraId="000000A9" w14:textId="77777777" w:rsidR="0012586B" w:rsidRDefault="0012586B">
      <w:pPr>
        <w:pBdr>
          <w:top w:val="nil"/>
          <w:left w:val="nil"/>
          <w:bottom w:val="nil"/>
          <w:right w:val="nil"/>
          <w:between w:val="nil"/>
        </w:pBdr>
        <w:spacing w:after="0"/>
        <w:jc w:val="both"/>
        <w:rPr>
          <w:color w:val="000000"/>
        </w:rPr>
      </w:pPr>
    </w:p>
    <w:p w14:paraId="000000AA" w14:textId="77777777" w:rsidR="0012586B" w:rsidRDefault="00000000">
      <w:pPr>
        <w:pBdr>
          <w:top w:val="nil"/>
          <w:left w:val="nil"/>
          <w:bottom w:val="nil"/>
          <w:right w:val="nil"/>
          <w:between w:val="nil"/>
        </w:pBdr>
        <w:spacing w:after="0"/>
        <w:jc w:val="both"/>
        <w:rPr>
          <w:color w:val="000000"/>
        </w:rPr>
      </w:pPr>
      <w:r>
        <w:rPr>
          <w:color w:val="000000"/>
        </w:rPr>
        <w:t>De la oferta técnica y económica</w:t>
      </w:r>
    </w:p>
    <w:p w14:paraId="000000AB" w14:textId="77777777" w:rsidR="0012586B" w:rsidRDefault="0012586B">
      <w:pPr>
        <w:pBdr>
          <w:top w:val="nil"/>
          <w:left w:val="nil"/>
          <w:bottom w:val="nil"/>
          <w:right w:val="nil"/>
          <w:between w:val="nil"/>
        </w:pBdr>
        <w:spacing w:after="0"/>
        <w:jc w:val="both"/>
        <w:rPr>
          <w:color w:val="000000"/>
          <w:sz w:val="12"/>
          <w:szCs w:val="12"/>
        </w:rPr>
      </w:pPr>
    </w:p>
    <w:p w14:paraId="000000AC" w14:textId="77777777" w:rsidR="0012586B" w:rsidRDefault="00000000">
      <w:pPr>
        <w:pBdr>
          <w:top w:val="nil"/>
          <w:left w:val="nil"/>
          <w:bottom w:val="nil"/>
          <w:right w:val="nil"/>
          <w:between w:val="nil"/>
        </w:pBdr>
        <w:jc w:val="both"/>
        <w:rPr>
          <w:color w:val="000000"/>
        </w:rPr>
      </w:pPr>
      <w:r>
        <w:rPr>
          <w:color w:val="000000"/>
        </w:rPr>
        <w:t xml:space="preserve">Los requisitos y características de la oferta técnica y económica están contenidos en el documento denominado: Bases Técnicas de Licitación, pudiendo </w:t>
      </w:r>
      <w:r>
        <w:t>é</w:t>
      </w:r>
      <w:r>
        <w:rPr>
          <w:color w:val="000000"/>
        </w:rPr>
        <w:t>ste tomar el nombre de Términos de Referencia. Cabe destacar que para la oferta económica se deberán considerar todos los valores con impuestos incluidos. En caso de existir costos asociados a la gestión del pago, serán rebajados de la cuota respectiva.</w:t>
      </w:r>
    </w:p>
    <w:p w14:paraId="000000AD" w14:textId="77777777" w:rsidR="0012586B" w:rsidRPr="00B91796" w:rsidRDefault="00000000" w:rsidP="00B91796">
      <w:pPr>
        <w:pStyle w:val="Ttulo1"/>
      </w:pPr>
      <w:bookmarkStart w:id="16" w:name="_Toc196230821"/>
      <w:r w:rsidRPr="00B91796">
        <w:t>PROCESO DE EVALUACIÓN</w:t>
      </w:r>
      <w:bookmarkEnd w:id="16"/>
    </w:p>
    <w:p w14:paraId="000000AE" w14:textId="77777777" w:rsidR="0012586B" w:rsidRPr="00B91796" w:rsidRDefault="00000000" w:rsidP="00B91796">
      <w:pPr>
        <w:pStyle w:val="Ttulo2"/>
      </w:pPr>
      <w:bookmarkStart w:id="17" w:name="_Toc196230822"/>
      <w:r w:rsidRPr="00B91796">
        <w:t>Etapa de admisibilidad (revisión de las ofertas)</w:t>
      </w:r>
      <w:bookmarkEnd w:id="17"/>
    </w:p>
    <w:p w14:paraId="000000AF" w14:textId="77777777" w:rsidR="0012586B" w:rsidRDefault="00000000">
      <w:pPr>
        <w:pBdr>
          <w:top w:val="nil"/>
          <w:left w:val="nil"/>
          <w:bottom w:val="nil"/>
          <w:right w:val="nil"/>
          <w:between w:val="nil"/>
        </w:pBdr>
        <w:spacing w:after="0"/>
        <w:jc w:val="both"/>
        <w:rPr>
          <w:color w:val="000000"/>
        </w:rPr>
      </w:pPr>
      <w:r>
        <w:rPr>
          <w:color w:val="000000"/>
        </w:rPr>
        <w:t xml:space="preserve">Una vez cerrado el proceso de licitación, conforme al cronograma publicado, se realizará la revisión de todas las postulaciones recibidas con las respectivas ofertas técnicas y económicas, proceso que será realizado por la </w:t>
      </w:r>
      <w:r>
        <w:rPr>
          <w:b/>
          <w:color w:val="000000"/>
        </w:rPr>
        <w:t>Comisión Evaluadora</w:t>
      </w:r>
      <w:r>
        <w:rPr>
          <w:color w:val="000000"/>
        </w:rPr>
        <w:t xml:space="preserve"> o por quien sea designado para tales fines. En este acto se contempla la revisión de todos los antecedentes exigidos, administrativos y/o legales indicados en el apartado 3.9 de estas bases, de modo de evaluar si los oferentes cumplen o no con lo querido </w:t>
      </w:r>
      <w:r>
        <w:rPr>
          <w:color w:val="000000"/>
        </w:rPr>
        <w:lastRenderedPageBreak/>
        <w:t>en las bases de licitación dejándose constancia del hecho de la apertura y de las observaciones que hayan surgido.</w:t>
      </w:r>
    </w:p>
    <w:p w14:paraId="000000B0" w14:textId="77777777" w:rsidR="0012586B" w:rsidRPr="00B91796" w:rsidRDefault="00000000" w:rsidP="00B91796">
      <w:pPr>
        <w:pStyle w:val="Ttulo2"/>
      </w:pPr>
      <w:bookmarkStart w:id="18" w:name="_Toc196230823"/>
      <w:r w:rsidRPr="00B91796">
        <w:t>Criterios de admisibilidad</w:t>
      </w:r>
      <w:bookmarkEnd w:id="18"/>
    </w:p>
    <w:p w14:paraId="000000B1" w14:textId="77777777" w:rsidR="0012586B" w:rsidRDefault="00000000">
      <w:pPr>
        <w:numPr>
          <w:ilvl w:val="0"/>
          <w:numId w:val="6"/>
        </w:numPr>
        <w:pBdr>
          <w:top w:val="nil"/>
          <w:left w:val="nil"/>
          <w:bottom w:val="nil"/>
          <w:right w:val="nil"/>
          <w:between w:val="nil"/>
        </w:pBdr>
        <w:spacing w:after="0"/>
        <w:jc w:val="both"/>
      </w:pPr>
      <w:r>
        <w:rPr>
          <w:color w:val="000000"/>
        </w:rPr>
        <w:t>Fecha y hora de ingreso de la oferta, entregados dentro del plazo establecido en las bases del concurso.</w:t>
      </w:r>
    </w:p>
    <w:p w14:paraId="000000B2" w14:textId="77777777" w:rsidR="0012586B" w:rsidRDefault="00000000">
      <w:pPr>
        <w:numPr>
          <w:ilvl w:val="0"/>
          <w:numId w:val="6"/>
        </w:numPr>
        <w:pBdr>
          <w:top w:val="nil"/>
          <w:left w:val="nil"/>
          <w:bottom w:val="nil"/>
          <w:right w:val="nil"/>
          <w:between w:val="nil"/>
        </w:pBdr>
        <w:spacing w:after="0"/>
        <w:jc w:val="both"/>
      </w:pPr>
      <w:r>
        <w:rPr>
          <w:color w:val="000000"/>
        </w:rPr>
        <w:t>Entrega de documentación mínima indicada en el apartado 3.</w:t>
      </w:r>
      <w:r>
        <w:t>9</w:t>
      </w:r>
      <w:r>
        <w:rPr>
          <w:color w:val="000000"/>
        </w:rPr>
        <w:t xml:space="preserve"> letra a) de las presentes bases, debidamente completadas y acorde a las fechas de vigencia solicitadas.</w:t>
      </w:r>
    </w:p>
    <w:p w14:paraId="000000B3" w14:textId="77777777" w:rsidR="0012586B" w:rsidRDefault="00000000">
      <w:pPr>
        <w:numPr>
          <w:ilvl w:val="0"/>
          <w:numId w:val="6"/>
        </w:numPr>
        <w:pBdr>
          <w:top w:val="nil"/>
          <w:left w:val="nil"/>
          <w:bottom w:val="nil"/>
          <w:right w:val="nil"/>
          <w:between w:val="nil"/>
        </w:pBdr>
        <w:spacing w:after="0"/>
        <w:jc w:val="both"/>
      </w:pPr>
      <w:r>
        <w:t>Tanto el jefe de proyecto como el experto en centros de actividades de montaña deberán cumplir con los requisitos mínimos de años de experiencia e iniciativas ejecutadas indicados en las bases técnicas de licitación.</w:t>
      </w:r>
    </w:p>
    <w:p w14:paraId="000000B4" w14:textId="77777777" w:rsidR="0012586B" w:rsidRDefault="00000000">
      <w:pPr>
        <w:numPr>
          <w:ilvl w:val="0"/>
          <w:numId w:val="6"/>
        </w:numPr>
        <w:pBdr>
          <w:top w:val="nil"/>
          <w:left w:val="nil"/>
          <w:bottom w:val="nil"/>
          <w:right w:val="nil"/>
          <w:between w:val="nil"/>
        </w:pBdr>
        <w:spacing w:after="0"/>
        <w:jc w:val="both"/>
      </w:pPr>
      <w:r>
        <w:rPr>
          <w:color w:val="000000"/>
        </w:rPr>
        <w:t>Inexistencia de restricciones e inhabilidades.</w:t>
      </w:r>
    </w:p>
    <w:p w14:paraId="000000B5" w14:textId="77777777" w:rsidR="0012586B" w:rsidRPr="00B91796" w:rsidRDefault="00000000" w:rsidP="00B91796">
      <w:pPr>
        <w:pStyle w:val="Ttulo2"/>
      </w:pPr>
      <w:bookmarkStart w:id="19" w:name="_Toc196230824"/>
      <w:r w:rsidRPr="00B91796">
        <w:t>Evaluación Técnica</w:t>
      </w:r>
      <w:bookmarkEnd w:id="19"/>
    </w:p>
    <w:p w14:paraId="000000B6" w14:textId="77777777" w:rsidR="0012586B" w:rsidRDefault="00000000">
      <w:pPr>
        <w:pBdr>
          <w:top w:val="nil"/>
          <w:left w:val="nil"/>
          <w:bottom w:val="nil"/>
          <w:right w:val="nil"/>
          <w:between w:val="nil"/>
        </w:pBdr>
        <w:spacing w:after="0"/>
        <w:ind w:hanging="15"/>
        <w:jc w:val="both"/>
        <w:rPr>
          <w:color w:val="000000"/>
        </w:rPr>
      </w:pPr>
      <w:r>
        <w:rPr>
          <w:color w:val="000000"/>
        </w:rPr>
        <w:t>Una vez finalizada la etapa de admisibilidad, que considerará la incorporación de todas las observaciones u omisiones formales detectadas, se iniciará la evaluación técnica de las ofertas presentadas declaradas admisibles.</w:t>
      </w:r>
    </w:p>
    <w:p w14:paraId="000000B7" w14:textId="77777777" w:rsidR="0012586B" w:rsidRDefault="0012586B">
      <w:pPr>
        <w:pBdr>
          <w:top w:val="nil"/>
          <w:left w:val="nil"/>
          <w:bottom w:val="nil"/>
          <w:right w:val="nil"/>
          <w:between w:val="nil"/>
        </w:pBdr>
        <w:spacing w:after="0"/>
        <w:jc w:val="both"/>
        <w:rPr>
          <w:color w:val="000000"/>
        </w:rPr>
      </w:pPr>
    </w:p>
    <w:p w14:paraId="000000B8" w14:textId="77777777" w:rsidR="0012586B" w:rsidRDefault="00000000">
      <w:pPr>
        <w:pBdr>
          <w:top w:val="nil"/>
          <w:left w:val="nil"/>
          <w:bottom w:val="nil"/>
          <w:right w:val="nil"/>
          <w:between w:val="nil"/>
        </w:pBdr>
        <w:spacing w:after="0"/>
        <w:jc w:val="both"/>
        <w:rPr>
          <w:color w:val="000000"/>
        </w:rPr>
      </w:pPr>
      <w:r>
        <w:rPr>
          <w:color w:val="000000"/>
        </w:rPr>
        <w:t xml:space="preserve">Para la etapa de evaluación técnica, CODESSER constituirá una </w:t>
      </w:r>
      <w:r>
        <w:rPr>
          <w:b/>
          <w:color w:val="000000"/>
        </w:rPr>
        <w:t>Comisión Evaluadora</w:t>
      </w:r>
      <w:r>
        <w:rPr>
          <w:color w:val="000000"/>
        </w:rPr>
        <w:t xml:space="preserve"> de expertos en el área que corresponda a la que le corresponderá evaluar las ofertas presentadas, la cual estará constituida por:</w:t>
      </w:r>
    </w:p>
    <w:p w14:paraId="000000B9" w14:textId="77777777" w:rsidR="0012586B" w:rsidRDefault="0012586B">
      <w:pPr>
        <w:pBdr>
          <w:top w:val="nil"/>
          <w:left w:val="nil"/>
          <w:bottom w:val="nil"/>
          <w:right w:val="nil"/>
          <w:between w:val="nil"/>
        </w:pBdr>
        <w:spacing w:after="0"/>
        <w:jc w:val="both"/>
        <w:rPr>
          <w:color w:val="000000"/>
        </w:rPr>
      </w:pPr>
    </w:p>
    <w:p w14:paraId="000000BA" w14:textId="77777777" w:rsidR="0012586B" w:rsidRDefault="00000000">
      <w:pPr>
        <w:numPr>
          <w:ilvl w:val="0"/>
          <w:numId w:val="14"/>
        </w:numPr>
        <w:pBdr>
          <w:top w:val="nil"/>
          <w:left w:val="nil"/>
          <w:bottom w:val="nil"/>
          <w:right w:val="nil"/>
          <w:between w:val="nil"/>
        </w:pBdr>
        <w:spacing w:after="0"/>
        <w:jc w:val="both"/>
      </w:pPr>
      <w:r>
        <w:t>1</w:t>
      </w:r>
      <w:r>
        <w:rPr>
          <w:color w:val="000000"/>
        </w:rPr>
        <w:t xml:space="preserve"> representante de la Dirección Regional Aysén del Instituto </w:t>
      </w:r>
      <w:r>
        <w:t>N</w:t>
      </w:r>
      <w:r>
        <w:rPr>
          <w:color w:val="000000"/>
        </w:rPr>
        <w:t>acional de Deporte</w:t>
      </w:r>
      <w:r>
        <w:t>s</w:t>
      </w:r>
    </w:p>
    <w:p w14:paraId="000000BB" w14:textId="77777777" w:rsidR="0012586B" w:rsidRDefault="00000000">
      <w:pPr>
        <w:numPr>
          <w:ilvl w:val="0"/>
          <w:numId w:val="14"/>
        </w:numPr>
        <w:pBdr>
          <w:top w:val="nil"/>
          <w:left w:val="nil"/>
          <w:bottom w:val="nil"/>
          <w:right w:val="nil"/>
          <w:between w:val="nil"/>
        </w:pBdr>
        <w:spacing w:after="0"/>
        <w:jc w:val="both"/>
      </w:pPr>
      <w:r>
        <w:rPr>
          <w:color w:val="000000"/>
        </w:rPr>
        <w:t xml:space="preserve">1 representante de la Dirección Nacional del Instituto </w:t>
      </w:r>
      <w:r>
        <w:t>N</w:t>
      </w:r>
      <w:r>
        <w:rPr>
          <w:color w:val="000000"/>
        </w:rPr>
        <w:t>acional de Deportes</w:t>
      </w:r>
    </w:p>
    <w:p w14:paraId="000000BC" w14:textId="77777777" w:rsidR="0012586B" w:rsidRDefault="00000000">
      <w:pPr>
        <w:numPr>
          <w:ilvl w:val="0"/>
          <w:numId w:val="14"/>
        </w:numPr>
        <w:pBdr>
          <w:top w:val="nil"/>
          <w:left w:val="nil"/>
          <w:bottom w:val="nil"/>
          <w:right w:val="nil"/>
          <w:between w:val="nil"/>
        </w:pBdr>
        <w:spacing w:after="0"/>
        <w:jc w:val="both"/>
      </w:pPr>
      <w:r>
        <w:t>1 representante del Ministerio de Obras Públicas</w:t>
      </w:r>
    </w:p>
    <w:p w14:paraId="000000BD" w14:textId="77777777" w:rsidR="0012586B" w:rsidRDefault="00000000">
      <w:pPr>
        <w:numPr>
          <w:ilvl w:val="0"/>
          <w:numId w:val="14"/>
        </w:numPr>
        <w:pBdr>
          <w:top w:val="nil"/>
          <w:left w:val="nil"/>
          <w:bottom w:val="nil"/>
          <w:right w:val="nil"/>
          <w:between w:val="nil"/>
        </w:pBdr>
        <w:spacing w:after="0"/>
        <w:jc w:val="both"/>
      </w:pPr>
      <w:r>
        <w:t>1 representante del Ministerio del Deporte</w:t>
      </w:r>
    </w:p>
    <w:p w14:paraId="000000BE" w14:textId="77777777" w:rsidR="0012586B" w:rsidRDefault="00000000">
      <w:pPr>
        <w:numPr>
          <w:ilvl w:val="0"/>
          <w:numId w:val="14"/>
        </w:numPr>
        <w:spacing w:after="0"/>
        <w:jc w:val="both"/>
      </w:pPr>
      <w:r>
        <w:t>1 representante de CORFO Región de Aysén</w:t>
      </w:r>
    </w:p>
    <w:p w14:paraId="000000BF" w14:textId="77777777" w:rsidR="0012586B" w:rsidRDefault="00000000">
      <w:pPr>
        <w:numPr>
          <w:ilvl w:val="0"/>
          <w:numId w:val="14"/>
        </w:numPr>
        <w:pBdr>
          <w:top w:val="nil"/>
          <w:left w:val="nil"/>
          <w:bottom w:val="nil"/>
          <w:right w:val="nil"/>
          <w:between w:val="nil"/>
        </w:pBdr>
        <w:spacing w:after="0"/>
        <w:jc w:val="both"/>
      </w:pPr>
      <w:r>
        <w:t>1 representante de PER Turismo Aysén</w:t>
      </w:r>
    </w:p>
    <w:p w14:paraId="000000C0" w14:textId="77777777" w:rsidR="0012586B" w:rsidRDefault="0012586B">
      <w:pPr>
        <w:pBdr>
          <w:top w:val="nil"/>
          <w:left w:val="nil"/>
          <w:bottom w:val="nil"/>
          <w:right w:val="nil"/>
          <w:between w:val="nil"/>
        </w:pBdr>
        <w:spacing w:after="0"/>
        <w:ind w:left="720"/>
        <w:jc w:val="both"/>
      </w:pPr>
    </w:p>
    <w:p w14:paraId="000000C1" w14:textId="77777777" w:rsidR="0012586B" w:rsidRDefault="00000000">
      <w:pPr>
        <w:jc w:val="both"/>
      </w:pPr>
      <w:r>
        <w:t>Esta comisión levantará un informe de evaluación (pauta interna de evaluación), debidamente aprobada por sus integrantes, que dejará constancia del puntaje de evaluación de cada oferta, de las observaciones realizadas por los evaluadores, y de las recomendaciones y/o sugerencias que se establezcan. El puntaje total obtenido por el oferente se obtendrá del promedio ponderado de los criterios evaluados. Los criterios de evaluación se especificarán en detalle en las bases técnicas de cada convocatoria.</w:t>
      </w:r>
    </w:p>
    <w:p w14:paraId="000000C2" w14:textId="77777777" w:rsidR="0012586B" w:rsidRDefault="00000000">
      <w:pPr>
        <w:pBdr>
          <w:top w:val="nil"/>
          <w:left w:val="nil"/>
          <w:bottom w:val="nil"/>
          <w:right w:val="nil"/>
          <w:between w:val="nil"/>
        </w:pBdr>
        <w:spacing w:after="0"/>
        <w:jc w:val="both"/>
        <w:rPr>
          <w:color w:val="000000"/>
        </w:rPr>
      </w:pPr>
      <w:r>
        <w:rPr>
          <w:color w:val="000000"/>
        </w:rPr>
        <w:t>CODESSER se reserva el derecho de solicitar mayores antecedentes o aclaraciones respecto de la oferta técnica, si así lo estimara conveniente, siempre que aquello no amerite ventajas por sobre otros postulantes, situación que no estará sujeta a penalización.</w:t>
      </w:r>
    </w:p>
    <w:p w14:paraId="000000C3" w14:textId="77777777" w:rsidR="0012586B" w:rsidRPr="00B91796" w:rsidRDefault="00000000" w:rsidP="00B91796">
      <w:pPr>
        <w:pStyle w:val="Ttulo2"/>
      </w:pPr>
      <w:bookmarkStart w:id="20" w:name="_Toc196230825"/>
      <w:r w:rsidRPr="00B91796">
        <w:lastRenderedPageBreak/>
        <w:t>De la Comisión Técnica</w:t>
      </w:r>
      <w:bookmarkEnd w:id="20"/>
    </w:p>
    <w:p w14:paraId="000000C4" w14:textId="77777777" w:rsidR="0012586B" w:rsidRDefault="00000000">
      <w:pPr>
        <w:pBdr>
          <w:top w:val="nil"/>
          <w:left w:val="nil"/>
          <w:bottom w:val="nil"/>
          <w:right w:val="nil"/>
          <w:between w:val="nil"/>
        </w:pBdr>
        <w:spacing w:after="0"/>
        <w:jc w:val="both"/>
        <w:rPr>
          <w:color w:val="000000"/>
        </w:rPr>
      </w:pPr>
      <w:r>
        <w:rPr>
          <w:color w:val="000000"/>
        </w:rPr>
        <w:t xml:space="preserve">Para </w:t>
      </w:r>
      <w:r>
        <w:t>el</w:t>
      </w:r>
      <w:r>
        <w:rPr>
          <w:color w:val="000000"/>
        </w:rPr>
        <w:t xml:space="preserve"> seguimiento de la consultoría, actuará la </w:t>
      </w:r>
      <w:r>
        <w:rPr>
          <w:b/>
          <w:color w:val="000000"/>
        </w:rPr>
        <w:t>Comisión Técnica</w:t>
      </w:r>
      <w:r>
        <w:rPr>
          <w:color w:val="000000"/>
        </w:rPr>
        <w:t xml:space="preserve"> que estará constituida por los/as integrantes de la Comisión Evaluadora definida en el punto anterior más:</w:t>
      </w:r>
    </w:p>
    <w:p w14:paraId="000000C5" w14:textId="77777777" w:rsidR="0012586B" w:rsidRDefault="0012586B">
      <w:pPr>
        <w:pBdr>
          <w:top w:val="nil"/>
          <w:left w:val="nil"/>
          <w:bottom w:val="nil"/>
          <w:right w:val="nil"/>
          <w:between w:val="nil"/>
        </w:pBdr>
        <w:spacing w:after="0"/>
        <w:jc w:val="both"/>
      </w:pPr>
    </w:p>
    <w:p w14:paraId="000000C6" w14:textId="77777777" w:rsidR="0012586B" w:rsidRDefault="00000000">
      <w:pPr>
        <w:numPr>
          <w:ilvl w:val="0"/>
          <w:numId w:val="7"/>
        </w:numPr>
        <w:pBdr>
          <w:top w:val="nil"/>
          <w:left w:val="nil"/>
          <w:bottom w:val="nil"/>
          <w:right w:val="nil"/>
          <w:between w:val="nil"/>
        </w:pBdr>
        <w:spacing w:after="0"/>
        <w:jc w:val="both"/>
        <w:rPr>
          <w:color w:val="000000"/>
        </w:rPr>
      </w:pPr>
      <w:r>
        <w:rPr>
          <w:color w:val="000000"/>
        </w:rPr>
        <w:t>1 representante del Ministerio de Desarrollo Social y Familia</w:t>
      </w:r>
    </w:p>
    <w:p w14:paraId="000000C7" w14:textId="77777777" w:rsidR="0012586B" w:rsidRDefault="00000000">
      <w:pPr>
        <w:numPr>
          <w:ilvl w:val="0"/>
          <w:numId w:val="7"/>
        </w:numPr>
        <w:pBdr>
          <w:top w:val="nil"/>
          <w:left w:val="nil"/>
          <w:bottom w:val="nil"/>
          <w:right w:val="nil"/>
          <w:between w:val="nil"/>
        </w:pBdr>
        <w:spacing w:after="0"/>
        <w:jc w:val="both"/>
      </w:pPr>
      <w:r>
        <w:t>1 representante de la Dirección Regional de SERNATUR</w:t>
      </w:r>
    </w:p>
    <w:p w14:paraId="000000C8" w14:textId="77777777" w:rsidR="0012586B" w:rsidRDefault="00000000">
      <w:pPr>
        <w:numPr>
          <w:ilvl w:val="0"/>
          <w:numId w:val="7"/>
        </w:numPr>
        <w:pBdr>
          <w:top w:val="nil"/>
          <w:left w:val="nil"/>
          <w:bottom w:val="nil"/>
          <w:right w:val="nil"/>
          <w:between w:val="nil"/>
        </w:pBdr>
        <w:spacing w:after="0"/>
        <w:jc w:val="both"/>
      </w:pPr>
      <w:r>
        <w:t>1 representante del Gobierno Regional de Aysén</w:t>
      </w:r>
    </w:p>
    <w:p w14:paraId="000000C9" w14:textId="48AB5AA0" w:rsidR="0012586B" w:rsidRDefault="00000000">
      <w:pPr>
        <w:numPr>
          <w:ilvl w:val="0"/>
          <w:numId w:val="7"/>
        </w:numPr>
        <w:pBdr>
          <w:top w:val="nil"/>
          <w:left w:val="nil"/>
          <w:bottom w:val="nil"/>
          <w:right w:val="nil"/>
          <w:between w:val="nil"/>
        </w:pBdr>
        <w:spacing w:after="0"/>
        <w:jc w:val="both"/>
      </w:pPr>
      <w:r>
        <w:t>1 representante de</w:t>
      </w:r>
      <w:r w:rsidR="00503C9C">
        <w:t xml:space="preserve"> </w:t>
      </w:r>
      <w:r>
        <w:t>la Dirección General de Concesiones</w:t>
      </w:r>
    </w:p>
    <w:p w14:paraId="000000CA" w14:textId="77777777" w:rsidR="0012586B" w:rsidRDefault="0012586B">
      <w:pPr>
        <w:pBdr>
          <w:top w:val="nil"/>
          <w:left w:val="nil"/>
          <w:bottom w:val="nil"/>
          <w:right w:val="nil"/>
          <w:between w:val="nil"/>
        </w:pBdr>
        <w:spacing w:after="0"/>
        <w:jc w:val="both"/>
        <w:rPr>
          <w:color w:val="000000"/>
        </w:rPr>
      </w:pPr>
    </w:p>
    <w:p w14:paraId="000000CB" w14:textId="77777777" w:rsidR="0012586B" w:rsidRDefault="00000000">
      <w:pPr>
        <w:pBdr>
          <w:top w:val="nil"/>
          <w:left w:val="nil"/>
          <w:bottom w:val="nil"/>
          <w:right w:val="nil"/>
          <w:between w:val="nil"/>
        </w:pBdr>
        <w:spacing w:after="0"/>
        <w:jc w:val="both"/>
        <w:rPr>
          <w:color w:val="000000"/>
        </w:rPr>
      </w:pPr>
      <w:r>
        <w:rPr>
          <w:color w:val="000000"/>
        </w:rPr>
        <w:t>Su principal labor radicará en asesorar técnicamente a CODESSER durante todo el proceso de licitación y persistirá durante todo el período de ejecución del estudio respectivo, velará por la correcta ejecución del proceso y por el apego a lo indicado en las respectivas bases técnicas, conocerá y aprobará estados de avance parciales y finales, y podrá proponer mejoras y/o ajustes metodológicos, entre otras.</w:t>
      </w:r>
    </w:p>
    <w:p w14:paraId="000000CC" w14:textId="77777777" w:rsidR="0012586B" w:rsidRPr="00B91796" w:rsidRDefault="00000000" w:rsidP="00B91796">
      <w:pPr>
        <w:pStyle w:val="Ttulo2"/>
      </w:pPr>
      <w:bookmarkStart w:id="21" w:name="_Toc196230826"/>
      <w:r w:rsidRPr="00B91796">
        <w:t>De la escala de calificación</w:t>
      </w:r>
      <w:bookmarkEnd w:id="21"/>
    </w:p>
    <w:p w14:paraId="000000CD" w14:textId="77777777" w:rsidR="0012586B" w:rsidRDefault="00000000">
      <w:pPr>
        <w:pBdr>
          <w:top w:val="nil"/>
          <w:left w:val="nil"/>
          <w:bottom w:val="nil"/>
          <w:right w:val="nil"/>
          <w:between w:val="nil"/>
        </w:pBdr>
        <w:spacing w:after="0"/>
        <w:jc w:val="both"/>
        <w:rPr>
          <w:color w:val="000000"/>
        </w:rPr>
      </w:pPr>
      <w:r>
        <w:rPr>
          <w:color w:val="000000"/>
        </w:rPr>
        <w:t>CODESSER, con el objetivo de obtener un ranking priorizado de propuestas, calificará cada una de las ofertas declaradas admisibles con una nota, cuya escala única numérica contemplará como evaluación mínima un 1,0 y como nota máxima un 5,0. Para lo anterior, se utilizarán como máximo 2 decimales.</w:t>
      </w:r>
    </w:p>
    <w:p w14:paraId="000000CE" w14:textId="77777777" w:rsidR="0012586B" w:rsidRPr="00B91796" w:rsidRDefault="00000000" w:rsidP="00B91796">
      <w:pPr>
        <w:pStyle w:val="Ttulo2"/>
      </w:pPr>
      <w:bookmarkStart w:id="22" w:name="_Toc196230827"/>
      <w:r w:rsidRPr="00B91796">
        <w:t>Adjudicación</w:t>
      </w:r>
      <w:bookmarkEnd w:id="22"/>
    </w:p>
    <w:p w14:paraId="000000CF" w14:textId="77777777" w:rsidR="0012586B" w:rsidRDefault="00000000">
      <w:pPr>
        <w:pBdr>
          <w:top w:val="nil"/>
          <w:left w:val="nil"/>
          <w:bottom w:val="nil"/>
          <w:right w:val="nil"/>
          <w:between w:val="nil"/>
        </w:pBdr>
        <w:spacing w:after="0"/>
        <w:jc w:val="both"/>
        <w:rPr>
          <w:color w:val="000000"/>
        </w:rPr>
      </w:pPr>
      <w:r>
        <w:rPr>
          <w:color w:val="000000"/>
        </w:rPr>
        <w:t xml:space="preserve">Se adjudicará el servicio a la propuesta que haya obtenido el mejor puntaje en el proceso de calificación. </w:t>
      </w:r>
    </w:p>
    <w:p w14:paraId="000000D0" w14:textId="77777777" w:rsidR="0012586B" w:rsidRPr="00B91796" w:rsidRDefault="00000000" w:rsidP="00B91796">
      <w:pPr>
        <w:pStyle w:val="Ttulo2"/>
      </w:pPr>
      <w:bookmarkStart w:id="23" w:name="_Toc196230828"/>
      <w:r w:rsidRPr="00B91796">
        <w:t>Correspondencia y comunicaciones</w:t>
      </w:r>
      <w:bookmarkEnd w:id="23"/>
    </w:p>
    <w:p w14:paraId="000000D1" w14:textId="77777777" w:rsidR="0012586B" w:rsidRDefault="00000000">
      <w:pPr>
        <w:pBdr>
          <w:top w:val="nil"/>
          <w:left w:val="nil"/>
          <w:bottom w:val="nil"/>
          <w:right w:val="nil"/>
          <w:between w:val="nil"/>
        </w:pBdr>
        <w:spacing w:after="0"/>
        <w:jc w:val="both"/>
        <w:rPr>
          <w:color w:val="000000"/>
        </w:rPr>
      </w:pPr>
      <w:r>
        <w:rPr>
          <w:color w:val="000000"/>
        </w:rPr>
        <w:t xml:space="preserve">CODESSER dirigirá las comunicaciones y notificaciones pertinentes de la licitación a la dirección de correo electrónico que el oferente haya informado en su postulación. </w:t>
      </w:r>
    </w:p>
    <w:p w14:paraId="000000D2" w14:textId="77777777" w:rsidR="0012586B" w:rsidRDefault="0012586B">
      <w:pPr>
        <w:pBdr>
          <w:top w:val="nil"/>
          <w:left w:val="nil"/>
          <w:bottom w:val="nil"/>
          <w:right w:val="nil"/>
          <w:between w:val="nil"/>
        </w:pBdr>
        <w:spacing w:after="0"/>
        <w:jc w:val="both"/>
      </w:pPr>
    </w:p>
    <w:p w14:paraId="000000D3" w14:textId="77777777" w:rsidR="0012586B" w:rsidRDefault="00000000">
      <w:pPr>
        <w:pBdr>
          <w:top w:val="nil"/>
          <w:left w:val="nil"/>
          <w:bottom w:val="nil"/>
          <w:right w:val="nil"/>
          <w:between w:val="nil"/>
        </w:pBdr>
        <w:spacing w:after="0"/>
        <w:jc w:val="both"/>
        <w:rPr>
          <w:color w:val="000000"/>
        </w:rPr>
      </w:pPr>
      <w:r>
        <w:rPr>
          <w:color w:val="000000"/>
        </w:rPr>
        <w:t>Todos los procesos de licitación establecerán un período de consultas que finalizará el día establecido en las bases técnicas.</w:t>
      </w:r>
    </w:p>
    <w:p w14:paraId="000000D4" w14:textId="77777777" w:rsidR="0012586B" w:rsidRDefault="0012586B">
      <w:pPr>
        <w:pBdr>
          <w:top w:val="nil"/>
          <w:left w:val="nil"/>
          <w:bottom w:val="nil"/>
          <w:right w:val="nil"/>
          <w:between w:val="nil"/>
        </w:pBdr>
        <w:spacing w:after="0"/>
        <w:jc w:val="both"/>
      </w:pPr>
    </w:p>
    <w:p w14:paraId="000000D5" w14:textId="77777777" w:rsidR="0012586B" w:rsidRDefault="00000000">
      <w:pPr>
        <w:pBdr>
          <w:top w:val="nil"/>
          <w:left w:val="nil"/>
          <w:bottom w:val="nil"/>
          <w:right w:val="nil"/>
          <w:between w:val="nil"/>
        </w:pBdr>
        <w:jc w:val="both"/>
        <w:rPr>
          <w:color w:val="000000"/>
        </w:rPr>
      </w:pPr>
      <w:r>
        <w:rPr>
          <w:color w:val="000000"/>
        </w:rPr>
        <w:t>Las consultas se realizarán exclusivamente de forma electrónica, a la dirección de correo electrónico indicado en las bases técnicas.</w:t>
      </w:r>
    </w:p>
    <w:p w14:paraId="000000D6" w14:textId="77777777" w:rsidR="0012586B" w:rsidRPr="00B91796" w:rsidRDefault="00000000" w:rsidP="00B91796">
      <w:pPr>
        <w:pStyle w:val="Ttulo1"/>
      </w:pPr>
      <w:bookmarkStart w:id="24" w:name="_Toc196230829"/>
      <w:r w:rsidRPr="00B91796">
        <w:lastRenderedPageBreak/>
        <w:t>CONVENIO</w:t>
      </w:r>
      <w:bookmarkEnd w:id="24"/>
    </w:p>
    <w:p w14:paraId="000000D7" w14:textId="77777777" w:rsidR="0012586B" w:rsidRPr="00B91796" w:rsidRDefault="00000000" w:rsidP="00B91796">
      <w:pPr>
        <w:pStyle w:val="Ttulo2"/>
      </w:pPr>
      <w:bookmarkStart w:id="25" w:name="_Toc196230830"/>
      <w:r w:rsidRPr="00B91796">
        <w:t>Comunicación de la adjudicación</w:t>
      </w:r>
      <w:bookmarkEnd w:id="25"/>
    </w:p>
    <w:p w14:paraId="000000D8" w14:textId="77777777" w:rsidR="0012586B" w:rsidRDefault="00000000">
      <w:pPr>
        <w:jc w:val="both"/>
      </w:pPr>
      <w:r>
        <w:t>Una vez adjudicada la presente licitación de asesoría, se le notificará mediante carta despachada vía correo electrónico al adjudicatario. Esta carta será considerada para todos los efectos legales como el medio de notificación de la adjudicación y su recepción perfeccionará la misma.</w:t>
      </w:r>
    </w:p>
    <w:p w14:paraId="000000D9" w14:textId="77777777" w:rsidR="0012586B" w:rsidRDefault="00000000">
      <w:pPr>
        <w:jc w:val="both"/>
      </w:pPr>
      <w:r>
        <w:t>A los postulantes no favorecidos se les comunicará vía correo electrónico el hecho de no haber sido seleccionados.</w:t>
      </w:r>
    </w:p>
    <w:p w14:paraId="000000DA" w14:textId="77777777" w:rsidR="0012586B" w:rsidRDefault="00000000">
      <w:pPr>
        <w:jc w:val="both"/>
      </w:pPr>
      <w:r>
        <w:t>El contrato de prestación de servicios será redactado por CODESSER y deberá ser firmado por el adjudicatario, debiendo entregarse a CODESSER en tres copias de éste según corresponda, todo a costa del oferente adjudicado.</w:t>
      </w:r>
    </w:p>
    <w:p w14:paraId="000000DB" w14:textId="77777777" w:rsidR="0012586B" w:rsidRDefault="00000000">
      <w:pPr>
        <w:jc w:val="both"/>
      </w:pPr>
      <w:r>
        <w:t>Este contrato se formulará dentro del plazo de 5 días hábiles contados desde que el oferente haya presentado los antecedentes que a continuación se señalan, y que le serán requeridos en la carta de notificación o a través de correo electrónico:</w:t>
      </w:r>
    </w:p>
    <w:p w14:paraId="000000DC" w14:textId="77777777" w:rsidR="0012586B" w:rsidRDefault="00000000">
      <w:pPr>
        <w:numPr>
          <w:ilvl w:val="0"/>
          <w:numId w:val="2"/>
        </w:numPr>
        <w:pBdr>
          <w:top w:val="nil"/>
          <w:left w:val="nil"/>
          <w:bottom w:val="nil"/>
          <w:right w:val="nil"/>
          <w:between w:val="nil"/>
        </w:pBdr>
        <w:spacing w:after="0"/>
        <w:jc w:val="both"/>
      </w:pPr>
      <w:r>
        <w:rPr>
          <w:color w:val="000000"/>
        </w:rPr>
        <w:t>Escritura pública autorizada de constitución de la persona jurídica, con certificado de inscripción vigente en el Registro de Comercio del Conservador de bienes raíces correspondiente, con vigencia no inferior a 60 días a la fecha de presentación o su equivalente internacional.</w:t>
      </w:r>
    </w:p>
    <w:p w14:paraId="000000DD" w14:textId="77777777" w:rsidR="0012586B" w:rsidRDefault="00000000">
      <w:pPr>
        <w:numPr>
          <w:ilvl w:val="0"/>
          <w:numId w:val="2"/>
        </w:numPr>
        <w:pBdr>
          <w:top w:val="nil"/>
          <w:left w:val="nil"/>
          <w:bottom w:val="nil"/>
          <w:right w:val="nil"/>
          <w:between w:val="nil"/>
        </w:pBdr>
        <w:spacing w:after="0"/>
        <w:jc w:val="both"/>
      </w:pPr>
      <w:r>
        <w:rPr>
          <w:color w:val="000000"/>
        </w:rPr>
        <w:t>Copia legalizada del documento en que conste la personería o mandato del representante legal, si no estuviese acreditado en los documentos anteriores, con fecha no anterior a 60 días contados desde la fecha fijada para la presentación de las propuestas en originales o fotocopias legalizadas ante Notario o su equivalente internacional.</w:t>
      </w:r>
    </w:p>
    <w:p w14:paraId="000000DE" w14:textId="77777777" w:rsidR="0012586B" w:rsidRDefault="00000000">
      <w:pPr>
        <w:numPr>
          <w:ilvl w:val="0"/>
          <w:numId w:val="2"/>
        </w:numPr>
        <w:pBdr>
          <w:top w:val="nil"/>
          <w:left w:val="nil"/>
          <w:bottom w:val="nil"/>
          <w:right w:val="nil"/>
          <w:between w:val="nil"/>
        </w:pBdr>
        <w:spacing w:after="0"/>
        <w:jc w:val="both"/>
      </w:pPr>
      <w:r>
        <w:rPr>
          <w:color w:val="000000"/>
        </w:rPr>
        <w:t xml:space="preserve">Nombre Representante Legal, nacionalidad, estado civil, profesión o cargo y copia autorizada ante Notario Público de su cédula de identidad o su equivalente internacional. </w:t>
      </w:r>
    </w:p>
    <w:p w14:paraId="000000DF" w14:textId="77777777" w:rsidR="0012586B" w:rsidRDefault="00000000">
      <w:pPr>
        <w:numPr>
          <w:ilvl w:val="0"/>
          <w:numId w:val="2"/>
        </w:numPr>
        <w:pBdr>
          <w:top w:val="nil"/>
          <w:left w:val="nil"/>
          <w:bottom w:val="nil"/>
          <w:right w:val="nil"/>
          <w:between w:val="nil"/>
        </w:pBdr>
        <w:spacing w:after="0"/>
        <w:jc w:val="both"/>
      </w:pPr>
      <w:r>
        <w:rPr>
          <w:color w:val="000000"/>
        </w:rPr>
        <w:t>Boletas de garantía bancarias u otra caución exigida en las bases técnicas, administrativas o carta de notificación.</w:t>
      </w:r>
    </w:p>
    <w:p w14:paraId="000000E0" w14:textId="77777777" w:rsidR="0012586B" w:rsidRDefault="00000000">
      <w:pPr>
        <w:numPr>
          <w:ilvl w:val="0"/>
          <w:numId w:val="2"/>
        </w:numPr>
        <w:pBdr>
          <w:top w:val="nil"/>
          <w:left w:val="nil"/>
          <w:bottom w:val="nil"/>
          <w:right w:val="nil"/>
          <w:between w:val="nil"/>
        </w:pBdr>
        <w:jc w:val="both"/>
      </w:pPr>
      <w:r>
        <w:rPr>
          <w:color w:val="000000"/>
        </w:rPr>
        <w:t>Otros documentos especificados en la carta que notifica la adjudicación.</w:t>
      </w:r>
    </w:p>
    <w:p w14:paraId="000000E1" w14:textId="77777777" w:rsidR="0012586B" w:rsidRDefault="00000000">
      <w:pPr>
        <w:jc w:val="both"/>
      </w:pPr>
      <w:r>
        <w:t>CODESSER se reserva el derecho a rechazar cualquier documento que no conste fehacientemente su autenticidad.</w:t>
      </w:r>
    </w:p>
    <w:p w14:paraId="000000E2" w14:textId="77777777" w:rsidR="0012586B" w:rsidRPr="00B91796" w:rsidRDefault="00000000" w:rsidP="00B91796">
      <w:pPr>
        <w:pStyle w:val="Ttulo2"/>
      </w:pPr>
      <w:bookmarkStart w:id="26" w:name="_Toc196230831"/>
      <w:r w:rsidRPr="00B91796">
        <w:t>Medidas de caución a los procesos de contratación</w:t>
      </w:r>
      <w:bookmarkEnd w:id="26"/>
    </w:p>
    <w:p w14:paraId="000000E3" w14:textId="77777777" w:rsidR="0012586B" w:rsidRDefault="00000000">
      <w:pPr>
        <w:numPr>
          <w:ilvl w:val="0"/>
          <w:numId w:val="1"/>
        </w:numPr>
        <w:pBdr>
          <w:top w:val="nil"/>
          <w:left w:val="nil"/>
          <w:bottom w:val="nil"/>
          <w:right w:val="nil"/>
          <w:between w:val="nil"/>
        </w:pBdr>
        <w:jc w:val="both"/>
      </w:pPr>
      <w:r>
        <w:rPr>
          <w:color w:val="000000"/>
        </w:rPr>
        <w:t>Garantía de fiel cumplimiento</w:t>
      </w:r>
    </w:p>
    <w:p w14:paraId="000000E4" w14:textId="77777777" w:rsidR="0012586B" w:rsidRDefault="00000000">
      <w:pPr>
        <w:jc w:val="both"/>
      </w:pPr>
      <w:r>
        <w:t>Para la elaboración del convenio, el adjudicatario deberá presentar una Boleta de Garantía Bancaria, tomada en una institución con presencia en la ciudad de Coyhaique, región de Aysén, con carácter de irrevocable, pagadera a la vista y al solo requerimiento de CODESSER, destinada a garantizar el fiel, íntegro y oportuno cumplimiento del contrato.</w:t>
      </w:r>
    </w:p>
    <w:p w14:paraId="000000E5" w14:textId="77777777" w:rsidR="0012586B" w:rsidRDefault="00000000">
      <w:pPr>
        <w:jc w:val="both"/>
      </w:pPr>
      <w:r>
        <w:lastRenderedPageBreak/>
        <w:t>El valor de esta garantía será equivalente al 10% del valor total del convenio y su vigencia deberá extenderse por a lo menos 90 días corridos siguientes al término del contrato, según la propuesta entregada, y previa coordinación con el equipo técnico de CODESSER.</w:t>
      </w:r>
    </w:p>
    <w:p w14:paraId="000000E6" w14:textId="77777777" w:rsidR="0012586B" w:rsidRDefault="00000000">
      <w:pPr>
        <w:jc w:val="both"/>
      </w:pPr>
      <w:r>
        <w:t>La Boleta de Garantía Bancaria o póliza de seguro deberá tomarse a la orden de Corporación de Desarrollo Social del Sector Rural, RUT 70.265.000-3, Domiciliada en Tenderini 187, comuna Santiago, región Metropolitana</w:t>
      </w:r>
    </w:p>
    <w:p w14:paraId="000000E7" w14:textId="77777777" w:rsidR="0012586B" w:rsidRDefault="00000000">
      <w:pPr>
        <w:widowControl w:val="0"/>
        <w:pBdr>
          <w:top w:val="nil"/>
          <w:left w:val="nil"/>
          <w:bottom w:val="nil"/>
          <w:right w:val="nil"/>
          <w:between w:val="nil"/>
        </w:pBdr>
        <w:spacing w:after="240" w:line="240" w:lineRule="auto"/>
        <w:jc w:val="both"/>
        <w:rPr>
          <w:color w:val="000000"/>
          <w:highlight w:val="yellow"/>
        </w:rPr>
      </w:pPr>
      <w:bookmarkStart w:id="27" w:name="_heading=h.49x2ik5" w:colFirst="0" w:colLast="0"/>
      <w:bookmarkEnd w:id="27"/>
      <w:r>
        <w:rPr>
          <w:color w:val="000000"/>
        </w:rPr>
        <w:t xml:space="preserve">El documento deberá decir en su glosa “Para garantizar el fiel, cabal y oportuno cumplimiento del contrato, correspondiente al </w:t>
      </w:r>
      <w:r>
        <w:rPr>
          <w:b/>
        </w:rPr>
        <w:t>“ESTUDIO DE PREFACTIBILIDAD PARA CONCESIÓN CENTRO DE ACTIVIDADES DE MONTAÑA IND, CORDÓN DIVISADERO, COYHAIQUE, REGIÓN DE AYSÉN”</w:t>
      </w:r>
      <w:r>
        <w:rPr>
          <w:color w:val="000000"/>
        </w:rPr>
        <w:t>, en el marco del pro</w:t>
      </w:r>
      <w:r>
        <w:t>grama</w:t>
      </w:r>
      <w:r>
        <w:rPr>
          <w:color w:val="000000"/>
        </w:rPr>
        <w:t xml:space="preserve"> </w:t>
      </w:r>
      <w:r>
        <w:t>Transforma Turismo Aysén Patagonia Naturaleza y Aventura, código 14PEDR-35778-5</w:t>
      </w:r>
      <w:r>
        <w:rPr>
          <w:color w:val="000000"/>
        </w:rPr>
        <w:t>”.</w:t>
      </w:r>
    </w:p>
    <w:p w14:paraId="000000E8" w14:textId="77777777" w:rsidR="0012586B" w:rsidRDefault="00000000">
      <w:pPr>
        <w:numPr>
          <w:ilvl w:val="0"/>
          <w:numId w:val="1"/>
        </w:numPr>
        <w:pBdr>
          <w:top w:val="nil"/>
          <w:left w:val="nil"/>
          <w:bottom w:val="nil"/>
          <w:right w:val="nil"/>
          <w:between w:val="nil"/>
        </w:pBdr>
        <w:spacing w:after="0"/>
        <w:jc w:val="both"/>
      </w:pPr>
      <w:r>
        <w:rPr>
          <w:color w:val="000000"/>
        </w:rPr>
        <w:t>Restricciones de la garantía</w:t>
      </w:r>
    </w:p>
    <w:p w14:paraId="000000E9" w14:textId="77777777" w:rsidR="0012586B" w:rsidRDefault="00000000">
      <w:pPr>
        <w:numPr>
          <w:ilvl w:val="0"/>
          <w:numId w:val="8"/>
        </w:numPr>
        <w:pBdr>
          <w:top w:val="nil"/>
          <w:left w:val="nil"/>
          <w:bottom w:val="nil"/>
          <w:right w:val="nil"/>
          <w:between w:val="nil"/>
        </w:pBdr>
        <w:spacing w:after="0"/>
        <w:jc w:val="both"/>
      </w:pPr>
      <w:r>
        <w:rPr>
          <w:color w:val="000000"/>
        </w:rPr>
        <w:t>CODESSER no aceptará otro medio de caución que el señalado en estas bases.</w:t>
      </w:r>
    </w:p>
    <w:p w14:paraId="000000EA" w14:textId="77777777" w:rsidR="0012586B" w:rsidRDefault="00000000">
      <w:pPr>
        <w:numPr>
          <w:ilvl w:val="0"/>
          <w:numId w:val="8"/>
        </w:numPr>
        <w:pBdr>
          <w:top w:val="nil"/>
          <w:left w:val="nil"/>
          <w:bottom w:val="nil"/>
          <w:right w:val="nil"/>
          <w:between w:val="nil"/>
        </w:pBdr>
        <w:spacing w:after="0"/>
        <w:jc w:val="both"/>
      </w:pPr>
      <w:r>
        <w:rPr>
          <w:color w:val="000000"/>
        </w:rPr>
        <w:t>No se aceptarán documentos emitidos por instituciones bancarias o financieras que no cuenten con presencia en la ciudad de Coyhaique.</w:t>
      </w:r>
    </w:p>
    <w:p w14:paraId="000000EB" w14:textId="77777777" w:rsidR="0012586B" w:rsidRDefault="00000000">
      <w:pPr>
        <w:numPr>
          <w:ilvl w:val="0"/>
          <w:numId w:val="8"/>
        </w:numPr>
        <w:pBdr>
          <w:top w:val="nil"/>
          <w:left w:val="nil"/>
          <w:bottom w:val="nil"/>
          <w:right w:val="nil"/>
          <w:between w:val="nil"/>
        </w:pBdr>
        <w:spacing w:after="0"/>
        <w:jc w:val="both"/>
      </w:pPr>
      <w:r>
        <w:rPr>
          <w:color w:val="000000"/>
        </w:rPr>
        <w:t xml:space="preserve">CODESSER no aceptará boletas de garantías de terceros, </w:t>
      </w:r>
      <w:r>
        <w:t>sólo</w:t>
      </w:r>
      <w:r>
        <w:rPr>
          <w:color w:val="000000"/>
        </w:rPr>
        <w:t xml:space="preserve"> se podrán presentar boletas de garantía tomadas por el adjudicatario del estudio, mismo que suscribe el convenio o contrato de prestación de servicios.</w:t>
      </w:r>
    </w:p>
    <w:p w14:paraId="000000EC" w14:textId="77777777" w:rsidR="0012586B" w:rsidRPr="00B91796" w:rsidRDefault="00000000" w:rsidP="00B91796">
      <w:pPr>
        <w:pStyle w:val="Ttulo2"/>
      </w:pPr>
      <w:bookmarkStart w:id="28" w:name="_Toc196230832"/>
      <w:r w:rsidRPr="00B91796">
        <w:t>Término anticipado del contrato</w:t>
      </w:r>
      <w:bookmarkEnd w:id="28"/>
    </w:p>
    <w:p w14:paraId="000000ED" w14:textId="77777777" w:rsidR="0012586B" w:rsidRDefault="00000000">
      <w:pPr>
        <w:jc w:val="both"/>
      </w:pPr>
      <w:r>
        <w:t>CODESSER podrá poner término anticipado al contrato cuando el adjudicatario incurra en incumplimiento grave de las obligaciones que asume en virtud de este. De esto se le notificará por escrito, quedando sin efecto el contrato para todos los efectos legales y sin necesidad de declaración judicial.</w:t>
      </w:r>
    </w:p>
    <w:p w14:paraId="000000EE" w14:textId="77777777" w:rsidR="0012586B" w:rsidRDefault="00000000">
      <w:pPr>
        <w:jc w:val="both"/>
      </w:pPr>
      <w:r>
        <w:t>Esta notificación no dará derecho al adjudicatario a reclamar indemnización alguna y CODESSER se reservará el derecho de deducir las acciones legales que correspondan.</w:t>
      </w:r>
    </w:p>
    <w:p w14:paraId="000000EF" w14:textId="77777777" w:rsidR="0012586B" w:rsidRDefault="00000000">
      <w:pPr>
        <w:jc w:val="both"/>
      </w:pPr>
      <w:r>
        <w:t>En caso de incumplimiento, por consiguiente, Término Anticipado del Contrato, la Corporación hará efectiva la boleta de fiel cumplimiento del contrato.</w:t>
      </w:r>
    </w:p>
    <w:p w14:paraId="000000F0" w14:textId="77777777" w:rsidR="0012586B" w:rsidRDefault="00000000">
      <w:pPr>
        <w:jc w:val="both"/>
      </w:pPr>
      <w:r>
        <w:t>Se entienden como incumplimiento grave de sus obligaciones:</w:t>
      </w:r>
    </w:p>
    <w:p w14:paraId="000000F1" w14:textId="77777777" w:rsidR="0012586B" w:rsidRDefault="00000000">
      <w:pPr>
        <w:numPr>
          <w:ilvl w:val="0"/>
          <w:numId w:val="3"/>
        </w:numPr>
        <w:pBdr>
          <w:top w:val="nil"/>
          <w:left w:val="nil"/>
          <w:bottom w:val="nil"/>
          <w:right w:val="nil"/>
          <w:between w:val="nil"/>
        </w:pBdr>
        <w:spacing w:after="0"/>
        <w:jc w:val="both"/>
      </w:pPr>
      <w:r>
        <w:rPr>
          <w:color w:val="000000"/>
        </w:rPr>
        <w:t>La segunda vez que un mismo informe sea observado por CODESSER debido a descripción deficiente de las actividades y/o productos comprometidos, o no permita evaluar el avance real del proyecto en función de las actividades definidas en la carta Gantt de este.</w:t>
      </w:r>
    </w:p>
    <w:p w14:paraId="000000F2" w14:textId="77777777" w:rsidR="0012586B" w:rsidRDefault="0012586B">
      <w:pPr>
        <w:pBdr>
          <w:top w:val="nil"/>
          <w:left w:val="nil"/>
          <w:bottom w:val="nil"/>
          <w:right w:val="nil"/>
          <w:between w:val="nil"/>
        </w:pBdr>
        <w:spacing w:after="0"/>
        <w:ind w:left="720"/>
        <w:jc w:val="both"/>
        <w:rPr>
          <w:color w:val="000000"/>
        </w:rPr>
      </w:pPr>
    </w:p>
    <w:p w14:paraId="000000F3" w14:textId="77777777" w:rsidR="0012586B" w:rsidRDefault="00000000">
      <w:pPr>
        <w:numPr>
          <w:ilvl w:val="0"/>
          <w:numId w:val="3"/>
        </w:numPr>
        <w:pBdr>
          <w:top w:val="nil"/>
          <w:left w:val="nil"/>
          <w:bottom w:val="nil"/>
          <w:right w:val="nil"/>
          <w:between w:val="nil"/>
        </w:pBdr>
        <w:spacing w:after="0"/>
        <w:jc w:val="both"/>
      </w:pPr>
      <w:r>
        <w:rPr>
          <w:color w:val="000000"/>
        </w:rPr>
        <w:t>Cuando el atraso en la Carta Gantt, comprometida en el proyecto, supere los 20 días corridos, salvo que el atraso sea justificado, debido a caso fortuito o fuerza mayor, y la extensión de plazo sea solicitada por el adjudicatario y autorizada por CODESSER.</w:t>
      </w:r>
    </w:p>
    <w:p w14:paraId="000000F4" w14:textId="77777777" w:rsidR="0012586B" w:rsidRDefault="0012586B">
      <w:pPr>
        <w:pBdr>
          <w:top w:val="nil"/>
          <w:left w:val="nil"/>
          <w:bottom w:val="nil"/>
          <w:right w:val="nil"/>
          <w:between w:val="nil"/>
        </w:pBdr>
        <w:spacing w:after="0"/>
        <w:ind w:left="720"/>
        <w:rPr>
          <w:color w:val="000000"/>
        </w:rPr>
      </w:pPr>
    </w:p>
    <w:p w14:paraId="000000F5" w14:textId="77777777" w:rsidR="0012586B" w:rsidRDefault="00000000">
      <w:pPr>
        <w:numPr>
          <w:ilvl w:val="0"/>
          <w:numId w:val="3"/>
        </w:numPr>
        <w:pBdr>
          <w:top w:val="nil"/>
          <w:left w:val="nil"/>
          <w:bottom w:val="nil"/>
          <w:right w:val="nil"/>
          <w:between w:val="nil"/>
        </w:pBdr>
        <w:spacing w:after="0"/>
        <w:jc w:val="both"/>
      </w:pPr>
      <w:r>
        <w:rPr>
          <w:color w:val="000000"/>
        </w:rPr>
        <w:lastRenderedPageBreak/>
        <w:t>Cualquier cambio en el o los equipos de trabajo y profesionales comprometidos como parte de la oferta técnica, sin la debida notificación y aprobación por parte del mandante.</w:t>
      </w:r>
    </w:p>
    <w:p w14:paraId="000000F6" w14:textId="77777777" w:rsidR="0012586B" w:rsidRDefault="0012586B">
      <w:pPr>
        <w:pBdr>
          <w:top w:val="nil"/>
          <w:left w:val="nil"/>
          <w:bottom w:val="nil"/>
          <w:right w:val="nil"/>
          <w:between w:val="nil"/>
        </w:pBdr>
        <w:spacing w:after="0"/>
        <w:ind w:left="720"/>
        <w:rPr>
          <w:color w:val="000000"/>
        </w:rPr>
      </w:pPr>
    </w:p>
    <w:p w14:paraId="000000F7" w14:textId="77777777" w:rsidR="0012586B" w:rsidRDefault="00000000">
      <w:pPr>
        <w:numPr>
          <w:ilvl w:val="0"/>
          <w:numId w:val="3"/>
        </w:numPr>
        <w:pBdr>
          <w:top w:val="nil"/>
          <w:left w:val="nil"/>
          <w:bottom w:val="nil"/>
          <w:right w:val="nil"/>
          <w:between w:val="nil"/>
        </w:pBdr>
        <w:spacing w:after="0"/>
        <w:jc w:val="both"/>
      </w:pPr>
      <w:r>
        <w:rPr>
          <w:color w:val="000000"/>
        </w:rPr>
        <w:t>La comprobación de información omitida, falsa, incorrecta, adulterada o incompleta respecto a los miembros del equipo de trabajo presentado, aunque este sea detectado con posterioridad a la notificación de la adjudicación, y sin importar que el problema sea detectado con posterioridad a la aprobación de cualquier informe parcial o etapa del proyecto.</w:t>
      </w:r>
    </w:p>
    <w:p w14:paraId="000000F8" w14:textId="77777777" w:rsidR="0012586B" w:rsidRDefault="0012586B">
      <w:pPr>
        <w:pBdr>
          <w:top w:val="nil"/>
          <w:left w:val="nil"/>
          <w:bottom w:val="nil"/>
          <w:right w:val="nil"/>
          <w:between w:val="nil"/>
        </w:pBdr>
        <w:spacing w:after="0"/>
        <w:ind w:left="720"/>
        <w:rPr>
          <w:color w:val="000000"/>
        </w:rPr>
      </w:pPr>
    </w:p>
    <w:p w14:paraId="000000F9" w14:textId="77777777" w:rsidR="0012586B" w:rsidRDefault="00000000">
      <w:pPr>
        <w:numPr>
          <w:ilvl w:val="0"/>
          <w:numId w:val="3"/>
        </w:numPr>
        <w:pBdr>
          <w:top w:val="nil"/>
          <w:left w:val="nil"/>
          <w:bottom w:val="nil"/>
          <w:right w:val="nil"/>
          <w:between w:val="nil"/>
        </w:pBdr>
        <w:spacing w:after="0"/>
        <w:jc w:val="both"/>
      </w:pPr>
      <w:r>
        <w:rPr>
          <w:color w:val="000000"/>
        </w:rPr>
        <w:t>La comprobación de información omitida, falsa, incorrecta, adulterada o incompleta en cualquiera de los productos o fases del proyecto, aun cuando esta sea detectada con posterioridad a la aprobación.</w:t>
      </w:r>
    </w:p>
    <w:p w14:paraId="000000FA" w14:textId="77777777" w:rsidR="0012586B" w:rsidRDefault="0012586B">
      <w:pPr>
        <w:pBdr>
          <w:top w:val="nil"/>
          <w:left w:val="nil"/>
          <w:bottom w:val="nil"/>
          <w:right w:val="nil"/>
          <w:between w:val="nil"/>
        </w:pBdr>
        <w:spacing w:after="0"/>
        <w:ind w:left="720"/>
        <w:rPr>
          <w:color w:val="000000"/>
        </w:rPr>
      </w:pPr>
    </w:p>
    <w:p w14:paraId="000000FB" w14:textId="77777777" w:rsidR="0012586B" w:rsidRDefault="00000000">
      <w:pPr>
        <w:numPr>
          <w:ilvl w:val="0"/>
          <w:numId w:val="3"/>
        </w:numPr>
        <w:pBdr>
          <w:top w:val="nil"/>
          <w:left w:val="nil"/>
          <w:bottom w:val="nil"/>
          <w:right w:val="nil"/>
          <w:between w:val="nil"/>
        </w:pBdr>
        <w:spacing w:after="0"/>
        <w:jc w:val="both"/>
      </w:pPr>
      <w:r>
        <w:rPr>
          <w:color w:val="000000"/>
        </w:rPr>
        <w:t>Modificaciones a la propuesta metodológica sin el conocimiento y aprobación de CODESSER.</w:t>
      </w:r>
    </w:p>
    <w:p w14:paraId="000000FC" w14:textId="77777777" w:rsidR="0012586B" w:rsidRDefault="0012586B">
      <w:pPr>
        <w:pBdr>
          <w:top w:val="nil"/>
          <w:left w:val="nil"/>
          <w:bottom w:val="nil"/>
          <w:right w:val="nil"/>
          <w:between w:val="nil"/>
        </w:pBdr>
        <w:spacing w:after="0"/>
        <w:ind w:left="720"/>
        <w:rPr>
          <w:color w:val="000000"/>
        </w:rPr>
      </w:pPr>
    </w:p>
    <w:p w14:paraId="000000FD" w14:textId="77777777" w:rsidR="0012586B" w:rsidRDefault="00000000">
      <w:pPr>
        <w:numPr>
          <w:ilvl w:val="0"/>
          <w:numId w:val="3"/>
        </w:numPr>
        <w:pBdr>
          <w:top w:val="nil"/>
          <w:left w:val="nil"/>
          <w:bottom w:val="nil"/>
          <w:right w:val="nil"/>
          <w:between w:val="nil"/>
        </w:pBdr>
        <w:jc w:val="both"/>
      </w:pPr>
      <w:r>
        <w:rPr>
          <w:color w:val="000000"/>
        </w:rPr>
        <w:t>Cualquier otra causal o falta grave establecida en estas bases o en las Bases Técnicas de Licitación o Términos Técnicos de Referencia.</w:t>
      </w:r>
    </w:p>
    <w:p w14:paraId="000000FE" w14:textId="77777777" w:rsidR="0012586B" w:rsidRDefault="00000000">
      <w:pPr>
        <w:jc w:val="both"/>
      </w:pPr>
      <w:r>
        <w:t>Del mismo modo, CODESSER, podrá en cualquier momento, poner término al contrato sin indemnización alguna al adjudicatario, notificándolo por escrito mediante carta certificada, si éste cayere en insolvencia, se disolviera la sociedad o empresa, o se decretare su quiebra, sin perjuicio de ejercer los derechos e interponer en su contra las acciones civiles y penales que estime procedente.</w:t>
      </w:r>
    </w:p>
    <w:p w14:paraId="000000FF" w14:textId="77777777" w:rsidR="0012586B" w:rsidRDefault="00000000">
      <w:pPr>
        <w:jc w:val="both"/>
      </w:pPr>
      <w:r>
        <w:t>La decisión de poner término al contrato por incumplimiento grave de las obligaciones del adjudicatario, será adoptada sin forma de juicio, y será comunicada por escrito a éste a través de carta certificada, señalando las circunstancias pormenorizadas que justifican tal decisión.</w:t>
      </w:r>
    </w:p>
    <w:p w14:paraId="00000100" w14:textId="77777777" w:rsidR="0012586B" w:rsidRDefault="00000000">
      <w:pPr>
        <w:jc w:val="both"/>
      </w:pPr>
      <w:r>
        <w:t>En un plazo de 10 días hábiles contados desde la fecha de la notificación del término anticipado del contrato, CODESSER procederá a la liquidación de los pagos pendientes relacionados con el estudio, ya sea, pagando al adjudicatario los montos que se le adeuden o haciendo efectiva la garantía de fiel cumplimiento, y/o aquella que caucione anticipos otorgados, para recuperar así los montos que correspondan.</w:t>
      </w:r>
    </w:p>
    <w:p w14:paraId="00000101" w14:textId="77777777" w:rsidR="0012586B" w:rsidRDefault="00000000">
      <w:pPr>
        <w:jc w:val="both"/>
      </w:pPr>
      <w:r>
        <w:t>CODESSER estará facultada para hacer efectiva la garantía de fiel cumplimiento administrativamente y sin necesidad de requerimiento ni acción judicial o arbitral.</w:t>
      </w:r>
    </w:p>
    <w:p w14:paraId="00000102" w14:textId="77777777" w:rsidR="0012586B" w:rsidRPr="00B91796" w:rsidRDefault="00000000" w:rsidP="00B91796">
      <w:pPr>
        <w:pStyle w:val="Ttulo2"/>
      </w:pPr>
      <w:bookmarkStart w:id="29" w:name="_Toc196230833"/>
      <w:r w:rsidRPr="00B91796">
        <w:t>Multas y sanciones</w:t>
      </w:r>
      <w:bookmarkEnd w:id="29"/>
    </w:p>
    <w:p w14:paraId="00000103" w14:textId="77777777" w:rsidR="0012586B" w:rsidRDefault="00000000">
      <w:pPr>
        <w:jc w:val="both"/>
      </w:pPr>
      <w:r>
        <w:t xml:space="preserve">Los Informes o productos que no se entreguen en la fecha indicada, sin causa justificada, deberá pagar una multa ascendente al 1% del total del contrato, por día de atraso, se contarán días corridos, </w:t>
      </w:r>
      <w:r>
        <w:lastRenderedPageBreak/>
        <w:t>monto total que deberá ser depositado en Cuenta Corriente de CODESSER, Banco de Chile N°23032-04. También incurrirá en dicha multa en caso de atraso en los plazos o etapas parciales.</w:t>
      </w:r>
    </w:p>
    <w:p w14:paraId="00000104" w14:textId="77777777" w:rsidR="0012586B" w:rsidRDefault="00000000">
      <w:pPr>
        <w:spacing w:after="200" w:line="276" w:lineRule="auto"/>
        <w:jc w:val="both"/>
      </w:pPr>
      <w:r>
        <w:t>Se entenderá como causa justificada todas aquellas razones que por factores externos a la consultoría le hayan impedido cumplir con el compromiso. Para materializar la causa justificada, deberá enviar una carta adjuntando evidencia de la causa expuesta a CODESSER con al menos 7 días corridos previos a la fecha de entrega y esperar autorización para prórroga de plazos, salvo que la causa tenga lugar dentro de los 7 días corridos previos a la fecha de entrega, caso en el cual no será exigible este plazo de anticipación.</w:t>
      </w:r>
    </w:p>
    <w:p w14:paraId="00000105" w14:textId="70C09266" w:rsidR="0012586B" w:rsidRDefault="00000000">
      <w:pPr>
        <w:spacing w:after="200" w:line="276" w:lineRule="auto"/>
        <w:jc w:val="both"/>
      </w:pPr>
      <w:r>
        <w:t>En la eventualidad de que el adjudicatario no realice o no entregue justificación de la causa del retraso por la entrega de los productos comprometidos o esta carta de justificación sea rechazada por CODESSER, será notificado mediante oficio y correo electrónico de los días de retraso efectivos al momento de la notificación.</w:t>
      </w:r>
    </w:p>
    <w:p w14:paraId="4A0451E5" w14:textId="77777777" w:rsidR="0073610A" w:rsidRDefault="0073610A" w:rsidP="0073610A">
      <w:pPr>
        <w:pStyle w:val="Ttulo2"/>
        <w:numPr>
          <w:ilvl w:val="0"/>
          <w:numId w:val="0"/>
        </w:numPr>
        <w:jc w:val="both"/>
        <w:rPr>
          <w:rFonts w:ascii="Calibri" w:eastAsia="Calibri" w:hAnsi="Calibri" w:cs="Calibri"/>
          <w:color w:val="auto"/>
          <w:sz w:val="22"/>
          <w:szCs w:val="22"/>
        </w:rPr>
      </w:pPr>
      <w:bookmarkStart w:id="30" w:name="_Toc196230834"/>
      <w:r w:rsidRPr="0073610A">
        <w:rPr>
          <w:rFonts w:ascii="Calibri" w:eastAsia="Calibri" w:hAnsi="Calibri" w:cs="Calibri"/>
          <w:color w:val="auto"/>
          <w:sz w:val="22"/>
          <w:szCs w:val="22"/>
        </w:rPr>
        <w:t>En este sentido, CODESSER condicionará el último pago correspondiente al producto o servicio comprometido en la consultoría al pago de la deuda por parte de la consultora experta. Una vez que se haya efectuado el pago de la multa correspondiente a los días de atraso notificados por CODESSER, se liberará el último pago por los servicios prestados.</w:t>
      </w:r>
    </w:p>
    <w:p w14:paraId="2EB7049C" w14:textId="77777777" w:rsidR="0073610A" w:rsidRPr="0073610A" w:rsidRDefault="0073610A" w:rsidP="0073610A"/>
    <w:p w14:paraId="00000107" w14:textId="2C300A35" w:rsidR="0012586B" w:rsidRPr="00B91796" w:rsidRDefault="00000000" w:rsidP="00B91796">
      <w:pPr>
        <w:pStyle w:val="Ttulo2"/>
      </w:pPr>
      <w:r w:rsidRPr="00B91796">
        <w:t>Interpretación del contrato</w:t>
      </w:r>
      <w:bookmarkEnd w:id="30"/>
    </w:p>
    <w:p w14:paraId="00000108" w14:textId="77777777" w:rsidR="0012586B" w:rsidRDefault="00000000">
      <w:pPr>
        <w:jc w:val="both"/>
      </w:pPr>
      <w:r>
        <w:t>En caso de conflictos para interpretar los elementos que forman parte de alguna licitación o convocatoria regida por estas bases, se establece como orden de prelación para una correcta interpretación, el siguiente:</w:t>
      </w:r>
    </w:p>
    <w:p w14:paraId="00000109" w14:textId="77777777" w:rsidR="0012586B" w:rsidRDefault="00000000">
      <w:pPr>
        <w:numPr>
          <w:ilvl w:val="0"/>
          <w:numId w:val="4"/>
        </w:numPr>
        <w:pBdr>
          <w:top w:val="nil"/>
          <w:left w:val="nil"/>
          <w:bottom w:val="nil"/>
          <w:right w:val="nil"/>
          <w:between w:val="nil"/>
        </w:pBdr>
        <w:spacing w:after="0"/>
        <w:jc w:val="both"/>
      </w:pPr>
      <w:r>
        <w:rPr>
          <w:color w:val="000000"/>
        </w:rPr>
        <w:t xml:space="preserve">Bases de licitación, que comprende tanto los TTR como </w:t>
      </w:r>
      <w:r>
        <w:t>las Bases</w:t>
      </w:r>
      <w:r>
        <w:rPr>
          <w:color w:val="000000"/>
        </w:rPr>
        <w:t xml:space="preserve"> Administrativas de la licitación.</w:t>
      </w:r>
    </w:p>
    <w:p w14:paraId="0000010A" w14:textId="77777777" w:rsidR="0012586B" w:rsidRDefault="00000000">
      <w:pPr>
        <w:numPr>
          <w:ilvl w:val="0"/>
          <w:numId w:val="4"/>
        </w:numPr>
        <w:pBdr>
          <w:top w:val="nil"/>
          <w:left w:val="nil"/>
          <w:bottom w:val="nil"/>
          <w:right w:val="nil"/>
          <w:between w:val="nil"/>
        </w:pBdr>
        <w:spacing w:after="0"/>
        <w:jc w:val="both"/>
      </w:pPr>
      <w:r>
        <w:rPr>
          <w:color w:val="000000"/>
        </w:rPr>
        <w:t>Aclaración de las bases.</w:t>
      </w:r>
    </w:p>
    <w:p w14:paraId="0000010B" w14:textId="77777777" w:rsidR="0012586B" w:rsidRDefault="00000000">
      <w:pPr>
        <w:numPr>
          <w:ilvl w:val="0"/>
          <w:numId w:val="4"/>
        </w:numPr>
        <w:pBdr>
          <w:top w:val="nil"/>
          <w:left w:val="nil"/>
          <w:bottom w:val="nil"/>
          <w:right w:val="nil"/>
          <w:between w:val="nil"/>
        </w:pBdr>
        <w:spacing w:after="0"/>
        <w:jc w:val="both"/>
      </w:pPr>
      <w:r>
        <w:rPr>
          <w:color w:val="000000"/>
        </w:rPr>
        <w:t>Respuestas sobre consulta a las bases.</w:t>
      </w:r>
    </w:p>
    <w:p w14:paraId="0000010C" w14:textId="77777777" w:rsidR="0012586B" w:rsidRDefault="00000000">
      <w:pPr>
        <w:numPr>
          <w:ilvl w:val="0"/>
          <w:numId w:val="4"/>
        </w:numPr>
        <w:pBdr>
          <w:top w:val="nil"/>
          <w:left w:val="nil"/>
          <w:bottom w:val="nil"/>
          <w:right w:val="nil"/>
          <w:between w:val="nil"/>
        </w:pBdr>
        <w:spacing w:after="0"/>
        <w:jc w:val="both"/>
      </w:pPr>
      <w:r>
        <w:rPr>
          <w:color w:val="000000"/>
        </w:rPr>
        <w:t>Contrato, que incluye los ajustes metodológicos acordados por las partes.</w:t>
      </w:r>
    </w:p>
    <w:p w14:paraId="0000010D" w14:textId="77777777" w:rsidR="0012586B" w:rsidRDefault="00000000">
      <w:pPr>
        <w:numPr>
          <w:ilvl w:val="0"/>
          <w:numId w:val="4"/>
        </w:numPr>
        <w:pBdr>
          <w:top w:val="nil"/>
          <w:left w:val="nil"/>
          <w:bottom w:val="nil"/>
          <w:right w:val="nil"/>
          <w:between w:val="nil"/>
        </w:pBdr>
        <w:jc w:val="both"/>
      </w:pPr>
      <w:r>
        <w:rPr>
          <w:color w:val="000000"/>
        </w:rPr>
        <w:t>Propuesta técnica y económica del oferente.</w:t>
      </w:r>
    </w:p>
    <w:p w14:paraId="0000010E" w14:textId="77777777" w:rsidR="0012586B" w:rsidRDefault="00000000">
      <w:pPr>
        <w:jc w:val="both"/>
      </w:pPr>
      <w:r>
        <w:t>Con todo, CODESSER se reserva la facultad de resolver toda controversia o duda en cuanto al correcto sentido y alcance, forma y oportunidad de aplicación, y todo otro conflicto interpretativo que pudiese surgir de la aplicación de estas bases, como de los demás instrumentos enumerados en este apartado.</w:t>
      </w:r>
    </w:p>
    <w:p w14:paraId="0000010F" w14:textId="77777777" w:rsidR="0012586B" w:rsidRPr="00B91796" w:rsidRDefault="00000000" w:rsidP="00B91796">
      <w:pPr>
        <w:pStyle w:val="Ttulo2"/>
      </w:pPr>
      <w:bookmarkStart w:id="31" w:name="_Toc196230835"/>
      <w:r w:rsidRPr="00B91796">
        <w:lastRenderedPageBreak/>
        <w:t>Tribunales competentes</w:t>
      </w:r>
      <w:bookmarkEnd w:id="31"/>
    </w:p>
    <w:p w14:paraId="00000110" w14:textId="77777777" w:rsidR="0012586B" w:rsidRDefault="00000000">
      <w:pPr>
        <w:jc w:val="both"/>
      </w:pPr>
      <w:r>
        <w:t>Los Tribunales Ordinarios de Justicia de la ciudad de Coyhaique serán los competentes para resolver los conflictos que se susciten entre las partes, con motivo de la interpretación, aplicación o ejecución del contrato.</w:t>
      </w:r>
    </w:p>
    <w:p w14:paraId="00000111" w14:textId="77777777" w:rsidR="0012586B" w:rsidRPr="00B91796" w:rsidRDefault="00000000" w:rsidP="00B91796">
      <w:pPr>
        <w:pStyle w:val="Ttulo2"/>
      </w:pPr>
      <w:bookmarkStart w:id="32" w:name="_Toc196230836"/>
      <w:r w:rsidRPr="00B91796">
        <w:t>Irrevocabilidad y vigencia de las ofertas</w:t>
      </w:r>
      <w:bookmarkEnd w:id="32"/>
    </w:p>
    <w:p w14:paraId="00000112" w14:textId="77777777" w:rsidR="0012586B" w:rsidRDefault="00000000">
      <w:pPr>
        <w:jc w:val="both"/>
      </w:pPr>
      <w:r>
        <w:t>Todas las ofertas presentadas serán irrevocables y su plazo de vigencia se extenderá hasta el día en que CODESSER haya firmado el contrato con el adjudicatario, o hasta la fecha en que CODESSER haya comunicado que se ha declarado desierta la licitación.</w:t>
      </w:r>
    </w:p>
    <w:p w14:paraId="00000113" w14:textId="77777777" w:rsidR="0012586B" w:rsidRPr="00B91796" w:rsidRDefault="00000000" w:rsidP="00B91796">
      <w:pPr>
        <w:pStyle w:val="Ttulo2"/>
      </w:pPr>
      <w:bookmarkStart w:id="33" w:name="_Toc196230837"/>
      <w:r w:rsidRPr="00B91796">
        <w:t>Anexos</w:t>
      </w:r>
      <w:bookmarkEnd w:id="33"/>
    </w:p>
    <w:p w14:paraId="00000114" w14:textId="77777777" w:rsidR="0012586B" w:rsidRDefault="00000000">
      <w:pPr>
        <w:jc w:val="both"/>
      </w:pPr>
      <w:r>
        <w:t>Se incluyen los siguientes anexos, los que se consideran como parte integral de las presentes bases.</w:t>
      </w:r>
    </w:p>
    <w:p w14:paraId="00000115" w14:textId="77777777" w:rsidR="0012586B" w:rsidRDefault="00000000">
      <w:pPr>
        <w:jc w:val="both"/>
      </w:pPr>
      <w:r>
        <w:t>Anexo 1. Presentación del oferente</w:t>
      </w:r>
    </w:p>
    <w:p w14:paraId="00000116" w14:textId="77777777" w:rsidR="0012586B" w:rsidRDefault="00000000">
      <w:pPr>
        <w:jc w:val="both"/>
      </w:pPr>
      <w:r>
        <w:t>Anexo 2. Oferta técnica</w:t>
      </w:r>
    </w:p>
    <w:p w14:paraId="00000117" w14:textId="77777777" w:rsidR="0012586B" w:rsidRDefault="00000000">
      <w:pPr>
        <w:jc w:val="both"/>
      </w:pPr>
      <w:r>
        <w:t>Anexo 3. Oferta económica</w:t>
      </w:r>
    </w:p>
    <w:p w14:paraId="00000118" w14:textId="77777777" w:rsidR="0012586B" w:rsidRDefault="00000000">
      <w:pPr>
        <w:jc w:val="both"/>
      </w:pPr>
      <w:r>
        <w:t>Anexo 4. Información síntesis del equipo consultor.</w:t>
      </w:r>
    </w:p>
    <w:p w14:paraId="00000119" w14:textId="77777777" w:rsidR="0012586B" w:rsidRDefault="00000000">
      <w:pPr>
        <w:jc w:val="both"/>
      </w:pPr>
      <w:r>
        <w:t>Anexo 5. Datos curriculares de los profesionales (Resumen CV)</w:t>
      </w:r>
    </w:p>
    <w:p w14:paraId="0000011A" w14:textId="77777777" w:rsidR="0012586B" w:rsidRDefault="00000000">
      <w:pPr>
        <w:jc w:val="both"/>
      </w:pPr>
      <w:r>
        <w:t>Anexo 6. Declaración jurada simple de compromiso (carta de compromiso)</w:t>
      </w:r>
    </w:p>
    <w:p w14:paraId="0000011B" w14:textId="77777777" w:rsidR="0012586B" w:rsidRDefault="00000000">
      <w:pPr>
        <w:jc w:val="both"/>
      </w:pPr>
      <w:r>
        <w:t>Anexo 7. Declaración jurada simple de conocimiento y aceptación de las bases.</w:t>
      </w:r>
    </w:p>
    <w:p w14:paraId="0000011C" w14:textId="77777777" w:rsidR="0012586B" w:rsidRDefault="00000000">
      <w:pPr>
        <w:jc w:val="both"/>
      </w:pPr>
      <w:r>
        <w:t>Anexo 8. Declaración jurada simple de no estar afecto a las inhabilidades y restricciones señaladas en las bases.</w:t>
      </w:r>
    </w:p>
    <w:p w14:paraId="0000011D" w14:textId="77777777" w:rsidR="0012586B" w:rsidRDefault="00000000">
      <w:pPr>
        <w:jc w:val="both"/>
      </w:pPr>
      <w:r>
        <w:t>Anexo 9. Declaración jurada simple de no presentar rendiciones de cuentas pendientes con CODESSER, CORFO, Gobierno Regional de Aysén, o con instituciones del estado con presencia en la región.</w:t>
      </w:r>
    </w:p>
    <w:p w14:paraId="744DC891" w14:textId="77777777" w:rsidR="00BC1043" w:rsidRDefault="00000000">
      <w:pPr>
        <w:jc w:val="both"/>
      </w:pPr>
      <w:r>
        <w:t xml:space="preserve">Anexo 10. Tabla </w:t>
      </w:r>
      <w:r w:rsidR="00BC1043">
        <w:t xml:space="preserve">de proyectos </w:t>
      </w:r>
      <w:r>
        <w:t xml:space="preserve">exigida en el numeral </w:t>
      </w:r>
      <w:r w:rsidR="00BC1043">
        <w:t>3</w:t>
      </w:r>
      <w:r>
        <w:t xml:space="preserve">.9, </w:t>
      </w:r>
      <w:r w:rsidR="00BC1043">
        <w:t>literal a) numeral 7</w:t>
      </w:r>
    </w:p>
    <w:p w14:paraId="0000011F" w14:textId="13D1D7BA" w:rsidR="0012586B" w:rsidRDefault="00000000">
      <w:pPr>
        <w:jc w:val="both"/>
        <w:sectPr w:rsidR="0012586B">
          <w:footerReference w:type="default" r:id="rId11"/>
          <w:pgSz w:w="12240" w:h="15840"/>
          <w:pgMar w:top="1417" w:right="1701" w:bottom="1417" w:left="1701" w:header="708" w:footer="708" w:gutter="0"/>
          <w:pgNumType w:start="1"/>
          <w:cols w:space="720"/>
        </w:sectPr>
      </w:pPr>
      <w:r>
        <w:t>Anexo 11. “Check list de postulación” firmado por el representante legal de la institución.</w:t>
      </w:r>
    </w:p>
    <w:p w14:paraId="00000120" w14:textId="77777777" w:rsidR="0012586B" w:rsidRDefault="00000000">
      <w:pPr>
        <w:shd w:val="clear" w:color="auto" w:fill="FFFFFF"/>
        <w:spacing w:before="240" w:after="240"/>
        <w:jc w:val="center"/>
        <w:rPr>
          <w:rFonts w:ascii="Arial" w:eastAsia="Arial" w:hAnsi="Arial" w:cs="Arial"/>
          <w:b/>
        </w:rPr>
      </w:pPr>
      <w:r>
        <w:rPr>
          <w:rFonts w:ascii="Arial" w:eastAsia="Arial" w:hAnsi="Arial" w:cs="Arial"/>
          <w:b/>
        </w:rPr>
        <w:lastRenderedPageBreak/>
        <w:t>ANEXO 1: PRESENTACIÓN DEL OFERENTE</w:t>
      </w:r>
    </w:p>
    <w:p w14:paraId="00000121" w14:textId="77777777" w:rsidR="0012586B" w:rsidRDefault="00000000">
      <w:pPr>
        <w:shd w:val="clear" w:color="auto" w:fill="FFFFFF"/>
        <w:spacing w:before="240" w:after="240"/>
        <w:jc w:val="center"/>
        <w:rPr>
          <w:rFonts w:ascii="Arial" w:eastAsia="Arial" w:hAnsi="Arial" w:cs="Arial"/>
          <w:b/>
        </w:rPr>
      </w:pPr>
      <w:r>
        <w:rPr>
          <w:rFonts w:ascii="Arial" w:eastAsia="Arial" w:hAnsi="Arial" w:cs="Arial"/>
          <w:b/>
        </w:rPr>
        <w:t>CONSULTORÍA</w:t>
      </w:r>
    </w:p>
    <w:p w14:paraId="00000122" w14:textId="77777777" w:rsidR="0012586B" w:rsidRDefault="00000000">
      <w:pPr>
        <w:widowControl w:val="0"/>
        <w:spacing w:after="240" w:line="240" w:lineRule="auto"/>
        <w:ind w:right="-374"/>
        <w:jc w:val="center"/>
        <w:rPr>
          <w:rFonts w:ascii="Arial" w:eastAsia="Arial" w:hAnsi="Arial" w:cs="Arial"/>
          <w:b/>
          <w:u w:val="single"/>
        </w:rPr>
      </w:pPr>
      <w:r>
        <w:rPr>
          <w:b/>
          <w:sz w:val="24"/>
          <w:szCs w:val="24"/>
        </w:rPr>
        <w:t>“ESTUDIO DE PREFACTIBILIDAD PARA CONCESIÓN CENTRO DE ACTIVIDADES DE MONTAÑA IND, CORDÓN DIVISADERO, COYHAIQUE, REGIÓN DE AYSÉN”</w:t>
      </w:r>
      <w:r>
        <w:rPr>
          <w:rFonts w:ascii="Arial" w:eastAsia="Arial" w:hAnsi="Arial" w:cs="Arial"/>
          <w:b/>
        </w:rPr>
        <w:t xml:space="preserve">             </w:t>
      </w:r>
      <w:r>
        <w:rPr>
          <w:rFonts w:ascii="Arial" w:eastAsia="Arial" w:hAnsi="Arial" w:cs="Arial"/>
          <w:b/>
        </w:rPr>
        <w:tab/>
      </w:r>
      <w:r>
        <w:rPr>
          <w:rFonts w:ascii="Arial" w:eastAsia="Arial" w:hAnsi="Arial" w:cs="Arial"/>
          <w:b/>
          <w:u w:val="single"/>
        </w:rPr>
        <w:t xml:space="preserve"> </w:t>
      </w:r>
    </w:p>
    <w:tbl>
      <w:tblPr>
        <w:tblStyle w:val="afff8"/>
        <w:tblW w:w="8838"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2339"/>
        <w:gridCol w:w="2051"/>
        <w:gridCol w:w="4448"/>
      </w:tblGrid>
      <w:tr w:rsidR="0012586B" w14:paraId="2CE37757" w14:textId="77777777">
        <w:trPr>
          <w:trHeight w:val="330"/>
        </w:trPr>
        <w:tc>
          <w:tcPr>
            <w:tcW w:w="8838" w:type="dxa"/>
            <w:gridSpan w:val="3"/>
            <w:tcBorders>
              <w:top w:val="single" w:sz="6" w:space="0" w:color="95B3D7"/>
              <w:left w:val="single" w:sz="6" w:space="0" w:color="95B3D7"/>
              <w:bottom w:val="single" w:sz="6" w:space="0" w:color="95B3D7"/>
              <w:right w:val="single" w:sz="6" w:space="0" w:color="95B3D7"/>
            </w:tcBorders>
            <w:tcMar>
              <w:top w:w="0" w:type="dxa"/>
              <w:left w:w="100" w:type="dxa"/>
              <w:bottom w:w="0" w:type="dxa"/>
              <w:right w:w="100" w:type="dxa"/>
            </w:tcMar>
          </w:tcPr>
          <w:p w14:paraId="00000123" w14:textId="77777777" w:rsidR="0012586B" w:rsidRDefault="0000000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NOMBRE DE LA INICIATIVA*</w:t>
            </w:r>
          </w:p>
        </w:tc>
      </w:tr>
      <w:tr w:rsidR="0012586B" w14:paraId="2D661C33" w14:textId="77777777">
        <w:trPr>
          <w:trHeight w:val="720"/>
        </w:trPr>
        <w:tc>
          <w:tcPr>
            <w:tcW w:w="8838" w:type="dxa"/>
            <w:gridSpan w:val="3"/>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126" w14:textId="77777777" w:rsidR="0012586B" w:rsidRDefault="0000000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 xml:space="preserve"> </w:t>
            </w:r>
          </w:p>
          <w:p w14:paraId="00000127" w14:textId="77777777" w:rsidR="0012586B" w:rsidRDefault="0000000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 xml:space="preserve"> </w:t>
            </w:r>
          </w:p>
        </w:tc>
      </w:tr>
      <w:tr w:rsidR="0012586B" w14:paraId="415490F7" w14:textId="77777777">
        <w:trPr>
          <w:trHeight w:val="315"/>
        </w:trPr>
        <w:tc>
          <w:tcPr>
            <w:tcW w:w="8838" w:type="dxa"/>
            <w:gridSpan w:val="3"/>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12A" w14:textId="77777777" w:rsidR="0012586B" w:rsidRDefault="0000000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IDENTIFICACIÓN DE LA INSTITUCIÓN/EMPRESA*</w:t>
            </w:r>
          </w:p>
        </w:tc>
      </w:tr>
      <w:tr w:rsidR="0012586B" w14:paraId="644A35A9" w14:textId="77777777">
        <w:trPr>
          <w:trHeight w:val="720"/>
        </w:trPr>
        <w:tc>
          <w:tcPr>
            <w:tcW w:w="8838" w:type="dxa"/>
            <w:gridSpan w:val="3"/>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12D" w14:textId="77777777" w:rsidR="0012586B" w:rsidRDefault="0000000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 xml:space="preserve"> </w:t>
            </w:r>
          </w:p>
          <w:p w14:paraId="0000012E" w14:textId="77777777" w:rsidR="0012586B" w:rsidRDefault="0000000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 xml:space="preserve"> </w:t>
            </w:r>
          </w:p>
        </w:tc>
      </w:tr>
      <w:tr w:rsidR="0012586B" w14:paraId="0DF97DBF" w14:textId="77777777">
        <w:trPr>
          <w:trHeight w:val="405"/>
        </w:trPr>
        <w:tc>
          <w:tcPr>
            <w:tcW w:w="2339" w:type="dxa"/>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131" w14:textId="77777777" w:rsidR="0012586B" w:rsidRDefault="0000000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R.U.T.*</w:t>
            </w:r>
          </w:p>
        </w:tc>
        <w:tc>
          <w:tcPr>
            <w:tcW w:w="2051"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32" w14:textId="77777777" w:rsidR="0012586B" w:rsidRDefault="0000000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TELÉFONO*</w:t>
            </w:r>
          </w:p>
        </w:tc>
        <w:tc>
          <w:tcPr>
            <w:tcW w:w="4448"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33" w14:textId="77777777" w:rsidR="0012586B" w:rsidRDefault="0000000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CORREO ELECTRÓNICO (E-MAIL)*</w:t>
            </w:r>
          </w:p>
        </w:tc>
      </w:tr>
      <w:tr w:rsidR="0012586B" w14:paraId="3759CAB3" w14:textId="77777777">
        <w:trPr>
          <w:trHeight w:val="720"/>
        </w:trPr>
        <w:tc>
          <w:tcPr>
            <w:tcW w:w="2339" w:type="dxa"/>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134" w14:textId="77777777" w:rsidR="0012586B" w:rsidRDefault="0000000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 xml:space="preserve"> </w:t>
            </w:r>
          </w:p>
          <w:p w14:paraId="00000135" w14:textId="77777777" w:rsidR="0012586B" w:rsidRDefault="0000000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 xml:space="preserve"> </w:t>
            </w:r>
          </w:p>
        </w:tc>
        <w:tc>
          <w:tcPr>
            <w:tcW w:w="2051"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36" w14:textId="77777777" w:rsidR="0012586B" w:rsidRDefault="00000000">
            <w:pPr>
              <w:shd w:val="clear" w:color="auto" w:fill="FFFFFF"/>
              <w:spacing w:before="240" w:after="240"/>
              <w:jc w:val="both"/>
              <w:rPr>
                <w:rFonts w:ascii="Arial" w:eastAsia="Arial" w:hAnsi="Arial" w:cs="Arial"/>
                <w:sz w:val="20"/>
                <w:szCs w:val="20"/>
              </w:rPr>
            </w:pPr>
            <w:r>
              <w:rPr>
                <w:rFonts w:ascii="Arial" w:eastAsia="Arial" w:hAnsi="Arial" w:cs="Arial"/>
                <w:sz w:val="20"/>
                <w:szCs w:val="20"/>
              </w:rPr>
              <w:t xml:space="preserve"> </w:t>
            </w:r>
          </w:p>
        </w:tc>
        <w:tc>
          <w:tcPr>
            <w:tcW w:w="4448"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37" w14:textId="77777777" w:rsidR="0012586B" w:rsidRDefault="00000000">
            <w:pPr>
              <w:shd w:val="clear" w:color="auto" w:fill="FFFFFF"/>
              <w:spacing w:before="240" w:after="240"/>
              <w:jc w:val="both"/>
              <w:rPr>
                <w:rFonts w:ascii="Arial" w:eastAsia="Arial" w:hAnsi="Arial" w:cs="Arial"/>
                <w:sz w:val="20"/>
                <w:szCs w:val="20"/>
              </w:rPr>
            </w:pPr>
            <w:r>
              <w:rPr>
                <w:rFonts w:ascii="Arial" w:eastAsia="Arial" w:hAnsi="Arial" w:cs="Arial"/>
                <w:sz w:val="20"/>
                <w:szCs w:val="20"/>
              </w:rPr>
              <w:t xml:space="preserve"> </w:t>
            </w:r>
          </w:p>
        </w:tc>
      </w:tr>
      <w:tr w:rsidR="0012586B" w14:paraId="0AC2055B" w14:textId="77777777">
        <w:trPr>
          <w:trHeight w:val="315"/>
        </w:trPr>
        <w:tc>
          <w:tcPr>
            <w:tcW w:w="8838" w:type="dxa"/>
            <w:gridSpan w:val="3"/>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138" w14:textId="77777777" w:rsidR="0012586B" w:rsidRDefault="0000000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WEB</w:t>
            </w:r>
          </w:p>
        </w:tc>
      </w:tr>
      <w:tr w:rsidR="0012586B" w14:paraId="50541CBE" w14:textId="77777777">
        <w:trPr>
          <w:trHeight w:val="720"/>
        </w:trPr>
        <w:tc>
          <w:tcPr>
            <w:tcW w:w="8838" w:type="dxa"/>
            <w:gridSpan w:val="3"/>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13B" w14:textId="77777777" w:rsidR="0012586B" w:rsidRDefault="0000000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 xml:space="preserve"> </w:t>
            </w:r>
          </w:p>
          <w:p w14:paraId="0000013C" w14:textId="77777777" w:rsidR="0012586B" w:rsidRDefault="0000000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 xml:space="preserve"> </w:t>
            </w:r>
          </w:p>
        </w:tc>
      </w:tr>
      <w:tr w:rsidR="0012586B" w14:paraId="45DF9710" w14:textId="77777777">
        <w:trPr>
          <w:trHeight w:val="330"/>
        </w:trPr>
        <w:tc>
          <w:tcPr>
            <w:tcW w:w="4390" w:type="dxa"/>
            <w:gridSpan w:val="2"/>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13F" w14:textId="77777777" w:rsidR="0012586B" w:rsidRDefault="0000000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REPRESENTANTE LEGAL</w:t>
            </w:r>
          </w:p>
        </w:tc>
        <w:tc>
          <w:tcPr>
            <w:tcW w:w="4448"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41" w14:textId="77777777" w:rsidR="0012586B" w:rsidRDefault="0000000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RUT REPRESENTANTE</w:t>
            </w:r>
          </w:p>
        </w:tc>
      </w:tr>
      <w:tr w:rsidR="0012586B" w14:paraId="2DB32C30" w14:textId="77777777">
        <w:trPr>
          <w:trHeight w:val="720"/>
        </w:trPr>
        <w:tc>
          <w:tcPr>
            <w:tcW w:w="4390" w:type="dxa"/>
            <w:gridSpan w:val="2"/>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142" w14:textId="77777777" w:rsidR="0012586B" w:rsidRDefault="0000000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 xml:space="preserve"> </w:t>
            </w:r>
          </w:p>
          <w:p w14:paraId="00000143" w14:textId="77777777" w:rsidR="0012586B" w:rsidRDefault="0000000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 xml:space="preserve"> </w:t>
            </w:r>
          </w:p>
        </w:tc>
        <w:tc>
          <w:tcPr>
            <w:tcW w:w="4448"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45" w14:textId="77777777" w:rsidR="0012586B" w:rsidRDefault="00000000">
            <w:pPr>
              <w:shd w:val="clear" w:color="auto" w:fill="FFFFFF"/>
              <w:spacing w:before="240" w:after="240"/>
              <w:jc w:val="both"/>
              <w:rPr>
                <w:rFonts w:ascii="Arial" w:eastAsia="Arial" w:hAnsi="Arial" w:cs="Arial"/>
                <w:sz w:val="20"/>
                <w:szCs w:val="20"/>
              </w:rPr>
            </w:pPr>
            <w:r>
              <w:rPr>
                <w:rFonts w:ascii="Arial" w:eastAsia="Arial" w:hAnsi="Arial" w:cs="Arial"/>
                <w:sz w:val="20"/>
                <w:szCs w:val="20"/>
              </w:rPr>
              <w:t xml:space="preserve"> </w:t>
            </w:r>
          </w:p>
        </w:tc>
      </w:tr>
      <w:tr w:rsidR="0012586B" w14:paraId="4DB2EC14" w14:textId="77777777">
        <w:trPr>
          <w:trHeight w:val="330"/>
        </w:trPr>
        <w:tc>
          <w:tcPr>
            <w:tcW w:w="8838" w:type="dxa"/>
            <w:gridSpan w:val="3"/>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146" w14:textId="77777777" w:rsidR="0012586B" w:rsidRDefault="0000000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lastRenderedPageBreak/>
              <w:t>DIRECCIÓN REPRESENTANTE LEGAL*</w:t>
            </w:r>
          </w:p>
        </w:tc>
      </w:tr>
      <w:tr w:rsidR="0012586B" w14:paraId="64178F69" w14:textId="77777777">
        <w:trPr>
          <w:trHeight w:val="720"/>
        </w:trPr>
        <w:tc>
          <w:tcPr>
            <w:tcW w:w="8838" w:type="dxa"/>
            <w:gridSpan w:val="3"/>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149" w14:textId="77777777" w:rsidR="0012586B" w:rsidRDefault="0000000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 xml:space="preserve"> </w:t>
            </w:r>
          </w:p>
          <w:p w14:paraId="0000014A" w14:textId="77777777" w:rsidR="0012586B" w:rsidRDefault="0000000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 xml:space="preserve"> </w:t>
            </w:r>
          </w:p>
        </w:tc>
      </w:tr>
      <w:tr w:rsidR="0012586B" w14:paraId="76E5884E" w14:textId="77777777">
        <w:trPr>
          <w:trHeight w:val="330"/>
        </w:trPr>
        <w:tc>
          <w:tcPr>
            <w:tcW w:w="4390" w:type="dxa"/>
            <w:gridSpan w:val="2"/>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14D" w14:textId="77777777" w:rsidR="0012586B" w:rsidRDefault="0000000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COMUNA</w:t>
            </w:r>
          </w:p>
        </w:tc>
        <w:tc>
          <w:tcPr>
            <w:tcW w:w="4448"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4F" w14:textId="77777777" w:rsidR="0012586B" w:rsidRDefault="0000000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CIUDAD / LOCALIDAD</w:t>
            </w:r>
          </w:p>
        </w:tc>
      </w:tr>
      <w:tr w:rsidR="0012586B" w14:paraId="5EAB1E62" w14:textId="77777777">
        <w:trPr>
          <w:trHeight w:val="720"/>
        </w:trPr>
        <w:tc>
          <w:tcPr>
            <w:tcW w:w="4390" w:type="dxa"/>
            <w:gridSpan w:val="2"/>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150" w14:textId="77777777" w:rsidR="0012586B" w:rsidRDefault="0000000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 xml:space="preserve"> </w:t>
            </w:r>
          </w:p>
          <w:p w14:paraId="00000151" w14:textId="77777777" w:rsidR="0012586B" w:rsidRDefault="0000000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 xml:space="preserve"> </w:t>
            </w:r>
          </w:p>
        </w:tc>
        <w:tc>
          <w:tcPr>
            <w:tcW w:w="4448"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53" w14:textId="77777777" w:rsidR="0012586B" w:rsidRDefault="00000000">
            <w:pPr>
              <w:shd w:val="clear" w:color="auto" w:fill="FFFFFF"/>
              <w:spacing w:before="240" w:after="240"/>
              <w:jc w:val="both"/>
              <w:rPr>
                <w:rFonts w:ascii="Arial" w:eastAsia="Arial" w:hAnsi="Arial" w:cs="Arial"/>
                <w:sz w:val="20"/>
                <w:szCs w:val="20"/>
              </w:rPr>
            </w:pPr>
            <w:r>
              <w:rPr>
                <w:rFonts w:ascii="Arial" w:eastAsia="Arial" w:hAnsi="Arial" w:cs="Arial"/>
                <w:sz w:val="20"/>
                <w:szCs w:val="20"/>
              </w:rPr>
              <w:t xml:space="preserve"> </w:t>
            </w:r>
          </w:p>
        </w:tc>
      </w:tr>
      <w:tr w:rsidR="0012586B" w14:paraId="65B96DCA" w14:textId="77777777">
        <w:trPr>
          <w:trHeight w:val="330"/>
        </w:trPr>
        <w:tc>
          <w:tcPr>
            <w:tcW w:w="8838" w:type="dxa"/>
            <w:gridSpan w:val="3"/>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154" w14:textId="77777777" w:rsidR="0012586B" w:rsidRDefault="0000000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IDENTIFICACIÓN DEL RESPONSABLE DEL PROYECTO*</w:t>
            </w:r>
          </w:p>
        </w:tc>
      </w:tr>
      <w:tr w:rsidR="0012586B" w14:paraId="15B5D692" w14:textId="77777777">
        <w:trPr>
          <w:trHeight w:val="720"/>
        </w:trPr>
        <w:tc>
          <w:tcPr>
            <w:tcW w:w="8838" w:type="dxa"/>
            <w:gridSpan w:val="3"/>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157" w14:textId="77777777" w:rsidR="0012586B" w:rsidRDefault="0000000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 xml:space="preserve"> </w:t>
            </w:r>
          </w:p>
          <w:p w14:paraId="00000158" w14:textId="77777777" w:rsidR="0012586B" w:rsidRDefault="0000000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 xml:space="preserve"> </w:t>
            </w:r>
          </w:p>
        </w:tc>
      </w:tr>
      <w:tr w:rsidR="0012586B" w14:paraId="7BF56000" w14:textId="77777777">
        <w:trPr>
          <w:trHeight w:val="330"/>
        </w:trPr>
        <w:tc>
          <w:tcPr>
            <w:tcW w:w="4390" w:type="dxa"/>
            <w:gridSpan w:val="2"/>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15B" w14:textId="77777777" w:rsidR="0012586B" w:rsidRDefault="0000000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RUT RESPONSABLE DEL PROYECTO*</w:t>
            </w:r>
          </w:p>
        </w:tc>
        <w:tc>
          <w:tcPr>
            <w:tcW w:w="4448"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5D" w14:textId="77777777" w:rsidR="0012586B" w:rsidRDefault="0000000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TELÉFONO*</w:t>
            </w:r>
          </w:p>
        </w:tc>
      </w:tr>
      <w:tr w:rsidR="0012586B" w14:paraId="0F70CC5A" w14:textId="77777777">
        <w:trPr>
          <w:trHeight w:val="720"/>
        </w:trPr>
        <w:tc>
          <w:tcPr>
            <w:tcW w:w="4390" w:type="dxa"/>
            <w:gridSpan w:val="2"/>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15E" w14:textId="77777777" w:rsidR="0012586B" w:rsidRDefault="0000000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 xml:space="preserve"> </w:t>
            </w:r>
          </w:p>
          <w:p w14:paraId="0000015F" w14:textId="77777777" w:rsidR="0012586B" w:rsidRDefault="0000000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 xml:space="preserve"> </w:t>
            </w:r>
          </w:p>
        </w:tc>
        <w:tc>
          <w:tcPr>
            <w:tcW w:w="4448"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61" w14:textId="77777777" w:rsidR="0012586B" w:rsidRDefault="00000000">
            <w:pPr>
              <w:shd w:val="clear" w:color="auto" w:fill="FFFFFF"/>
              <w:spacing w:before="240" w:after="240"/>
              <w:jc w:val="both"/>
              <w:rPr>
                <w:rFonts w:ascii="Arial" w:eastAsia="Arial" w:hAnsi="Arial" w:cs="Arial"/>
                <w:sz w:val="20"/>
                <w:szCs w:val="20"/>
              </w:rPr>
            </w:pPr>
            <w:r>
              <w:rPr>
                <w:rFonts w:ascii="Arial" w:eastAsia="Arial" w:hAnsi="Arial" w:cs="Arial"/>
                <w:sz w:val="20"/>
                <w:szCs w:val="20"/>
              </w:rPr>
              <w:t xml:space="preserve"> </w:t>
            </w:r>
          </w:p>
        </w:tc>
      </w:tr>
      <w:tr w:rsidR="0012586B" w14:paraId="755C3EFB" w14:textId="77777777">
        <w:trPr>
          <w:trHeight w:val="330"/>
        </w:trPr>
        <w:tc>
          <w:tcPr>
            <w:tcW w:w="8838" w:type="dxa"/>
            <w:gridSpan w:val="3"/>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162" w14:textId="77777777" w:rsidR="0012586B" w:rsidRDefault="0000000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CORREO ELECTRÓNICO (E-MAIL)*</w:t>
            </w:r>
          </w:p>
        </w:tc>
      </w:tr>
      <w:tr w:rsidR="0012586B" w14:paraId="6EE91C6A" w14:textId="77777777">
        <w:trPr>
          <w:trHeight w:val="720"/>
        </w:trPr>
        <w:tc>
          <w:tcPr>
            <w:tcW w:w="8838" w:type="dxa"/>
            <w:gridSpan w:val="3"/>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165" w14:textId="77777777" w:rsidR="0012586B" w:rsidRDefault="0000000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 xml:space="preserve"> </w:t>
            </w:r>
          </w:p>
          <w:p w14:paraId="00000166" w14:textId="77777777" w:rsidR="0012586B" w:rsidRDefault="00000000">
            <w:pPr>
              <w:shd w:val="clear" w:color="auto" w:fill="FFFFFF"/>
              <w:spacing w:before="240" w:after="240"/>
              <w:jc w:val="both"/>
              <w:rPr>
                <w:rFonts w:ascii="Arial" w:eastAsia="Arial" w:hAnsi="Arial" w:cs="Arial"/>
                <w:b/>
                <w:sz w:val="20"/>
                <w:szCs w:val="20"/>
              </w:rPr>
            </w:pPr>
            <w:r>
              <w:rPr>
                <w:rFonts w:ascii="Arial" w:eastAsia="Arial" w:hAnsi="Arial" w:cs="Arial"/>
                <w:b/>
                <w:sz w:val="20"/>
                <w:szCs w:val="20"/>
              </w:rPr>
              <w:t xml:space="preserve"> </w:t>
            </w:r>
          </w:p>
        </w:tc>
      </w:tr>
    </w:tbl>
    <w:p w14:paraId="00000169" w14:textId="77777777" w:rsidR="0012586B" w:rsidRDefault="00000000">
      <w:pPr>
        <w:shd w:val="clear" w:color="auto" w:fill="FFFFFF"/>
        <w:spacing w:before="240" w:after="0" w:line="276" w:lineRule="auto"/>
        <w:jc w:val="both"/>
      </w:pPr>
      <w:r>
        <w:t>*Campos obligatorios</w:t>
      </w:r>
    </w:p>
    <w:p w14:paraId="0000016A" w14:textId="77777777" w:rsidR="0012586B" w:rsidRDefault="00000000">
      <w:pPr>
        <w:shd w:val="clear" w:color="auto" w:fill="FFFFFF"/>
        <w:spacing w:before="240" w:after="0" w:line="276" w:lineRule="auto"/>
        <w:jc w:val="both"/>
      </w:pPr>
      <w:r>
        <w:t xml:space="preserve">  </w:t>
      </w:r>
    </w:p>
    <w:p w14:paraId="0000016B" w14:textId="77777777" w:rsidR="0012586B" w:rsidRDefault="00000000">
      <w:r>
        <w:br w:type="page"/>
      </w:r>
    </w:p>
    <w:p w14:paraId="0000016C" w14:textId="77777777" w:rsidR="0012586B" w:rsidRDefault="00000000">
      <w:pPr>
        <w:shd w:val="clear" w:color="auto" w:fill="FFFFFF"/>
        <w:spacing w:before="240" w:after="0" w:line="276" w:lineRule="auto"/>
        <w:jc w:val="both"/>
        <w:rPr>
          <w:rFonts w:ascii="Arial" w:eastAsia="Arial" w:hAnsi="Arial" w:cs="Arial"/>
          <w:b/>
        </w:rPr>
      </w:pPr>
      <w:r>
        <w:rPr>
          <w:rFonts w:ascii="Arial" w:eastAsia="Arial" w:hAnsi="Arial" w:cs="Arial"/>
          <w:b/>
        </w:rPr>
        <w:lastRenderedPageBreak/>
        <w:t>EXPERIENCIA DEL OFERENTE EN EL ÁREA DEL PROYECTO O TEMAS AFINES.</w:t>
      </w:r>
    </w:p>
    <w:p w14:paraId="0000016D" w14:textId="77777777" w:rsidR="0012586B" w:rsidRDefault="00000000">
      <w:pPr>
        <w:shd w:val="clear" w:color="auto" w:fill="FFFFFF"/>
        <w:spacing w:before="240" w:after="0" w:line="276" w:lineRule="auto"/>
        <w:jc w:val="both"/>
      </w:pPr>
      <w:r>
        <w:t xml:space="preserve"> </w:t>
      </w:r>
    </w:p>
    <w:tbl>
      <w:tblPr>
        <w:tblStyle w:val="afff9"/>
        <w:tblW w:w="8838"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1882"/>
        <w:gridCol w:w="1095"/>
        <w:gridCol w:w="1729"/>
        <w:gridCol w:w="2038"/>
        <w:gridCol w:w="2094"/>
      </w:tblGrid>
      <w:tr w:rsidR="0012586B" w14:paraId="7FF40ACF" w14:textId="77777777">
        <w:trPr>
          <w:trHeight w:val="1395"/>
        </w:trPr>
        <w:tc>
          <w:tcPr>
            <w:tcW w:w="1882" w:type="dxa"/>
            <w:tcBorders>
              <w:top w:val="single" w:sz="6" w:space="0" w:color="95B3D7"/>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16E" w14:textId="77777777" w:rsidR="0012586B" w:rsidRDefault="00000000">
            <w:pPr>
              <w:shd w:val="clear" w:color="auto" w:fill="FFFFFF"/>
              <w:spacing w:before="240" w:after="240"/>
              <w:jc w:val="center"/>
              <w:rPr>
                <w:rFonts w:ascii="Arial" w:eastAsia="Arial" w:hAnsi="Arial" w:cs="Arial"/>
                <w:b/>
              </w:rPr>
            </w:pPr>
            <w:r>
              <w:rPr>
                <w:rFonts w:ascii="Arial" w:eastAsia="Arial" w:hAnsi="Arial" w:cs="Arial"/>
                <w:b/>
              </w:rPr>
              <w:t>Consultoría y/o</w:t>
            </w:r>
          </w:p>
          <w:p w14:paraId="0000016F" w14:textId="77777777" w:rsidR="0012586B" w:rsidRDefault="00000000">
            <w:pPr>
              <w:shd w:val="clear" w:color="auto" w:fill="FFFFFF"/>
              <w:spacing w:before="240" w:after="240"/>
              <w:jc w:val="center"/>
              <w:rPr>
                <w:rFonts w:ascii="Arial" w:eastAsia="Arial" w:hAnsi="Arial" w:cs="Arial"/>
                <w:b/>
              </w:rPr>
            </w:pPr>
            <w:r>
              <w:rPr>
                <w:rFonts w:ascii="Arial" w:eastAsia="Arial" w:hAnsi="Arial" w:cs="Arial"/>
                <w:b/>
              </w:rPr>
              <w:t>Proyecto</w:t>
            </w:r>
          </w:p>
        </w:tc>
        <w:tc>
          <w:tcPr>
            <w:tcW w:w="1095" w:type="dxa"/>
            <w:tcBorders>
              <w:top w:val="single" w:sz="6" w:space="0" w:color="95B3D7"/>
              <w:left w:val="nil"/>
              <w:bottom w:val="single" w:sz="6" w:space="0" w:color="95B3D7"/>
              <w:right w:val="single" w:sz="6" w:space="0" w:color="95B3D7"/>
            </w:tcBorders>
            <w:shd w:val="clear" w:color="auto" w:fill="auto"/>
            <w:tcMar>
              <w:top w:w="0" w:type="dxa"/>
              <w:left w:w="100" w:type="dxa"/>
              <w:bottom w:w="0" w:type="dxa"/>
              <w:right w:w="100" w:type="dxa"/>
            </w:tcMar>
          </w:tcPr>
          <w:p w14:paraId="00000170" w14:textId="77777777" w:rsidR="0012586B" w:rsidRDefault="00000000">
            <w:pPr>
              <w:shd w:val="clear" w:color="auto" w:fill="FFFFFF"/>
              <w:spacing w:before="240" w:after="240"/>
              <w:jc w:val="center"/>
              <w:rPr>
                <w:rFonts w:ascii="Arial" w:eastAsia="Arial" w:hAnsi="Arial" w:cs="Arial"/>
                <w:b/>
              </w:rPr>
            </w:pPr>
            <w:r>
              <w:rPr>
                <w:rFonts w:ascii="Arial" w:eastAsia="Arial" w:hAnsi="Arial" w:cs="Arial"/>
                <w:b/>
              </w:rPr>
              <w:t>Año</w:t>
            </w:r>
          </w:p>
        </w:tc>
        <w:tc>
          <w:tcPr>
            <w:tcW w:w="1729" w:type="dxa"/>
            <w:tcBorders>
              <w:top w:val="single" w:sz="6" w:space="0" w:color="95B3D7"/>
              <w:left w:val="nil"/>
              <w:bottom w:val="single" w:sz="6" w:space="0" w:color="95B3D7"/>
              <w:right w:val="single" w:sz="6" w:space="0" w:color="95B3D7"/>
            </w:tcBorders>
            <w:shd w:val="clear" w:color="auto" w:fill="auto"/>
            <w:tcMar>
              <w:top w:w="0" w:type="dxa"/>
              <w:left w:w="100" w:type="dxa"/>
              <w:bottom w:w="0" w:type="dxa"/>
              <w:right w:w="100" w:type="dxa"/>
            </w:tcMar>
          </w:tcPr>
          <w:p w14:paraId="00000171" w14:textId="77777777" w:rsidR="0012586B" w:rsidRDefault="00000000">
            <w:pPr>
              <w:shd w:val="clear" w:color="auto" w:fill="FFFFFF"/>
              <w:spacing w:before="240" w:after="240"/>
              <w:jc w:val="center"/>
              <w:rPr>
                <w:rFonts w:ascii="Arial" w:eastAsia="Arial" w:hAnsi="Arial" w:cs="Arial"/>
                <w:b/>
              </w:rPr>
            </w:pPr>
            <w:r>
              <w:rPr>
                <w:rFonts w:ascii="Arial" w:eastAsia="Arial" w:hAnsi="Arial" w:cs="Arial"/>
                <w:b/>
              </w:rPr>
              <w:t>Periodo Duración</w:t>
            </w:r>
          </w:p>
          <w:p w14:paraId="00000172" w14:textId="77777777" w:rsidR="0012586B" w:rsidRDefault="00000000">
            <w:pPr>
              <w:shd w:val="clear" w:color="auto" w:fill="FFFFFF"/>
              <w:spacing w:before="240" w:after="240"/>
              <w:jc w:val="center"/>
              <w:rPr>
                <w:rFonts w:ascii="Arial" w:eastAsia="Arial" w:hAnsi="Arial" w:cs="Arial"/>
                <w:b/>
              </w:rPr>
            </w:pPr>
            <w:r>
              <w:rPr>
                <w:rFonts w:ascii="Arial" w:eastAsia="Arial" w:hAnsi="Arial" w:cs="Arial"/>
                <w:b/>
              </w:rPr>
              <w:t>(Meses y Año)</w:t>
            </w:r>
          </w:p>
        </w:tc>
        <w:tc>
          <w:tcPr>
            <w:tcW w:w="2038" w:type="dxa"/>
            <w:tcBorders>
              <w:top w:val="single" w:sz="6" w:space="0" w:color="95B3D7"/>
              <w:left w:val="nil"/>
              <w:bottom w:val="single" w:sz="6" w:space="0" w:color="95B3D7"/>
              <w:right w:val="single" w:sz="6" w:space="0" w:color="95B3D7"/>
            </w:tcBorders>
            <w:shd w:val="clear" w:color="auto" w:fill="auto"/>
            <w:tcMar>
              <w:top w:w="0" w:type="dxa"/>
              <w:left w:w="100" w:type="dxa"/>
              <w:bottom w:w="0" w:type="dxa"/>
              <w:right w:w="100" w:type="dxa"/>
            </w:tcMar>
          </w:tcPr>
          <w:p w14:paraId="00000173" w14:textId="77777777" w:rsidR="0012586B" w:rsidRDefault="00000000">
            <w:pPr>
              <w:shd w:val="clear" w:color="auto" w:fill="FFFFFF"/>
              <w:spacing w:before="240" w:after="240"/>
              <w:jc w:val="center"/>
              <w:rPr>
                <w:rFonts w:ascii="Arial" w:eastAsia="Arial" w:hAnsi="Arial" w:cs="Arial"/>
                <w:b/>
              </w:rPr>
            </w:pPr>
            <w:r>
              <w:rPr>
                <w:rFonts w:ascii="Arial" w:eastAsia="Arial" w:hAnsi="Arial" w:cs="Arial"/>
                <w:b/>
              </w:rPr>
              <w:t>Entidad Mandante</w:t>
            </w:r>
          </w:p>
        </w:tc>
        <w:tc>
          <w:tcPr>
            <w:tcW w:w="2094" w:type="dxa"/>
            <w:tcBorders>
              <w:top w:val="single" w:sz="6" w:space="0" w:color="95B3D7"/>
              <w:left w:val="nil"/>
              <w:bottom w:val="single" w:sz="6" w:space="0" w:color="95B3D7"/>
              <w:right w:val="single" w:sz="6" w:space="0" w:color="95B3D7"/>
            </w:tcBorders>
            <w:shd w:val="clear" w:color="auto" w:fill="auto"/>
            <w:tcMar>
              <w:top w:w="0" w:type="dxa"/>
              <w:left w:w="100" w:type="dxa"/>
              <w:bottom w:w="0" w:type="dxa"/>
              <w:right w:w="100" w:type="dxa"/>
            </w:tcMar>
          </w:tcPr>
          <w:p w14:paraId="00000174" w14:textId="77777777" w:rsidR="0012586B" w:rsidRDefault="00000000">
            <w:pPr>
              <w:shd w:val="clear" w:color="auto" w:fill="FFFFFF"/>
              <w:spacing w:before="240" w:after="240"/>
              <w:jc w:val="center"/>
              <w:rPr>
                <w:rFonts w:ascii="Arial" w:eastAsia="Arial" w:hAnsi="Arial" w:cs="Arial"/>
                <w:b/>
              </w:rPr>
            </w:pPr>
            <w:r>
              <w:rPr>
                <w:rFonts w:ascii="Arial" w:eastAsia="Arial" w:hAnsi="Arial" w:cs="Arial"/>
                <w:b/>
              </w:rPr>
              <w:t>Descripción General</w:t>
            </w:r>
          </w:p>
        </w:tc>
      </w:tr>
      <w:tr w:rsidR="0012586B" w14:paraId="504FB497" w14:textId="77777777">
        <w:trPr>
          <w:trHeight w:val="600"/>
        </w:trPr>
        <w:tc>
          <w:tcPr>
            <w:tcW w:w="1882" w:type="dxa"/>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175" w14:textId="77777777" w:rsidR="0012586B" w:rsidRDefault="00000000">
            <w:pPr>
              <w:shd w:val="clear" w:color="auto" w:fill="FFFFFF"/>
              <w:spacing w:before="240" w:after="240"/>
              <w:jc w:val="both"/>
              <w:rPr>
                <w:rFonts w:ascii="Arial" w:eastAsia="Arial" w:hAnsi="Arial" w:cs="Arial"/>
                <w:b/>
              </w:rPr>
            </w:pPr>
            <w:r>
              <w:rPr>
                <w:rFonts w:ascii="Arial" w:eastAsia="Arial" w:hAnsi="Arial" w:cs="Arial"/>
                <w:b/>
              </w:rPr>
              <w:t xml:space="preserve"> </w:t>
            </w:r>
          </w:p>
        </w:tc>
        <w:tc>
          <w:tcPr>
            <w:tcW w:w="1095"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76" w14:textId="77777777" w:rsidR="0012586B" w:rsidRDefault="00000000">
            <w:pPr>
              <w:shd w:val="clear" w:color="auto" w:fill="FFFFFF"/>
              <w:spacing w:before="240" w:after="240"/>
              <w:jc w:val="both"/>
            </w:pPr>
            <w:r>
              <w:t xml:space="preserve"> </w:t>
            </w:r>
          </w:p>
        </w:tc>
        <w:tc>
          <w:tcPr>
            <w:tcW w:w="1729"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77" w14:textId="77777777" w:rsidR="0012586B" w:rsidRDefault="00000000">
            <w:pPr>
              <w:shd w:val="clear" w:color="auto" w:fill="FFFFFF"/>
              <w:spacing w:before="240" w:after="240"/>
              <w:jc w:val="both"/>
            </w:pPr>
            <w:r>
              <w:t xml:space="preserve"> </w:t>
            </w:r>
          </w:p>
        </w:tc>
        <w:tc>
          <w:tcPr>
            <w:tcW w:w="2038"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78" w14:textId="77777777" w:rsidR="0012586B" w:rsidRDefault="00000000">
            <w:pPr>
              <w:shd w:val="clear" w:color="auto" w:fill="FFFFFF"/>
              <w:spacing w:before="240" w:after="240"/>
              <w:jc w:val="both"/>
            </w:pPr>
            <w:r>
              <w:t xml:space="preserve"> </w:t>
            </w:r>
          </w:p>
        </w:tc>
        <w:tc>
          <w:tcPr>
            <w:tcW w:w="2094"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79" w14:textId="77777777" w:rsidR="0012586B" w:rsidRDefault="00000000">
            <w:pPr>
              <w:shd w:val="clear" w:color="auto" w:fill="FFFFFF"/>
              <w:spacing w:before="240" w:after="240"/>
              <w:jc w:val="both"/>
            </w:pPr>
            <w:r>
              <w:t xml:space="preserve"> </w:t>
            </w:r>
          </w:p>
        </w:tc>
      </w:tr>
      <w:tr w:rsidR="0012586B" w14:paraId="1CCFD568" w14:textId="77777777">
        <w:trPr>
          <w:trHeight w:val="540"/>
        </w:trPr>
        <w:tc>
          <w:tcPr>
            <w:tcW w:w="1882" w:type="dxa"/>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17A" w14:textId="77777777" w:rsidR="0012586B" w:rsidRDefault="00000000">
            <w:pPr>
              <w:shd w:val="clear" w:color="auto" w:fill="FFFFFF"/>
              <w:spacing w:before="240" w:after="240"/>
              <w:jc w:val="both"/>
              <w:rPr>
                <w:rFonts w:ascii="Arial" w:eastAsia="Arial" w:hAnsi="Arial" w:cs="Arial"/>
                <w:b/>
              </w:rPr>
            </w:pPr>
            <w:r>
              <w:rPr>
                <w:rFonts w:ascii="Arial" w:eastAsia="Arial" w:hAnsi="Arial" w:cs="Arial"/>
                <w:b/>
              </w:rPr>
              <w:t xml:space="preserve"> </w:t>
            </w:r>
          </w:p>
        </w:tc>
        <w:tc>
          <w:tcPr>
            <w:tcW w:w="1095"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7B" w14:textId="77777777" w:rsidR="0012586B" w:rsidRDefault="00000000">
            <w:pPr>
              <w:shd w:val="clear" w:color="auto" w:fill="FFFFFF"/>
              <w:spacing w:before="240" w:after="240"/>
              <w:jc w:val="both"/>
            </w:pPr>
            <w:r>
              <w:t xml:space="preserve"> </w:t>
            </w:r>
          </w:p>
        </w:tc>
        <w:tc>
          <w:tcPr>
            <w:tcW w:w="1729"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7C" w14:textId="77777777" w:rsidR="0012586B" w:rsidRDefault="00000000">
            <w:pPr>
              <w:shd w:val="clear" w:color="auto" w:fill="FFFFFF"/>
              <w:spacing w:before="240" w:after="240"/>
              <w:jc w:val="both"/>
            </w:pPr>
            <w:r>
              <w:t xml:space="preserve"> </w:t>
            </w:r>
          </w:p>
        </w:tc>
        <w:tc>
          <w:tcPr>
            <w:tcW w:w="2038"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7D" w14:textId="77777777" w:rsidR="0012586B" w:rsidRDefault="00000000">
            <w:pPr>
              <w:shd w:val="clear" w:color="auto" w:fill="FFFFFF"/>
              <w:spacing w:before="240" w:after="240"/>
              <w:jc w:val="both"/>
            </w:pPr>
            <w:r>
              <w:t xml:space="preserve"> </w:t>
            </w:r>
          </w:p>
        </w:tc>
        <w:tc>
          <w:tcPr>
            <w:tcW w:w="2094"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7E" w14:textId="77777777" w:rsidR="0012586B" w:rsidRDefault="00000000">
            <w:pPr>
              <w:shd w:val="clear" w:color="auto" w:fill="FFFFFF"/>
              <w:spacing w:before="240" w:after="240"/>
              <w:jc w:val="both"/>
            </w:pPr>
            <w:r>
              <w:t xml:space="preserve"> </w:t>
            </w:r>
          </w:p>
        </w:tc>
      </w:tr>
      <w:tr w:rsidR="0012586B" w14:paraId="6C3AB45F" w14:textId="77777777">
        <w:trPr>
          <w:trHeight w:val="540"/>
        </w:trPr>
        <w:tc>
          <w:tcPr>
            <w:tcW w:w="1882" w:type="dxa"/>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17F" w14:textId="77777777" w:rsidR="0012586B" w:rsidRDefault="00000000">
            <w:pPr>
              <w:shd w:val="clear" w:color="auto" w:fill="FFFFFF"/>
              <w:spacing w:before="240" w:after="240"/>
              <w:jc w:val="both"/>
              <w:rPr>
                <w:rFonts w:ascii="Arial" w:eastAsia="Arial" w:hAnsi="Arial" w:cs="Arial"/>
                <w:b/>
              </w:rPr>
            </w:pPr>
            <w:r>
              <w:rPr>
                <w:rFonts w:ascii="Arial" w:eastAsia="Arial" w:hAnsi="Arial" w:cs="Arial"/>
                <w:b/>
              </w:rPr>
              <w:t xml:space="preserve"> </w:t>
            </w:r>
          </w:p>
        </w:tc>
        <w:tc>
          <w:tcPr>
            <w:tcW w:w="1095"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80" w14:textId="77777777" w:rsidR="0012586B" w:rsidRDefault="00000000">
            <w:pPr>
              <w:shd w:val="clear" w:color="auto" w:fill="FFFFFF"/>
              <w:spacing w:before="240" w:after="240"/>
              <w:jc w:val="both"/>
            </w:pPr>
            <w:r>
              <w:t xml:space="preserve"> </w:t>
            </w:r>
          </w:p>
        </w:tc>
        <w:tc>
          <w:tcPr>
            <w:tcW w:w="1729"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81" w14:textId="77777777" w:rsidR="0012586B" w:rsidRDefault="00000000">
            <w:pPr>
              <w:shd w:val="clear" w:color="auto" w:fill="FFFFFF"/>
              <w:spacing w:before="240" w:after="240"/>
              <w:jc w:val="both"/>
            </w:pPr>
            <w:r>
              <w:t xml:space="preserve"> </w:t>
            </w:r>
          </w:p>
        </w:tc>
        <w:tc>
          <w:tcPr>
            <w:tcW w:w="2038"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82" w14:textId="77777777" w:rsidR="0012586B" w:rsidRDefault="00000000">
            <w:pPr>
              <w:shd w:val="clear" w:color="auto" w:fill="FFFFFF"/>
              <w:spacing w:before="240" w:after="240"/>
              <w:jc w:val="both"/>
            </w:pPr>
            <w:r>
              <w:t xml:space="preserve"> </w:t>
            </w:r>
          </w:p>
        </w:tc>
        <w:tc>
          <w:tcPr>
            <w:tcW w:w="2094"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83" w14:textId="77777777" w:rsidR="0012586B" w:rsidRDefault="00000000">
            <w:pPr>
              <w:shd w:val="clear" w:color="auto" w:fill="FFFFFF"/>
              <w:spacing w:before="240" w:after="240"/>
              <w:jc w:val="both"/>
            </w:pPr>
            <w:r>
              <w:t xml:space="preserve"> </w:t>
            </w:r>
          </w:p>
        </w:tc>
      </w:tr>
      <w:tr w:rsidR="0012586B" w14:paraId="23268631" w14:textId="77777777">
        <w:trPr>
          <w:trHeight w:val="690"/>
        </w:trPr>
        <w:tc>
          <w:tcPr>
            <w:tcW w:w="1882" w:type="dxa"/>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184" w14:textId="77777777" w:rsidR="0012586B" w:rsidRDefault="00000000">
            <w:pPr>
              <w:shd w:val="clear" w:color="auto" w:fill="FFFFFF"/>
              <w:spacing w:before="240" w:after="240"/>
              <w:jc w:val="both"/>
              <w:rPr>
                <w:rFonts w:ascii="Arial" w:eastAsia="Arial" w:hAnsi="Arial" w:cs="Arial"/>
                <w:b/>
              </w:rPr>
            </w:pPr>
            <w:r>
              <w:rPr>
                <w:rFonts w:ascii="Arial" w:eastAsia="Arial" w:hAnsi="Arial" w:cs="Arial"/>
                <w:b/>
              </w:rPr>
              <w:t xml:space="preserve"> </w:t>
            </w:r>
          </w:p>
        </w:tc>
        <w:tc>
          <w:tcPr>
            <w:tcW w:w="1095"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85" w14:textId="77777777" w:rsidR="0012586B" w:rsidRDefault="00000000">
            <w:pPr>
              <w:shd w:val="clear" w:color="auto" w:fill="FFFFFF"/>
              <w:spacing w:before="240" w:after="240"/>
              <w:jc w:val="both"/>
            </w:pPr>
            <w:r>
              <w:t xml:space="preserve"> </w:t>
            </w:r>
          </w:p>
        </w:tc>
        <w:tc>
          <w:tcPr>
            <w:tcW w:w="1729"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86" w14:textId="77777777" w:rsidR="0012586B" w:rsidRDefault="00000000">
            <w:pPr>
              <w:shd w:val="clear" w:color="auto" w:fill="FFFFFF"/>
              <w:spacing w:before="240" w:after="240"/>
              <w:jc w:val="both"/>
            </w:pPr>
            <w:r>
              <w:t xml:space="preserve"> </w:t>
            </w:r>
          </w:p>
        </w:tc>
        <w:tc>
          <w:tcPr>
            <w:tcW w:w="2038"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87" w14:textId="77777777" w:rsidR="0012586B" w:rsidRDefault="00000000">
            <w:pPr>
              <w:shd w:val="clear" w:color="auto" w:fill="FFFFFF"/>
              <w:spacing w:before="240" w:after="240"/>
              <w:jc w:val="both"/>
            </w:pPr>
            <w:r>
              <w:t xml:space="preserve"> </w:t>
            </w:r>
          </w:p>
        </w:tc>
        <w:tc>
          <w:tcPr>
            <w:tcW w:w="2094"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88" w14:textId="77777777" w:rsidR="0012586B" w:rsidRDefault="00000000">
            <w:pPr>
              <w:shd w:val="clear" w:color="auto" w:fill="FFFFFF"/>
              <w:spacing w:before="240" w:after="240"/>
              <w:jc w:val="both"/>
            </w:pPr>
            <w:r>
              <w:t xml:space="preserve"> </w:t>
            </w:r>
          </w:p>
        </w:tc>
      </w:tr>
      <w:tr w:rsidR="0012586B" w14:paraId="17F6CC03" w14:textId="77777777">
        <w:trPr>
          <w:trHeight w:val="555"/>
        </w:trPr>
        <w:tc>
          <w:tcPr>
            <w:tcW w:w="1882" w:type="dxa"/>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189" w14:textId="77777777" w:rsidR="0012586B" w:rsidRDefault="00000000">
            <w:pPr>
              <w:shd w:val="clear" w:color="auto" w:fill="FFFFFF"/>
              <w:spacing w:before="240" w:after="240"/>
              <w:jc w:val="both"/>
              <w:rPr>
                <w:rFonts w:ascii="Arial" w:eastAsia="Arial" w:hAnsi="Arial" w:cs="Arial"/>
                <w:b/>
              </w:rPr>
            </w:pPr>
            <w:r>
              <w:rPr>
                <w:rFonts w:ascii="Arial" w:eastAsia="Arial" w:hAnsi="Arial" w:cs="Arial"/>
                <w:b/>
              </w:rPr>
              <w:t xml:space="preserve"> </w:t>
            </w:r>
          </w:p>
        </w:tc>
        <w:tc>
          <w:tcPr>
            <w:tcW w:w="1095"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8A" w14:textId="77777777" w:rsidR="0012586B" w:rsidRDefault="00000000">
            <w:pPr>
              <w:shd w:val="clear" w:color="auto" w:fill="FFFFFF"/>
              <w:spacing w:before="240" w:after="240"/>
              <w:jc w:val="both"/>
            </w:pPr>
            <w:r>
              <w:t xml:space="preserve"> </w:t>
            </w:r>
          </w:p>
        </w:tc>
        <w:tc>
          <w:tcPr>
            <w:tcW w:w="1729"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8B" w14:textId="77777777" w:rsidR="0012586B" w:rsidRDefault="00000000">
            <w:pPr>
              <w:shd w:val="clear" w:color="auto" w:fill="FFFFFF"/>
              <w:spacing w:before="240" w:after="240"/>
              <w:jc w:val="both"/>
            </w:pPr>
            <w:r>
              <w:t xml:space="preserve"> </w:t>
            </w:r>
          </w:p>
        </w:tc>
        <w:tc>
          <w:tcPr>
            <w:tcW w:w="2038"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8C" w14:textId="77777777" w:rsidR="0012586B" w:rsidRDefault="00000000">
            <w:pPr>
              <w:shd w:val="clear" w:color="auto" w:fill="FFFFFF"/>
              <w:spacing w:before="240" w:after="240"/>
              <w:jc w:val="both"/>
            </w:pPr>
            <w:r>
              <w:t xml:space="preserve"> </w:t>
            </w:r>
          </w:p>
        </w:tc>
        <w:tc>
          <w:tcPr>
            <w:tcW w:w="2094"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8D" w14:textId="77777777" w:rsidR="0012586B" w:rsidRDefault="00000000">
            <w:pPr>
              <w:shd w:val="clear" w:color="auto" w:fill="FFFFFF"/>
              <w:spacing w:before="240" w:after="240"/>
              <w:jc w:val="both"/>
            </w:pPr>
            <w:r>
              <w:t xml:space="preserve"> </w:t>
            </w:r>
          </w:p>
        </w:tc>
      </w:tr>
      <w:tr w:rsidR="0012586B" w14:paraId="71FD4A21" w14:textId="77777777">
        <w:trPr>
          <w:trHeight w:val="675"/>
        </w:trPr>
        <w:tc>
          <w:tcPr>
            <w:tcW w:w="1882" w:type="dxa"/>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18E" w14:textId="77777777" w:rsidR="0012586B" w:rsidRDefault="00000000">
            <w:pPr>
              <w:shd w:val="clear" w:color="auto" w:fill="FFFFFF"/>
              <w:spacing w:before="240" w:after="240"/>
              <w:jc w:val="both"/>
              <w:rPr>
                <w:rFonts w:ascii="Arial" w:eastAsia="Arial" w:hAnsi="Arial" w:cs="Arial"/>
                <w:b/>
              </w:rPr>
            </w:pPr>
            <w:r>
              <w:rPr>
                <w:rFonts w:ascii="Arial" w:eastAsia="Arial" w:hAnsi="Arial" w:cs="Arial"/>
                <w:b/>
              </w:rPr>
              <w:t xml:space="preserve"> </w:t>
            </w:r>
          </w:p>
        </w:tc>
        <w:tc>
          <w:tcPr>
            <w:tcW w:w="1095"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8F" w14:textId="77777777" w:rsidR="0012586B" w:rsidRDefault="00000000">
            <w:pPr>
              <w:shd w:val="clear" w:color="auto" w:fill="FFFFFF"/>
              <w:spacing w:before="240" w:after="240"/>
              <w:jc w:val="both"/>
            </w:pPr>
            <w:r>
              <w:t xml:space="preserve"> </w:t>
            </w:r>
          </w:p>
        </w:tc>
        <w:tc>
          <w:tcPr>
            <w:tcW w:w="1729"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90" w14:textId="77777777" w:rsidR="0012586B" w:rsidRDefault="00000000">
            <w:pPr>
              <w:shd w:val="clear" w:color="auto" w:fill="FFFFFF"/>
              <w:spacing w:before="240" w:after="240"/>
              <w:jc w:val="both"/>
            </w:pPr>
            <w:r>
              <w:t xml:space="preserve"> </w:t>
            </w:r>
          </w:p>
        </w:tc>
        <w:tc>
          <w:tcPr>
            <w:tcW w:w="2038"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91" w14:textId="77777777" w:rsidR="0012586B" w:rsidRDefault="00000000">
            <w:pPr>
              <w:shd w:val="clear" w:color="auto" w:fill="FFFFFF"/>
              <w:spacing w:before="240" w:after="240"/>
              <w:jc w:val="both"/>
            </w:pPr>
            <w:r>
              <w:t xml:space="preserve"> </w:t>
            </w:r>
          </w:p>
        </w:tc>
        <w:tc>
          <w:tcPr>
            <w:tcW w:w="2094"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92" w14:textId="77777777" w:rsidR="0012586B" w:rsidRDefault="00000000">
            <w:pPr>
              <w:shd w:val="clear" w:color="auto" w:fill="FFFFFF"/>
              <w:spacing w:before="240" w:after="240"/>
              <w:jc w:val="both"/>
            </w:pPr>
            <w:r>
              <w:t xml:space="preserve"> </w:t>
            </w:r>
          </w:p>
        </w:tc>
      </w:tr>
      <w:tr w:rsidR="0012586B" w14:paraId="1D11D94A" w14:textId="77777777">
        <w:trPr>
          <w:trHeight w:val="705"/>
        </w:trPr>
        <w:tc>
          <w:tcPr>
            <w:tcW w:w="1882" w:type="dxa"/>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193" w14:textId="77777777" w:rsidR="0012586B" w:rsidRDefault="00000000">
            <w:pPr>
              <w:shd w:val="clear" w:color="auto" w:fill="FFFFFF"/>
              <w:spacing w:before="240" w:after="240"/>
              <w:jc w:val="both"/>
              <w:rPr>
                <w:rFonts w:ascii="Arial" w:eastAsia="Arial" w:hAnsi="Arial" w:cs="Arial"/>
                <w:b/>
              </w:rPr>
            </w:pPr>
            <w:r>
              <w:rPr>
                <w:rFonts w:ascii="Arial" w:eastAsia="Arial" w:hAnsi="Arial" w:cs="Arial"/>
                <w:b/>
              </w:rPr>
              <w:t xml:space="preserve"> </w:t>
            </w:r>
          </w:p>
        </w:tc>
        <w:tc>
          <w:tcPr>
            <w:tcW w:w="1095"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94" w14:textId="77777777" w:rsidR="0012586B" w:rsidRDefault="00000000">
            <w:pPr>
              <w:shd w:val="clear" w:color="auto" w:fill="FFFFFF"/>
              <w:spacing w:before="240" w:after="240"/>
              <w:jc w:val="both"/>
            </w:pPr>
            <w:r>
              <w:t xml:space="preserve"> </w:t>
            </w:r>
          </w:p>
        </w:tc>
        <w:tc>
          <w:tcPr>
            <w:tcW w:w="1729"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95" w14:textId="77777777" w:rsidR="0012586B" w:rsidRDefault="00000000">
            <w:pPr>
              <w:shd w:val="clear" w:color="auto" w:fill="FFFFFF"/>
              <w:spacing w:before="240" w:after="240"/>
              <w:jc w:val="both"/>
            </w:pPr>
            <w:r>
              <w:t xml:space="preserve"> </w:t>
            </w:r>
          </w:p>
        </w:tc>
        <w:tc>
          <w:tcPr>
            <w:tcW w:w="2038"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96" w14:textId="77777777" w:rsidR="0012586B" w:rsidRDefault="00000000">
            <w:pPr>
              <w:shd w:val="clear" w:color="auto" w:fill="FFFFFF"/>
              <w:spacing w:before="240" w:after="240"/>
              <w:jc w:val="both"/>
            </w:pPr>
            <w:r>
              <w:t xml:space="preserve"> </w:t>
            </w:r>
          </w:p>
        </w:tc>
        <w:tc>
          <w:tcPr>
            <w:tcW w:w="2094"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97" w14:textId="77777777" w:rsidR="0012586B" w:rsidRDefault="00000000">
            <w:pPr>
              <w:shd w:val="clear" w:color="auto" w:fill="FFFFFF"/>
              <w:spacing w:before="240" w:after="240"/>
              <w:jc w:val="both"/>
            </w:pPr>
            <w:r>
              <w:t xml:space="preserve"> </w:t>
            </w:r>
          </w:p>
        </w:tc>
      </w:tr>
      <w:tr w:rsidR="0012586B" w14:paraId="50C9A4C1" w14:textId="77777777">
        <w:trPr>
          <w:trHeight w:val="675"/>
        </w:trPr>
        <w:tc>
          <w:tcPr>
            <w:tcW w:w="1882" w:type="dxa"/>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198" w14:textId="77777777" w:rsidR="0012586B" w:rsidRDefault="00000000">
            <w:pPr>
              <w:shd w:val="clear" w:color="auto" w:fill="FFFFFF"/>
              <w:spacing w:before="240" w:after="240"/>
              <w:jc w:val="both"/>
              <w:rPr>
                <w:rFonts w:ascii="Arial" w:eastAsia="Arial" w:hAnsi="Arial" w:cs="Arial"/>
                <w:b/>
              </w:rPr>
            </w:pPr>
            <w:r>
              <w:rPr>
                <w:rFonts w:ascii="Arial" w:eastAsia="Arial" w:hAnsi="Arial" w:cs="Arial"/>
                <w:b/>
              </w:rPr>
              <w:t xml:space="preserve"> </w:t>
            </w:r>
          </w:p>
        </w:tc>
        <w:tc>
          <w:tcPr>
            <w:tcW w:w="1095"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99" w14:textId="77777777" w:rsidR="0012586B" w:rsidRDefault="00000000">
            <w:pPr>
              <w:shd w:val="clear" w:color="auto" w:fill="FFFFFF"/>
              <w:spacing w:before="240" w:after="240"/>
              <w:jc w:val="both"/>
            </w:pPr>
            <w:r>
              <w:t xml:space="preserve"> </w:t>
            </w:r>
          </w:p>
        </w:tc>
        <w:tc>
          <w:tcPr>
            <w:tcW w:w="1729"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9A" w14:textId="77777777" w:rsidR="0012586B" w:rsidRDefault="00000000">
            <w:pPr>
              <w:shd w:val="clear" w:color="auto" w:fill="FFFFFF"/>
              <w:spacing w:before="240" w:after="240"/>
              <w:jc w:val="both"/>
            </w:pPr>
            <w:r>
              <w:t xml:space="preserve"> </w:t>
            </w:r>
          </w:p>
        </w:tc>
        <w:tc>
          <w:tcPr>
            <w:tcW w:w="2038"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9B" w14:textId="77777777" w:rsidR="0012586B" w:rsidRDefault="00000000">
            <w:pPr>
              <w:shd w:val="clear" w:color="auto" w:fill="FFFFFF"/>
              <w:spacing w:before="240" w:after="240"/>
              <w:jc w:val="both"/>
            </w:pPr>
            <w:r>
              <w:t xml:space="preserve"> </w:t>
            </w:r>
          </w:p>
        </w:tc>
        <w:tc>
          <w:tcPr>
            <w:tcW w:w="2094"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9C" w14:textId="77777777" w:rsidR="0012586B" w:rsidRDefault="00000000">
            <w:pPr>
              <w:shd w:val="clear" w:color="auto" w:fill="FFFFFF"/>
              <w:spacing w:before="240" w:after="240"/>
              <w:jc w:val="both"/>
            </w:pPr>
            <w:r>
              <w:t xml:space="preserve"> </w:t>
            </w:r>
          </w:p>
        </w:tc>
      </w:tr>
      <w:tr w:rsidR="0012586B" w14:paraId="62C254C8" w14:textId="77777777">
        <w:trPr>
          <w:trHeight w:val="555"/>
        </w:trPr>
        <w:tc>
          <w:tcPr>
            <w:tcW w:w="1882" w:type="dxa"/>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19D" w14:textId="77777777" w:rsidR="0012586B" w:rsidRDefault="00000000">
            <w:pPr>
              <w:shd w:val="clear" w:color="auto" w:fill="FFFFFF"/>
              <w:spacing w:before="240" w:after="240"/>
              <w:jc w:val="both"/>
              <w:rPr>
                <w:rFonts w:ascii="Arial" w:eastAsia="Arial" w:hAnsi="Arial" w:cs="Arial"/>
                <w:b/>
              </w:rPr>
            </w:pPr>
            <w:r>
              <w:rPr>
                <w:rFonts w:ascii="Arial" w:eastAsia="Arial" w:hAnsi="Arial" w:cs="Arial"/>
                <w:b/>
              </w:rPr>
              <w:t xml:space="preserve"> </w:t>
            </w:r>
          </w:p>
        </w:tc>
        <w:tc>
          <w:tcPr>
            <w:tcW w:w="1095"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9E" w14:textId="77777777" w:rsidR="0012586B" w:rsidRDefault="00000000">
            <w:pPr>
              <w:shd w:val="clear" w:color="auto" w:fill="FFFFFF"/>
              <w:spacing w:before="240" w:after="240"/>
              <w:jc w:val="both"/>
            </w:pPr>
            <w:r>
              <w:t xml:space="preserve"> </w:t>
            </w:r>
          </w:p>
        </w:tc>
        <w:tc>
          <w:tcPr>
            <w:tcW w:w="1729"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9F" w14:textId="77777777" w:rsidR="0012586B" w:rsidRDefault="00000000">
            <w:pPr>
              <w:shd w:val="clear" w:color="auto" w:fill="FFFFFF"/>
              <w:spacing w:before="240" w:after="240"/>
              <w:jc w:val="both"/>
            </w:pPr>
            <w:r>
              <w:t xml:space="preserve"> </w:t>
            </w:r>
          </w:p>
        </w:tc>
        <w:tc>
          <w:tcPr>
            <w:tcW w:w="2038"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A0" w14:textId="77777777" w:rsidR="0012586B" w:rsidRDefault="00000000">
            <w:pPr>
              <w:shd w:val="clear" w:color="auto" w:fill="FFFFFF"/>
              <w:spacing w:before="240" w:after="240"/>
              <w:jc w:val="both"/>
            </w:pPr>
            <w:r>
              <w:t xml:space="preserve"> </w:t>
            </w:r>
          </w:p>
        </w:tc>
        <w:tc>
          <w:tcPr>
            <w:tcW w:w="2094"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A1" w14:textId="77777777" w:rsidR="0012586B" w:rsidRDefault="00000000">
            <w:pPr>
              <w:shd w:val="clear" w:color="auto" w:fill="FFFFFF"/>
              <w:spacing w:before="240" w:after="240"/>
              <w:jc w:val="both"/>
            </w:pPr>
            <w:r>
              <w:t xml:space="preserve"> </w:t>
            </w:r>
          </w:p>
        </w:tc>
      </w:tr>
      <w:tr w:rsidR="0012586B" w14:paraId="543B603C" w14:textId="77777777">
        <w:trPr>
          <w:trHeight w:val="480"/>
        </w:trPr>
        <w:tc>
          <w:tcPr>
            <w:tcW w:w="1882" w:type="dxa"/>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1A2" w14:textId="77777777" w:rsidR="0012586B" w:rsidRDefault="00000000">
            <w:pPr>
              <w:shd w:val="clear" w:color="auto" w:fill="FFFFFF"/>
              <w:spacing w:before="240" w:after="240"/>
              <w:jc w:val="both"/>
              <w:rPr>
                <w:rFonts w:ascii="Arial" w:eastAsia="Arial" w:hAnsi="Arial" w:cs="Arial"/>
                <w:b/>
              </w:rPr>
            </w:pPr>
            <w:r>
              <w:rPr>
                <w:rFonts w:ascii="Arial" w:eastAsia="Arial" w:hAnsi="Arial" w:cs="Arial"/>
                <w:b/>
              </w:rPr>
              <w:t xml:space="preserve"> </w:t>
            </w:r>
          </w:p>
        </w:tc>
        <w:tc>
          <w:tcPr>
            <w:tcW w:w="1095"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A3" w14:textId="77777777" w:rsidR="0012586B" w:rsidRDefault="00000000">
            <w:pPr>
              <w:shd w:val="clear" w:color="auto" w:fill="FFFFFF"/>
              <w:spacing w:before="240" w:after="240"/>
              <w:jc w:val="both"/>
            </w:pPr>
            <w:r>
              <w:t xml:space="preserve"> </w:t>
            </w:r>
          </w:p>
        </w:tc>
        <w:tc>
          <w:tcPr>
            <w:tcW w:w="1729"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A4" w14:textId="77777777" w:rsidR="0012586B" w:rsidRDefault="00000000">
            <w:pPr>
              <w:shd w:val="clear" w:color="auto" w:fill="FFFFFF"/>
              <w:spacing w:before="240" w:after="240"/>
              <w:jc w:val="both"/>
            </w:pPr>
            <w:r>
              <w:t xml:space="preserve"> </w:t>
            </w:r>
          </w:p>
        </w:tc>
        <w:tc>
          <w:tcPr>
            <w:tcW w:w="2038"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A5" w14:textId="77777777" w:rsidR="0012586B" w:rsidRDefault="00000000">
            <w:pPr>
              <w:shd w:val="clear" w:color="auto" w:fill="FFFFFF"/>
              <w:spacing w:before="240" w:after="240"/>
              <w:jc w:val="both"/>
            </w:pPr>
            <w:r>
              <w:t xml:space="preserve"> </w:t>
            </w:r>
          </w:p>
        </w:tc>
        <w:tc>
          <w:tcPr>
            <w:tcW w:w="2094"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A6" w14:textId="77777777" w:rsidR="0012586B" w:rsidRDefault="00000000">
            <w:pPr>
              <w:shd w:val="clear" w:color="auto" w:fill="FFFFFF"/>
              <w:spacing w:before="240" w:after="240"/>
              <w:jc w:val="both"/>
            </w:pPr>
            <w:r>
              <w:t xml:space="preserve"> </w:t>
            </w:r>
          </w:p>
        </w:tc>
      </w:tr>
    </w:tbl>
    <w:p w14:paraId="000001A7" w14:textId="77777777" w:rsidR="0012586B" w:rsidRDefault="00000000">
      <w:pPr>
        <w:shd w:val="clear" w:color="auto" w:fill="FFFFFF"/>
        <w:spacing w:before="240" w:after="0" w:line="276" w:lineRule="auto"/>
        <w:jc w:val="both"/>
      </w:pPr>
      <w:r>
        <w:t>Como medio de verificación se deberá adjuntar cartas debidamente firmadas, acreditaciones, constancia emitida por el mandante u otras que permitan comprobar la correcta realización del proyecto y/o consultoría.</w:t>
      </w:r>
    </w:p>
    <w:p w14:paraId="000001A8" w14:textId="77777777" w:rsidR="0012586B" w:rsidRDefault="00000000">
      <w:pPr>
        <w:shd w:val="clear" w:color="auto" w:fill="FFFFFF"/>
        <w:spacing w:before="240" w:after="0" w:line="276" w:lineRule="auto"/>
        <w:jc w:val="both"/>
      </w:pPr>
      <w:r>
        <w:t xml:space="preserve"> </w:t>
      </w:r>
    </w:p>
    <w:p w14:paraId="000001A9" w14:textId="77777777" w:rsidR="0012586B" w:rsidRDefault="00000000">
      <w:pPr>
        <w:shd w:val="clear" w:color="auto" w:fill="FFFFFF"/>
        <w:spacing w:before="240" w:after="0" w:line="276" w:lineRule="auto"/>
        <w:jc w:val="both"/>
      </w:pPr>
      <w:r>
        <w:lastRenderedPageBreak/>
        <w:t xml:space="preserve"> </w:t>
      </w:r>
    </w:p>
    <w:tbl>
      <w:tblPr>
        <w:tblStyle w:val="afffa"/>
        <w:tblW w:w="8838"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8838"/>
      </w:tblGrid>
      <w:tr w:rsidR="0012586B" w14:paraId="04E7C700" w14:textId="77777777">
        <w:trPr>
          <w:trHeight w:val="405"/>
        </w:trPr>
        <w:tc>
          <w:tcPr>
            <w:tcW w:w="8838" w:type="dxa"/>
            <w:tcBorders>
              <w:top w:val="single" w:sz="6" w:space="0" w:color="95B3D7"/>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1AA" w14:textId="77777777" w:rsidR="0012586B" w:rsidRDefault="00000000">
            <w:pPr>
              <w:shd w:val="clear" w:color="auto" w:fill="FFFFFF"/>
              <w:spacing w:before="240" w:after="240"/>
              <w:jc w:val="both"/>
              <w:rPr>
                <w:rFonts w:ascii="Arial" w:eastAsia="Arial" w:hAnsi="Arial" w:cs="Arial"/>
                <w:b/>
              </w:rPr>
            </w:pPr>
            <w:r>
              <w:rPr>
                <w:rFonts w:ascii="Arial" w:eastAsia="Arial" w:hAnsi="Arial" w:cs="Arial"/>
                <w:b/>
              </w:rPr>
              <w:t>Descripción de la experiencia de la Empresa o Consultora.</w:t>
            </w:r>
          </w:p>
        </w:tc>
      </w:tr>
      <w:tr w:rsidR="0012586B" w14:paraId="4AC9FF60" w14:textId="77777777">
        <w:trPr>
          <w:trHeight w:val="5025"/>
        </w:trPr>
        <w:tc>
          <w:tcPr>
            <w:tcW w:w="8838" w:type="dxa"/>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1AB" w14:textId="77777777" w:rsidR="0012586B" w:rsidRDefault="00000000">
            <w:pPr>
              <w:shd w:val="clear" w:color="auto" w:fill="FFFFFF"/>
              <w:spacing w:before="240" w:after="240"/>
              <w:jc w:val="both"/>
              <w:rPr>
                <w:rFonts w:ascii="Arial" w:eastAsia="Arial" w:hAnsi="Arial" w:cs="Arial"/>
                <w:b/>
              </w:rPr>
            </w:pPr>
            <w:r>
              <w:rPr>
                <w:rFonts w:ascii="Arial" w:eastAsia="Arial" w:hAnsi="Arial" w:cs="Arial"/>
                <w:b/>
              </w:rPr>
              <w:t xml:space="preserve"> </w:t>
            </w:r>
          </w:p>
          <w:p w14:paraId="000001AC" w14:textId="77777777" w:rsidR="0012586B" w:rsidRDefault="00000000">
            <w:pPr>
              <w:shd w:val="clear" w:color="auto" w:fill="FFFFFF"/>
              <w:spacing w:before="240" w:after="240"/>
              <w:jc w:val="both"/>
              <w:rPr>
                <w:rFonts w:ascii="Arial" w:eastAsia="Arial" w:hAnsi="Arial" w:cs="Arial"/>
                <w:b/>
              </w:rPr>
            </w:pPr>
            <w:r>
              <w:rPr>
                <w:rFonts w:ascii="Arial" w:eastAsia="Arial" w:hAnsi="Arial" w:cs="Arial"/>
                <w:b/>
              </w:rPr>
              <w:t xml:space="preserve"> </w:t>
            </w:r>
          </w:p>
          <w:p w14:paraId="000001AD" w14:textId="77777777" w:rsidR="0012586B" w:rsidRDefault="00000000">
            <w:pPr>
              <w:shd w:val="clear" w:color="auto" w:fill="FFFFFF"/>
              <w:spacing w:before="240" w:after="240"/>
              <w:jc w:val="both"/>
              <w:rPr>
                <w:rFonts w:ascii="Arial" w:eastAsia="Arial" w:hAnsi="Arial" w:cs="Arial"/>
                <w:b/>
              </w:rPr>
            </w:pPr>
            <w:r>
              <w:rPr>
                <w:rFonts w:ascii="Arial" w:eastAsia="Arial" w:hAnsi="Arial" w:cs="Arial"/>
                <w:b/>
              </w:rPr>
              <w:t xml:space="preserve"> </w:t>
            </w:r>
          </w:p>
          <w:p w14:paraId="000001AE" w14:textId="77777777" w:rsidR="0012586B" w:rsidRDefault="00000000">
            <w:pPr>
              <w:shd w:val="clear" w:color="auto" w:fill="FFFFFF"/>
              <w:spacing w:before="240" w:after="240"/>
              <w:jc w:val="both"/>
              <w:rPr>
                <w:rFonts w:ascii="Arial" w:eastAsia="Arial" w:hAnsi="Arial" w:cs="Arial"/>
                <w:b/>
              </w:rPr>
            </w:pPr>
            <w:r>
              <w:rPr>
                <w:rFonts w:ascii="Arial" w:eastAsia="Arial" w:hAnsi="Arial" w:cs="Arial"/>
                <w:b/>
              </w:rPr>
              <w:t xml:space="preserve"> </w:t>
            </w:r>
          </w:p>
          <w:p w14:paraId="000001AF" w14:textId="77777777" w:rsidR="0012586B" w:rsidRDefault="00000000">
            <w:pPr>
              <w:shd w:val="clear" w:color="auto" w:fill="FFFFFF"/>
              <w:spacing w:before="240" w:after="240"/>
              <w:jc w:val="both"/>
              <w:rPr>
                <w:rFonts w:ascii="Arial" w:eastAsia="Arial" w:hAnsi="Arial" w:cs="Arial"/>
                <w:b/>
              </w:rPr>
            </w:pPr>
            <w:r>
              <w:rPr>
                <w:rFonts w:ascii="Arial" w:eastAsia="Arial" w:hAnsi="Arial" w:cs="Arial"/>
                <w:b/>
              </w:rPr>
              <w:t xml:space="preserve"> </w:t>
            </w:r>
          </w:p>
          <w:p w14:paraId="000001B0" w14:textId="77777777" w:rsidR="0012586B" w:rsidRDefault="00000000">
            <w:pPr>
              <w:shd w:val="clear" w:color="auto" w:fill="FFFFFF"/>
              <w:spacing w:before="240" w:after="240"/>
              <w:jc w:val="both"/>
              <w:rPr>
                <w:rFonts w:ascii="Arial" w:eastAsia="Arial" w:hAnsi="Arial" w:cs="Arial"/>
                <w:b/>
              </w:rPr>
            </w:pPr>
            <w:r>
              <w:rPr>
                <w:rFonts w:ascii="Arial" w:eastAsia="Arial" w:hAnsi="Arial" w:cs="Arial"/>
                <w:b/>
              </w:rPr>
              <w:t xml:space="preserve"> </w:t>
            </w:r>
          </w:p>
          <w:p w14:paraId="000001B1" w14:textId="77777777" w:rsidR="0012586B" w:rsidRDefault="00000000">
            <w:pPr>
              <w:shd w:val="clear" w:color="auto" w:fill="FFFFFF"/>
              <w:spacing w:before="240" w:after="240"/>
              <w:jc w:val="both"/>
              <w:rPr>
                <w:rFonts w:ascii="Arial" w:eastAsia="Arial" w:hAnsi="Arial" w:cs="Arial"/>
                <w:b/>
              </w:rPr>
            </w:pPr>
            <w:r>
              <w:rPr>
                <w:rFonts w:ascii="Arial" w:eastAsia="Arial" w:hAnsi="Arial" w:cs="Arial"/>
                <w:b/>
              </w:rPr>
              <w:t xml:space="preserve"> </w:t>
            </w:r>
          </w:p>
          <w:p w14:paraId="000001B2" w14:textId="77777777" w:rsidR="0012586B" w:rsidRDefault="00000000">
            <w:pPr>
              <w:shd w:val="clear" w:color="auto" w:fill="FFFFFF"/>
              <w:spacing w:before="240" w:after="240"/>
              <w:jc w:val="both"/>
              <w:rPr>
                <w:rFonts w:ascii="Arial" w:eastAsia="Arial" w:hAnsi="Arial" w:cs="Arial"/>
                <w:b/>
              </w:rPr>
            </w:pPr>
            <w:r>
              <w:rPr>
                <w:rFonts w:ascii="Arial" w:eastAsia="Arial" w:hAnsi="Arial" w:cs="Arial"/>
                <w:b/>
              </w:rPr>
              <w:t xml:space="preserve"> </w:t>
            </w:r>
          </w:p>
          <w:p w14:paraId="000001B3" w14:textId="77777777" w:rsidR="0012586B" w:rsidRDefault="00000000">
            <w:pPr>
              <w:shd w:val="clear" w:color="auto" w:fill="FFFFFF"/>
              <w:spacing w:before="240" w:after="240"/>
              <w:jc w:val="both"/>
              <w:rPr>
                <w:rFonts w:ascii="Arial" w:eastAsia="Arial" w:hAnsi="Arial" w:cs="Arial"/>
                <w:b/>
              </w:rPr>
            </w:pPr>
            <w:r>
              <w:rPr>
                <w:rFonts w:ascii="Arial" w:eastAsia="Arial" w:hAnsi="Arial" w:cs="Arial"/>
                <w:b/>
              </w:rPr>
              <w:t xml:space="preserve"> </w:t>
            </w:r>
          </w:p>
          <w:p w14:paraId="000001B4" w14:textId="77777777" w:rsidR="0012586B" w:rsidRDefault="00000000">
            <w:pPr>
              <w:shd w:val="clear" w:color="auto" w:fill="FFFFFF"/>
              <w:spacing w:before="240" w:after="240"/>
              <w:jc w:val="both"/>
              <w:rPr>
                <w:rFonts w:ascii="Arial" w:eastAsia="Arial" w:hAnsi="Arial" w:cs="Arial"/>
                <w:b/>
              </w:rPr>
            </w:pPr>
            <w:r>
              <w:rPr>
                <w:rFonts w:ascii="Arial" w:eastAsia="Arial" w:hAnsi="Arial" w:cs="Arial"/>
                <w:b/>
              </w:rPr>
              <w:t xml:space="preserve"> </w:t>
            </w:r>
          </w:p>
        </w:tc>
      </w:tr>
    </w:tbl>
    <w:p w14:paraId="000001B5" w14:textId="77777777" w:rsidR="0012586B" w:rsidRDefault="00000000">
      <w:pPr>
        <w:shd w:val="clear" w:color="auto" w:fill="FFFFFF"/>
        <w:spacing w:before="240" w:after="0" w:line="276" w:lineRule="auto"/>
        <w:jc w:val="center"/>
        <w:rPr>
          <w:rFonts w:ascii="Arial" w:eastAsia="Arial" w:hAnsi="Arial" w:cs="Arial"/>
          <w:b/>
        </w:rPr>
      </w:pPr>
      <w:r>
        <w:rPr>
          <w:rFonts w:ascii="Arial" w:eastAsia="Arial" w:hAnsi="Arial" w:cs="Arial"/>
          <w:b/>
        </w:rPr>
        <w:t xml:space="preserve"> </w:t>
      </w:r>
    </w:p>
    <w:p w14:paraId="000001B6" w14:textId="77777777" w:rsidR="0012586B" w:rsidRDefault="00000000">
      <w:pPr>
        <w:shd w:val="clear" w:color="auto" w:fill="FFFFFF"/>
        <w:spacing w:before="240" w:after="0" w:line="276" w:lineRule="auto"/>
        <w:jc w:val="center"/>
        <w:rPr>
          <w:rFonts w:ascii="Arial" w:eastAsia="Arial" w:hAnsi="Arial" w:cs="Arial"/>
          <w:b/>
        </w:rPr>
      </w:pPr>
      <w:r>
        <w:rPr>
          <w:rFonts w:ascii="Arial" w:eastAsia="Arial" w:hAnsi="Arial" w:cs="Arial"/>
          <w:b/>
        </w:rPr>
        <w:t xml:space="preserve"> </w:t>
      </w:r>
    </w:p>
    <w:p w14:paraId="000001B7" w14:textId="77777777" w:rsidR="0012586B" w:rsidRDefault="0012586B">
      <w:pPr>
        <w:shd w:val="clear" w:color="auto" w:fill="FFFFFF"/>
        <w:spacing w:before="240" w:after="0" w:line="276" w:lineRule="auto"/>
        <w:jc w:val="center"/>
        <w:rPr>
          <w:rFonts w:ascii="Arial" w:eastAsia="Arial" w:hAnsi="Arial" w:cs="Arial"/>
          <w:b/>
        </w:rPr>
      </w:pPr>
    </w:p>
    <w:p w14:paraId="000001B8" w14:textId="77777777" w:rsidR="0012586B" w:rsidRDefault="00000000">
      <w:pPr>
        <w:shd w:val="clear" w:color="auto" w:fill="FFFFFF"/>
        <w:spacing w:before="240" w:after="0" w:line="276" w:lineRule="auto"/>
        <w:jc w:val="center"/>
        <w:rPr>
          <w:rFonts w:ascii="Arial" w:eastAsia="Arial" w:hAnsi="Arial" w:cs="Arial"/>
        </w:rPr>
      </w:pPr>
      <w:r>
        <w:rPr>
          <w:rFonts w:ascii="Arial" w:eastAsia="Arial" w:hAnsi="Arial" w:cs="Arial"/>
        </w:rPr>
        <w:t>....................................................................</w:t>
      </w:r>
    </w:p>
    <w:p w14:paraId="000001B9" w14:textId="77777777" w:rsidR="0012586B" w:rsidRDefault="00000000">
      <w:pPr>
        <w:shd w:val="clear" w:color="auto" w:fill="FFFFFF"/>
        <w:spacing w:before="240" w:after="0" w:line="276" w:lineRule="auto"/>
        <w:jc w:val="center"/>
        <w:rPr>
          <w:rFonts w:ascii="Arial" w:eastAsia="Arial" w:hAnsi="Arial" w:cs="Arial"/>
        </w:rPr>
      </w:pPr>
      <w:r>
        <w:rPr>
          <w:rFonts w:ascii="Arial" w:eastAsia="Arial" w:hAnsi="Arial" w:cs="Arial"/>
        </w:rPr>
        <w:t>Firma, huella digital y RUT del Representante Legal</w:t>
      </w:r>
    </w:p>
    <w:p w14:paraId="000001BA" w14:textId="77777777" w:rsidR="0012586B" w:rsidRDefault="0012586B">
      <w:pPr>
        <w:shd w:val="clear" w:color="auto" w:fill="FFFFFF"/>
        <w:spacing w:before="240" w:after="0" w:line="276" w:lineRule="auto"/>
        <w:jc w:val="center"/>
        <w:rPr>
          <w:rFonts w:ascii="Arial" w:eastAsia="Arial" w:hAnsi="Arial" w:cs="Arial"/>
        </w:rPr>
      </w:pPr>
    </w:p>
    <w:p w14:paraId="000001BB" w14:textId="77777777" w:rsidR="0012586B" w:rsidRDefault="00000000">
      <w:pPr>
        <w:shd w:val="clear" w:color="auto" w:fill="FFFFFF"/>
        <w:spacing w:before="240" w:after="0" w:line="276" w:lineRule="auto"/>
        <w:jc w:val="center"/>
        <w:rPr>
          <w:rFonts w:ascii="Arial" w:eastAsia="Arial" w:hAnsi="Arial" w:cs="Arial"/>
        </w:rPr>
      </w:pPr>
      <w:r>
        <w:rPr>
          <w:rFonts w:ascii="Arial" w:eastAsia="Arial" w:hAnsi="Arial" w:cs="Arial"/>
        </w:rPr>
        <w:t>Coyhaique,.................................. de 2025</w:t>
      </w:r>
    </w:p>
    <w:p w14:paraId="000001BC" w14:textId="77777777" w:rsidR="0012586B" w:rsidRDefault="00000000">
      <w:pPr>
        <w:shd w:val="clear" w:color="auto" w:fill="FFFFFF"/>
        <w:spacing w:before="240" w:after="0" w:line="276" w:lineRule="auto"/>
        <w:jc w:val="both"/>
        <w:rPr>
          <w:rFonts w:ascii="Arial" w:eastAsia="Arial" w:hAnsi="Arial" w:cs="Arial"/>
        </w:rPr>
      </w:pPr>
      <w:r>
        <w:rPr>
          <w:rFonts w:ascii="Arial" w:eastAsia="Arial" w:hAnsi="Arial" w:cs="Arial"/>
        </w:rPr>
        <w:t xml:space="preserve"> </w:t>
      </w:r>
    </w:p>
    <w:p w14:paraId="000001BD" w14:textId="77777777" w:rsidR="0012586B" w:rsidRDefault="00000000">
      <w:pPr>
        <w:rPr>
          <w:rFonts w:ascii="Arial" w:eastAsia="Arial" w:hAnsi="Arial" w:cs="Arial"/>
        </w:rPr>
      </w:pPr>
      <w:r>
        <w:br w:type="page"/>
      </w:r>
    </w:p>
    <w:p w14:paraId="000001BE" w14:textId="77777777" w:rsidR="0012586B" w:rsidRDefault="00000000">
      <w:pPr>
        <w:shd w:val="clear" w:color="auto" w:fill="FFFFFF"/>
        <w:spacing w:before="240" w:after="0" w:line="276" w:lineRule="auto"/>
        <w:jc w:val="center"/>
        <w:rPr>
          <w:rFonts w:ascii="Arial" w:eastAsia="Arial" w:hAnsi="Arial" w:cs="Arial"/>
          <w:b/>
        </w:rPr>
      </w:pPr>
      <w:r>
        <w:rPr>
          <w:rFonts w:ascii="Arial" w:eastAsia="Arial" w:hAnsi="Arial" w:cs="Arial"/>
          <w:b/>
        </w:rPr>
        <w:lastRenderedPageBreak/>
        <w:t>ANEXO 2: OFERTA TÉCNICA</w:t>
      </w:r>
    </w:p>
    <w:p w14:paraId="000001BF" w14:textId="77777777" w:rsidR="0012586B" w:rsidRDefault="0012586B">
      <w:pPr>
        <w:shd w:val="clear" w:color="auto" w:fill="FFFFFF"/>
        <w:spacing w:before="240" w:after="0" w:line="276" w:lineRule="auto"/>
        <w:jc w:val="center"/>
        <w:rPr>
          <w:rFonts w:ascii="Arial" w:eastAsia="Arial" w:hAnsi="Arial" w:cs="Arial"/>
          <w:b/>
        </w:rPr>
      </w:pPr>
    </w:p>
    <w:p w14:paraId="000001C0" w14:textId="77777777" w:rsidR="0012586B" w:rsidRDefault="00000000">
      <w:pPr>
        <w:widowControl w:val="0"/>
        <w:spacing w:after="240" w:line="240" w:lineRule="auto"/>
        <w:jc w:val="center"/>
        <w:rPr>
          <w:rFonts w:ascii="Arial" w:eastAsia="Arial" w:hAnsi="Arial" w:cs="Arial"/>
          <w:b/>
        </w:rPr>
      </w:pPr>
      <w:r>
        <w:rPr>
          <w:b/>
        </w:rPr>
        <w:t>“ESTUDIO DE PREFACTIBILIDAD PARA CONCESIÓN CENTRO DE ACTIVIDADES DE MONTAÑA IND, CORDÓN DIVISADERO, COYHAIQUE, REGIÓN DE AYSÉN”</w:t>
      </w:r>
    </w:p>
    <w:tbl>
      <w:tblPr>
        <w:tblStyle w:val="afffb"/>
        <w:tblW w:w="8838"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8838"/>
      </w:tblGrid>
      <w:tr w:rsidR="0012586B" w14:paraId="4256DE71" w14:textId="77777777">
        <w:trPr>
          <w:trHeight w:val="585"/>
        </w:trPr>
        <w:tc>
          <w:tcPr>
            <w:tcW w:w="8838" w:type="dxa"/>
            <w:tcBorders>
              <w:top w:val="single" w:sz="6" w:space="0" w:color="95B3D7"/>
              <w:left w:val="single" w:sz="6" w:space="0" w:color="95B3D7"/>
              <w:bottom w:val="single" w:sz="6" w:space="0" w:color="95B3D7"/>
              <w:right w:val="single" w:sz="6" w:space="0" w:color="95B3D7"/>
            </w:tcBorders>
            <w:tcMar>
              <w:top w:w="0" w:type="dxa"/>
              <w:left w:w="100" w:type="dxa"/>
              <w:bottom w:w="0" w:type="dxa"/>
              <w:right w:w="100" w:type="dxa"/>
            </w:tcMar>
          </w:tcPr>
          <w:p w14:paraId="000001C1" w14:textId="77777777" w:rsidR="0012586B" w:rsidRDefault="00000000">
            <w:pPr>
              <w:shd w:val="clear" w:color="auto" w:fill="FFFFFF"/>
              <w:spacing w:before="240" w:after="240" w:line="276" w:lineRule="auto"/>
              <w:jc w:val="center"/>
              <w:rPr>
                <w:rFonts w:ascii="Arial" w:eastAsia="Arial" w:hAnsi="Arial" w:cs="Arial"/>
                <w:b/>
              </w:rPr>
            </w:pPr>
            <w:r>
              <w:rPr>
                <w:rFonts w:ascii="Arial" w:eastAsia="Arial" w:hAnsi="Arial" w:cs="Arial"/>
                <w:b/>
              </w:rPr>
              <w:t>OBJETIVOS DEL PROYECTO (basado en los expuestos en las bases, se permite complementar los existentes según la visión y dirección de la oferta presentada)</w:t>
            </w:r>
          </w:p>
        </w:tc>
      </w:tr>
      <w:tr w:rsidR="0012586B" w14:paraId="19A0635A" w14:textId="77777777">
        <w:trPr>
          <w:trHeight w:val="330"/>
        </w:trPr>
        <w:tc>
          <w:tcPr>
            <w:tcW w:w="8838"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1C2" w14:textId="77777777" w:rsidR="0012586B" w:rsidRDefault="00000000">
            <w:pPr>
              <w:shd w:val="clear" w:color="auto" w:fill="FFFFFF"/>
              <w:spacing w:before="240" w:after="240" w:line="276" w:lineRule="auto"/>
              <w:jc w:val="center"/>
              <w:rPr>
                <w:rFonts w:ascii="Arial" w:eastAsia="Arial" w:hAnsi="Arial" w:cs="Arial"/>
                <w:b/>
              </w:rPr>
            </w:pPr>
            <w:r>
              <w:rPr>
                <w:rFonts w:ascii="Arial" w:eastAsia="Arial" w:hAnsi="Arial" w:cs="Arial"/>
                <w:b/>
              </w:rPr>
              <w:t>OBJETIVO GENERAL</w:t>
            </w:r>
          </w:p>
        </w:tc>
      </w:tr>
      <w:tr w:rsidR="0012586B" w14:paraId="3910466B" w14:textId="77777777">
        <w:trPr>
          <w:trHeight w:val="2400"/>
        </w:trPr>
        <w:tc>
          <w:tcPr>
            <w:tcW w:w="8838"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1C3" w14:textId="77777777" w:rsidR="0012586B" w:rsidRDefault="0000000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p w14:paraId="000001C4" w14:textId="77777777" w:rsidR="0012586B" w:rsidRDefault="00000000">
            <w:pPr>
              <w:shd w:val="clear" w:color="auto" w:fill="FFFFFF"/>
              <w:spacing w:before="240" w:after="240" w:line="276" w:lineRule="auto"/>
              <w:ind w:right="-1863"/>
              <w:jc w:val="center"/>
              <w:rPr>
                <w:rFonts w:ascii="Arial" w:eastAsia="Arial" w:hAnsi="Arial" w:cs="Arial"/>
                <w:b/>
              </w:rPr>
            </w:pPr>
            <w:r>
              <w:rPr>
                <w:rFonts w:ascii="Arial" w:eastAsia="Arial" w:hAnsi="Arial" w:cs="Arial"/>
                <w:b/>
              </w:rPr>
              <w:t xml:space="preserve"> </w:t>
            </w:r>
          </w:p>
          <w:p w14:paraId="000001C5" w14:textId="77777777" w:rsidR="0012586B" w:rsidRDefault="0000000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p w14:paraId="000001C6" w14:textId="77777777" w:rsidR="0012586B" w:rsidRDefault="0000000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p w14:paraId="000001C7" w14:textId="77777777" w:rsidR="0012586B" w:rsidRDefault="0000000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r>
      <w:tr w:rsidR="0012586B" w14:paraId="406A3EBA" w14:textId="77777777">
        <w:trPr>
          <w:trHeight w:val="330"/>
        </w:trPr>
        <w:tc>
          <w:tcPr>
            <w:tcW w:w="8838"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1C8" w14:textId="77777777" w:rsidR="0012586B" w:rsidRDefault="00000000">
            <w:pPr>
              <w:shd w:val="clear" w:color="auto" w:fill="FFFFFF"/>
              <w:spacing w:before="240" w:after="240" w:line="276" w:lineRule="auto"/>
              <w:jc w:val="center"/>
              <w:rPr>
                <w:rFonts w:ascii="Arial" w:eastAsia="Arial" w:hAnsi="Arial" w:cs="Arial"/>
                <w:b/>
              </w:rPr>
            </w:pPr>
            <w:r>
              <w:rPr>
                <w:rFonts w:ascii="Arial" w:eastAsia="Arial" w:hAnsi="Arial" w:cs="Arial"/>
                <w:b/>
              </w:rPr>
              <w:t>OBJETIVOS ESPECÍFICOS (máximo 4)</w:t>
            </w:r>
          </w:p>
        </w:tc>
      </w:tr>
      <w:tr w:rsidR="0012586B" w14:paraId="46F546D4" w14:textId="77777777">
        <w:trPr>
          <w:trHeight w:val="3975"/>
        </w:trPr>
        <w:tc>
          <w:tcPr>
            <w:tcW w:w="8838"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1C9" w14:textId="77777777" w:rsidR="0012586B" w:rsidRDefault="0000000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p w14:paraId="000001CA" w14:textId="77777777" w:rsidR="0012586B" w:rsidRDefault="0000000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p w14:paraId="000001CB" w14:textId="77777777" w:rsidR="0012586B" w:rsidRDefault="0000000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p w14:paraId="000001CC" w14:textId="77777777" w:rsidR="0012586B" w:rsidRDefault="0000000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p w14:paraId="000001CD" w14:textId="77777777" w:rsidR="0012586B" w:rsidRDefault="0000000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p w14:paraId="000001CE" w14:textId="77777777" w:rsidR="0012586B" w:rsidRDefault="0000000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p w14:paraId="000001CF" w14:textId="77777777" w:rsidR="0012586B" w:rsidRDefault="0000000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p w14:paraId="000001D0" w14:textId="77777777" w:rsidR="0012586B" w:rsidRDefault="0000000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r>
    </w:tbl>
    <w:p w14:paraId="000001D1" w14:textId="77777777" w:rsidR="0012586B" w:rsidRDefault="00000000">
      <w:pPr>
        <w:shd w:val="clear" w:color="auto" w:fill="FFFFFF"/>
        <w:spacing w:before="240" w:after="240" w:line="276" w:lineRule="auto"/>
        <w:jc w:val="center"/>
        <w:rPr>
          <w:rFonts w:ascii="Arial" w:eastAsia="Arial" w:hAnsi="Arial" w:cs="Arial"/>
          <w:b/>
        </w:rPr>
      </w:pPr>
      <w:r>
        <w:rPr>
          <w:rFonts w:ascii="Arial" w:eastAsia="Arial" w:hAnsi="Arial" w:cs="Arial"/>
          <w:b/>
        </w:rPr>
        <w:lastRenderedPageBreak/>
        <w:t xml:space="preserve"> </w:t>
      </w:r>
    </w:p>
    <w:p w14:paraId="000001D2" w14:textId="77777777" w:rsidR="0012586B" w:rsidRDefault="00000000">
      <w:pPr>
        <w:shd w:val="clear" w:color="auto" w:fill="FFFFFF"/>
        <w:spacing w:before="240" w:after="240" w:line="276" w:lineRule="auto"/>
        <w:jc w:val="center"/>
        <w:rPr>
          <w:rFonts w:ascii="Arial" w:eastAsia="Arial" w:hAnsi="Arial" w:cs="Arial"/>
          <w:b/>
        </w:rPr>
      </w:pPr>
      <w:r>
        <w:rPr>
          <w:rFonts w:ascii="Arial" w:eastAsia="Arial" w:hAnsi="Arial" w:cs="Arial"/>
          <w:b/>
        </w:rPr>
        <w:t xml:space="preserve">  CRONOGRAMA DE ACTIVIDADES (Carta Gantt)</w:t>
      </w:r>
    </w:p>
    <w:tbl>
      <w:tblPr>
        <w:tblStyle w:val="afffc"/>
        <w:tblW w:w="8838"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2579"/>
        <w:gridCol w:w="1476"/>
        <w:gridCol w:w="1011"/>
        <w:gridCol w:w="1184"/>
        <w:gridCol w:w="1184"/>
        <w:gridCol w:w="1184"/>
        <w:gridCol w:w="220"/>
      </w:tblGrid>
      <w:tr w:rsidR="0012586B" w14:paraId="4AAB0403" w14:textId="77777777">
        <w:trPr>
          <w:trHeight w:val="635"/>
        </w:trPr>
        <w:tc>
          <w:tcPr>
            <w:tcW w:w="2579" w:type="dxa"/>
            <w:vMerge w:val="restart"/>
            <w:tcBorders>
              <w:top w:val="single" w:sz="6" w:space="0" w:color="95B3D7"/>
              <w:left w:val="single" w:sz="6" w:space="0" w:color="95B3D7"/>
              <w:bottom w:val="single" w:sz="6" w:space="0" w:color="95B3D7"/>
              <w:right w:val="single" w:sz="6" w:space="0" w:color="95B3D7"/>
            </w:tcBorders>
            <w:tcMar>
              <w:top w:w="0" w:type="dxa"/>
              <w:left w:w="100" w:type="dxa"/>
              <w:bottom w:w="0" w:type="dxa"/>
              <w:right w:w="100" w:type="dxa"/>
            </w:tcMar>
          </w:tcPr>
          <w:p w14:paraId="000001D3" w14:textId="77777777" w:rsidR="0012586B" w:rsidRDefault="00000000">
            <w:pPr>
              <w:shd w:val="clear" w:color="auto" w:fill="FFFFFF"/>
              <w:spacing w:before="240" w:after="240" w:line="276" w:lineRule="auto"/>
              <w:jc w:val="center"/>
              <w:rPr>
                <w:rFonts w:ascii="Arial" w:eastAsia="Arial" w:hAnsi="Arial" w:cs="Arial"/>
                <w:b/>
                <w:sz w:val="16"/>
                <w:szCs w:val="16"/>
              </w:rPr>
            </w:pPr>
            <w:r>
              <w:rPr>
                <w:rFonts w:ascii="Arial" w:eastAsia="Arial" w:hAnsi="Arial" w:cs="Arial"/>
                <w:b/>
                <w:sz w:val="16"/>
                <w:szCs w:val="16"/>
              </w:rPr>
              <w:t>NOMBRE DE LA ACTIVIDAD</w:t>
            </w:r>
          </w:p>
        </w:tc>
        <w:tc>
          <w:tcPr>
            <w:tcW w:w="1476" w:type="dxa"/>
            <w:vMerge w:val="restart"/>
            <w:tcBorders>
              <w:top w:val="single" w:sz="6" w:space="0" w:color="95B3D7"/>
              <w:left w:val="nil"/>
              <w:bottom w:val="single" w:sz="6" w:space="0" w:color="95B3D7"/>
              <w:right w:val="single" w:sz="6" w:space="0" w:color="95B3D7"/>
            </w:tcBorders>
            <w:tcMar>
              <w:top w:w="0" w:type="dxa"/>
              <w:left w:w="100" w:type="dxa"/>
              <w:bottom w:w="0" w:type="dxa"/>
              <w:right w:w="100" w:type="dxa"/>
            </w:tcMar>
          </w:tcPr>
          <w:p w14:paraId="000001D4" w14:textId="77777777" w:rsidR="0012586B" w:rsidRDefault="00000000">
            <w:pPr>
              <w:shd w:val="clear" w:color="auto" w:fill="FFFFFF"/>
              <w:spacing w:before="240" w:after="240" w:line="276" w:lineRule="auto"/>
              <w:jc w:val="center"/>
              <w:rPr>
                <w:rFonts w:ascii="Arial" w:eastAsia="Arial" w:hAnsi="Arial" w:cs="Arial"/>
                <w:b/>
                <w:sz w:val="16"/>
                <w:szCs w:val="16"/>
              </w:rPr>
            </w:pPr>
            <w:r>
              <w:rPr>
                <w:rFonts w:ascii="Arial" w:eastAsia="Arial" w:hAnsi="Arial" w:cs="Arial"/>
                <w:b/>
                <w:sz w:val="16"/>
                <w:szCs w:val="16"/>
              </w:rPr>
              <w:t>DURACIÓN</w:t>
            </w:r>
          </w:p>
          <w:p w14:paraId="000001D5" w14:textId="77777777" w:rsidR="0012586B" w:rsidRDefault="00000000">
            <w:pPr>
              <w:shd w:val="clear" w:color="auto" w:fill="FFFFFF"/>
              <w:spacing w:before="240" w:after="240" w:line="276" w:lineRule="auto"/>
              <w:jc w:val="center"/>
              <w:rPr>
                <w:rFonts w:ascii="Arial" w:eastAsia="Arial" w:hAnsi="Arial" w:cs="Arial"/>
                <w:b/>
                <w:sz w:val="16"/>
                <w:szCs w:val="16"/>
              </w:rPr>
            </w:pPr>
            <w:r>
              <w:rPr>
                <w:rFonts w:ascii="Arial" w:eastAsia="Arial" w:hAnsi="Arial" w:cs="Arial"/>
                <w:b/>
                <w:sz w:val="16"/>
                <w:szCs w:val="16"/>
              </w:rPr>
              <w:t>EN DÍAS</w:t>
            </w:r>
          </w:p>
        </w:tc>
        <w:tc>
          <w:tcPr>
            <w:tcW w:w="4563" w:type="dxa"/>
            <w:gridSpan w:val="4"/>
            <w:vMerge w:val="restart"/>
            <w:tcBorders>
              <w:top w:val="single" w:sz="6" w:space="0" w:color="95B3D7"/>
              <w:left w:val="nil"/>
              <w:bottom w:val="single" w:sz="6" w:space="0" w:color="95B3D7"/>
              <w:right w:val="single" w:sz="6" w:space="0" w:color="95B3D7"/>
            </w:tcBorders>
            <w:tcMar>
              <w:top w:w="0" w:type="dxa"/>
              <w:left w:w="100" w:type="dxa"/>
              <w:bottom w:w="0" w:type="dxa"/>
              <w:right w:w="100" w:type="dxa"/>
            </w:tcMar>
          </w:tcPr>
          <w:p w14:paraId="000001D6" w14:textId="77777777" w:rsidR="0012586B" w:rsidRDefault="00000000">
            <w:pPr>
              <w:shd w:val="clear" w:color="auto" w:fill="FFFFFF"/>
              <w:spacing w:before="240" w:after="240" w:line="276" w:lineRule="auto"/>
              <w:jc w:val="center"/>
              <w:rPr>
                <w:rFonts w:ascii="Arial" w:eastAsia="Arial" w:hAnsi="Arial" w:cs="Arial"/>
                <w:b/>
                <w:sz w:val="12"/>
                <w:szCs w:val="12"/>
              </w:rPr>
            </w:pPr>
            <w:r>
              <w:rPr>
                <w:rFonts w:ascii="Arial" w:eastAsia="Arial" w:hAnsi="Arial" w:cs="Arial"/>
                <w:b/>
                <w:sz w:val="12"/>
                <w:szCs w:val="12"/>
              </w:rPr>
              <w:t>DURACION EN MESES</w:t>
            </w:r>
          </w:p>
        </w:tc>
        <w:tc>
          <w:tcPr>
            <w:tcW w:w="220" w:type="dxa"/>
            <w:tcBorders>
              <w:top w:val="nil"/>
              <w:left w:val="nil"/>
              <w:bottom w:val="nil"/>
              <w:right w:val="nil"/>
            </w:tcBorders>
            <w:shd w:val="clear" w:color="auto" w:fill="auto"/>
            <w:tcMar>
              <w:top w:w="100" w:type="dxa"/>
              <w:left w:w="100" w:type="dxa"/>
              <w:bottom w:w="100" w:type="dxa"/>
              <w:right w:w="100" w:type="dxa"/>
            </w:tcMar>
          </w:tcPr>
          <w:p w14:paraId="000001DA" w14:textId="77777777" w:rsidR="0012586B" w:rsidRDefault="0012586B">
            <w:pPr>
              <w:shd w:val="clear" w:color="auto" w:fill="FFFFFF"/>
              <w:spacing w:before="240" w:after="0" w:line="276" w:lineRule="auto"/>
              <w:jc w:val="center"/>
              <w:rPr>
                <w:rFonts w:ascii="Arial" w:eastAsia="Arial" w:hAnsi="Arial" w:cs="Arial"/>
                <w:b/>
              </w:rPr>
            </w:pPr>
          </w:p>
        </w:tc>
      </w:tr>
      <w:tr w:rsidR="0012586B" w14:paraId="1DC5CE7E" w14:textId="77777777">
        <w:trPr>
          <w:trHeight w:val="635"/>
        </w:trPr>
        <w:tc>
          <w:tcPr>
            <w:tcW w:w="2579" w:type="dxa"/>
            <w:vMerge/>
            <w:tcBorders>
              <w:top w:val="single" w:sz="6" w:space="0" w:color="95B3D7"/>
              <w:left w:val="single" w:sz="6" w:space="0" w:color="95B3D7"/>
              <w:bottom w:val="single" w:sz="6" w:space="0" w:color="95B3D7"/>
              <w:right w:val="single" w:sz="6" w:space="0" w:color="95B3D7"/>
            </w:tcBorders>
            <w:tcMar>
              <w:top w:w="0" w:type="dxa"/>
              <w:left w:w="100" w:type="dxa"/>
              <w:bottom w:w="0" w:type="dxa"/>
              <w:right w:w="100" w:type="dxa"/>
            </w:tcMar>
          </w:tcPr>
          <w:p w14:paraId="000001DB" w14:textId="77777777" w:rsidR="0012586B" w:rsidRDefault="0012586B">
            <w:pPr>
              <w:widowControl w:val="0"/>
              <w:pBdr>
                <w:top w:val="nil"/>
                <w:left w:val="nil"/>
                <w:bottom w:val="nil"/>
                <w:right w:val="nil"/>
                <w:between w:val="nil"/>
              </w:pBdr>
              <w:spacing w:after="0" w:line="276" w:lineRule="auto"/>
              <w:rPr>
                <w:rFonts w:ascii="Arial" w:eastAsia="Arial" w:hAnsi="Arial" w:cs="Arial"/>
                <w:b/>
              </w:rPr>
            </w:pPr>
          </w:p>
        </w:tc>
        <w:tc>
          <w:tcPr>
            <w:tcW w:w="1476" w:type="dxa"/>
            <w:vMerge/>
            <w:tcBorders>
              <w:top w:val="single" w:sz="6" w:space="0" w:color="95B3D7"/>
              <w:left w:val="nil"/>
              <w:bottom w:val="single" w:sz="6" w:space="0" w:color="95B3D7"/>
              <w:right w:val="single" w:sz="6" w:space="0" w:color="95B3D7"/>
            </w:tcBorders>
            <w:tcMar>
              <w:top w:w="0" w:type="dxa"/>
              <w:left w:w="100" w:type="dxa"/>
              <w:bottom w:w="0" w:type="dxa"/>
              <w:right w:w="100" w:type="dxa"/>
            </w:tcMar>
          </w:tcPr>
          <w:p w14:paraId="000001DC" w14:textId="77777777" w:rsidR="0012586B" w:rsidRDefault="0012586B">
            <w:pPr>
              <w:widowControl w:val="0"/>
              <w:pBdr>
                <w:top w:val="nil"/>
                <w:left w:val="nil"/>
                <w:bottom w:val="nil"/>
                <w:right w:val="nil"/>
                <w:between w:val="nil"/>
              </w:pBdr>
              <w:spacing w:after="0" w:line="276" w:lineRule="auto"/>
              <w:rPr>
                <w:rFonts w:ascii="Arial" w:eastAsia="Arial" w:hAnsi="Arial" w:cs="Arial"/>
                <w:b/>
              </w:rPr>
            </w:pPr>
          </w:p>
        </w:tc>
        <w:tc>
          <w:tcPr>
            <w:tcW w:w="4563" w:type="dxa"/>
            <w:gridSpan w:val="4"/>
            <w:vMerge/>
            <w:tcBorders>
              <w:top w:val="single" w:sz="6" w:space="0" w:color="95B3D7"/>
              <w:left w:val="nil"/>
              <w:bottom w:val="single" w:sz="6" w:space="0" w:color="95B3D7"/>
              <w:right w:val="single" w:sz="6" w:space="0" w:color="95B3D7"/>
            </w:tcBorders>
            <w:tcMar>
              <w:top w:w="0" w:type="dxa"/>
              <w:left w:w="100" w:type="dxa"/>
              <w:bottom w:w="0" w:type="dxa"/>
              <w:right w:w="100" w:type="dxa"/>
            </w:tcMar>
          </w:tcPr>
          <w:p w14:paraId="000001DD" w14:textId="77777777" w:rsidR="0012586B" w:rsidRDefault="0012586B">
            <w:pPr>
              <w:widowControl w:val="0"/>
              <w:pBdr>
                <w:top w:val="nil"/>
                <w:left w:val="nil"/>
                <w:bottom w:val="nil"/>
                <w:right w:val="nil"/>
                <w:between w:val="nil"/>
              </w:pBdr>
              <w:spacing w:after="0" w:line="276" w:lineRule="auto"/>
              <w:rPr>
                <w:rFonts w:ascii="Arial" w:eastAsia="Arial" w:hAnsi="Arial" w:cs="Arial"/>
                <w:b/>
              </w:rPr>
            </w:pPr>
          </w:p>
        </w:tc>
        <w:tc>
          <w:tcPr>
            <w:tcW w:w="220" w:type="dxa"/>
            <w:tcBorders>
              <w:top w:val="nil"/>
              <w:left w:val="nil"/>
              <w:bottom w:val="nil"/>
              <w:right w:val="nil"/>
            </w:tcBorders>
            <w:shd w:val="clear" w:color="auto" w:fill="auto"/>
            <w:tcMar>
              <w:top w:w="100" w:type="dxa"/>
              <w:left w:w="100" w:type="dxa"/>
              <w:bottom w:w="100" w:type="dxa"/>
              <w:right w:w="100" w:type="dxa"/>
            </w:tcMar>
          </w:tcPr>
          <w:p w14:paraId="000001E1" w14:textId="77777777" w:rsidR="0012586B" w:rsidRDefault="0012586B">
            <w:pPr>
              <w:shd w:val="clear" w:color="auto" w:fill="FFFFFF"/>
              <w:spacing w:before="240" w:after="0" w:line="276" w:lineRule="auto"/>
              <w:jc w:val="center"/>
              <w:rPr>
                <w:rFonts w:ascii="Arial" w:eastAsia="Arial" w:hAnsi="Arial" w:cs="Arial"/>
                <w:b/>
              </w:rPr>
            </w:pPr>
          </w:p>
        </w:tc>
      </w:tr>
      <w:tr w:rsidR="0012586B" w14:paraId="488F84B9" w14:textId="77777777">
        <w:trPr>
          <w:trHeight w:val="455"/>
        </w:trPr>
        <w:tc>
          <w:tcPr>
            <w:tcW w:w="2579" w:type="dxa"/>
            <w:vMerge/>
            <w:tcBorders>
              <w:top w:val="single" w:sz="6" w:space="0" w:color="95B3D7"/>
              <w:left w:val="single" w:sz="6" w:space="0" w:color="95B3D7"/>
              <w:bottom w:val="single" w:sz="6" w:space="0" w:color="95B3D7"/>
              <w:right w:val="single" w:sz="6" w:space="0" w:color="95B3D7"/>
            </w:tcBorders>
            <w:tcMar>
              <w:top w:w="0" w:type="dxa"/>
              <w:left w:w="100" w:type="dxa"/>
              <w:bottom w:w="0" w:type="dxa"/>
              <w:right w:w="100" w:type="dxa"/>
            </w:tcMar>
          </w:tcPr>
          <w:p w14:paraId="000001E2" w14:textId="77777777" w:rsidR="0012586B" w:rsidRDefault="0012586B">
            <w:pPr>
              <w:widowControl w:val="0"/>
              <w:pBdr>
                <w:top w:val="nil"/>
                <w:left w:val="nil"/>
                <w:bottom w:val="nil"/>
                <w:right w:val="nil"/>
                <w:between w:val="nil"/>
              </w:pBdr>
              <w:spacing w:after="0" w:line="276" w:lineRule="auto"/>
              <w:rPr>
                <w:rFonts w:ascii="Arial" w:eastAsia="Arial" w:hAnsi="Arial" w:cs="Arial"/>
                <w:b/>
              </w:rPr>
            </w:pPr>
          </w:p>
        </w:tc>
        <w:tc>
          <w:tcPr>
            <w:tcW w:w="1476" w:type="dxa"/>
            <w:vMerge/>
            <w:tcBorders>
              <w:top w:val="single" w:sz="6" w:space="0" w:color="95B3D7"/>
              <w:left w:val="nil"/>
              <w:bottom w:val="single" w:sz="6" w:space="0" w:color="95B3D7"/>
              <w:right w:val="single" w:sz="6" w:space="0" w:color="95B3D7"/>
            </w:tcBorders>
            <w:tcMar>
              <w:top w:w="0" w:type="dxa"/>
              <w:left w:w="100" w:type="dxa"/>
              <w:bottom w:w="0" w:type="dxa"/>
              <w:right w:w="100" w:type="dxa"/>
            </w:tcMar>
          </w:tcPr>
          <w:p w14:paraId="000001E3" w14:textId="77777777" w:rsidR="0012586B" w:rsidRDefault="0012586B">
            <w:pPr>
              <w:widowControl w:val="0"/>
              <w:pBdr>
                <w:top w:val="nil"/>
                <w:left w:val="nil"/>
                <w:bottom w:val="nil"/>
                <w:right w:val="nil"/>
                <w:between w:val="nil"/>
              </w:pBdr>
              <w:spacing w:after="0" w:line="276" w:lineRule="auto"/>
              <w:rPr>
                <w:rFonts w:ascii="Arial" w:eastAsia="Arial" w:hAnsi="Arial" w:cs="Arial"/>
                <w:b/>
              </w:rPr>
            </w:pPr>
          </w:p>
        </w:tc>
        <w:tc>
          <w:tcPr>
            <w:tcW w:w="1011"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E4" w14:textId="77777777" w:rsidR="0012586B" w:rsidRDefault="00000000">
            <w:pPr>
              <w:shd w:val="clear" w:color="auto" w:fill="FFFFFF"/>
              <w:spacing w:before="240" w:after="240" w:line="276" w:lineRule="auto"/>
              <w:jc w:val="center"/>
              <w:rPr>
                <w:rFonts w:ascii="Arial" w:eastAsia="Arial" w:hAnsi="Arial" w:cs="Arial"/>
                <w:b/>
                <w:sz w:val="12"/>
                <w:szCs w:val="12"/>
              </w:rPr>
            </w:pPr>
            <w:r>
              <w:rPr>
                <w:rFonts w:ascii="Arial" w:eastAsia="Arial" w:hAnsi="Arial" w:cs="Arial"/>
                <w:b/>
                <w:sz w:val="12"/>
                <w:szCs w:val="12"/>
              </w:rPr>
              <w:t>1</w:t>
            </w:r>
          </w:p>
        </w:tc>
        <w:tc>
          <w:tcPr>
            <w:tcW w:w="1184"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E5" w14:textId="77777777" w:rsidR="0012586B" w:rsidRDefault="00000000">
            <w:pPr>
              <w:shd w:val="clear" w:color="auto" w:fill="FFFFFF"/>
              <w:spacing w:before="240" w:after="240" w:line="276" w:lineRule="auto"/>
              <w:jc w:val="center"/>
              <w:rPr>
                <w:rFonts w:ascii="Arial" w:eastAsia="Arial" w:hAnsi="Arial" w:cs="Arial"/>
                <w:b/>
                <w:sz w:val="12"/>
                <w:szCs w:val="12"/>
              </w:rPr>
            </w:pPr>
            <w:r>
              <w:rPr>
                <w:rFonts w:ascii="Arial" w:eastAsia="Arial" w:hAnsi="Arial" w:cs="Arial"/>
                <w:b/>
                <w:sz w:val="12"/>
                <w:szCs w:val="12"/>
              </w:rPr>
              <w:t>2</w:t>
            </w:r>
          </w:p>
        </w:tc>
        <w:tc>
          <w:tcPr>
            <w:tcW w:w="1184"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E6" w14:textId="77777777" w:rsidR="0012586B" w:rsidRDefault="00000000">
            <w:pPr>
              <w:shd w:val="clear" w:color="auto" w:fill="FFFFFF"/>
              <w:spacing w:before="240" w:after="240" w:line="276" w:lineRule="auto"/>
              <w:jc w:val="center"/>
              <w:rPr>
                <w:rFonts w:ascii="Arial" w:eastAsia="Arial" w:hAnsi="Arial" w:cs="Arial"/>
                <w:b/>
                <w:sz w:val="12"/>
                <w:szCs w:val="12"/>
              </w:rPr>
            </w:pPr>
            <w:r>
              <w:rPr>
                <w:rFonts w:ascii="Arial" w:eastAsia="Arial" w:hAnsi="Arial" w:cs="Arial"/>
                <w:b/>
                <w:sz w:val="12"/>
                <w:szCs w:val="12"/>
              </w:rPr>
              <w:t>3</w:t>
            </w:r>
          </w:p>
        </w:tc>
        <w:tc>
          <w:tcPr>
            <w:tcW w:w="1184"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E7" w14:textId="77777777" w:rsidR="0012586B" w:rsidRDefault="00000000">
            <w:pPr>
              <w:shd w:val="clear" w:color="auto" w:fill="FFFFFF"/>
              <w:spacing w:before="240" w:after="240" w:line="276" w:lineRule="auto"/>
              <w:jc w:val="center"/>
              <w:rPr>
                <w:rFonts w:ascii="Arial" w:eastAsia="Arial" w:hAnsi="Arial" w:cs="Arial"/>
                <w:b/>
                <w:sz w:val="12"/>
                <w:szCs w:val="12"/>
              </w:rPr>
            </w:pPr>
            <w:r>
              <w:rPr>
                <w:rFonts w:ascii="Arial" w:eastAsia="Arial" w:hAnsi="Arial" w:cs="Arial"/>
                <w:b/>
                <w:sz w:val="12"/>
                <w:szCs w:val="12"/>
              </w:rPr>
              <w:t>4</w:t>
            </w:r>
          </w:p>
        </w:tc>
        <w:tc>
          <w:tcPr>
            <w:tcW w:w="220" w:type="dxa"/>
            <w:tcBorders>
              <w:top w:val="nil"/>
              <w:left w:val="nil"/>
              <w:bottom w:val="nil"/>
              <w:right w:val="nil"/>
            </w:tcBorders>
            <w:shd w:val="clear" w:color="auto" w:fill="auto"/>
            <w:tcMar>
              <w:top w:w="100" w:type="dxa"/>
              <w:left w:w="100" w:type="dxa"/>
              <w:bottom w:w="100" w:type="dxa"/>
              <w:right w:w="100" w:type="dxa"/>
            </w:tcMar>
          </w:tcPr>
          <w:p w14:paraId="000001E8" w14:textId="77777777" w:rsidR="0012586B" w:rsidRDefault="0012586B">
            <w:pPr>
              <w:shd w:val="clear" w:color="auto" w:fill="FFFFFF"/>
              <w:spacing w:before="240" w:after="0" w:line="276" w:lineRule="auto"/>
              <w:jc w:val="center"/>
              <w:rPr>
                <w:rFonts w:ascii="Arial" w:eastAsia="Arial" w:hAnsi="Arial" w:cs="Arial"/>
                <w:b/>
              </w:rPr>
            </w:pPr>
          </w:p>
        </w:tc>
      </w:tr>
      <w:tr w:rsidR="0012586B" w14:paraId="44E39BF3" w14:textId="77777777">
        <w:trPr>
          <w:trHeight w:val="500"/>
        </w:trPr>
        <w:tc>
          <w:tcPr>
            <w:tcW w:w="2579" w:type="dxa"/>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1E9" w14:textId="77777777" w:rsidR="0012586B" w:rsidRDefault="0000000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1476"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EA" w14:textId="77777777" w:rsidR="0012586B" w:rsidRDefault="0000000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1011"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EB" w14:textId="77777777" w:rsidR="0012586B" w:rsidRDefault="0000000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1184"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EC" w14:textId="77777777" w:rsidR="0012586B" w:rsidRDefault="0000000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1184"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ED" w14:textId="77777777" w:rsidR="0012586B" w:rsidRDefault="0000000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1184"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EE" w14:textId="77777777" w:rsidR="0012586B" w:rsidRDefault="0000000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220" w:type="dxa"/>
            <w:tcBorders>
              <w:top w:val="nil"/>
              <w:left w:val="nil"/>
              <w:bottom w:val="nil"/>
              <w:right w:val="nil"/>
            </w:tcBorders>
            <w:shd w:val="clear" w:color="auto" w:fill="auto"/>
            <w:tcMar>
              <w:top w:w="100" w:type="dxa"/>
              <w:left w:w="100" w:type="dxa"/>
              <w:bottom w:w="100" w:type="dxa"/>
              <w:right w:w="100" w:type="dxa"/>
            </w:tcMar>
          </w:tcPr>
          <w:p w14:paraId="000001EF" w14:textId="77777777" w:rsidR="0012586B" w:rsidRDefault="0012586B">
            <w:pPr>
              <w:shd w:val="clear" w:color="auto" w:fill="FFFFFF"/>
              <w:spacing w:before="240" w:after="0" w:line="276" w:lineRule="auto"/>
              <w:jc w:val="center"/>
              <w:rPr>
                <w:rFonts w:ascii="Arial" w:eastAsia="Arial" w:hAnsi="Arial" w:cs="Arial"/>
                <w:b/>
              </w:rPr>
            </w:pPr>
          </w:p>
        </w:tc>
      </w:tr>
      <w:tr w:rsidR="0012586B" w14:paraId="6AE2A4F2" w14:textId="77777777">
        <w:trPr>
          <w:trHeight w:val="500"/>
        </w:trPr>
        <w:tc>
          <w:tcPr>
            <w:tcW w:w="2579" w:type="dxa"/>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1F0" w14:textId="77777777" w:rsidR="0012586B" w:rsidRDefault="0000000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1476"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F1" w14:textId="77777777" w:rsidR="0012586B" w:rsidRDefault="0000000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1011"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F2" w14:textId="77777777" w:rsidR="0012586B" w:rsidRDefault="0000000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1184"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F3" w14:textId="77777777" w:rsidR="0012586B" w:rsidRDefault="0000000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1184"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F4" w14:textId="77777777" w:rsidR="0012586B" w:rsidRDefault="0000000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1184"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F5" w14:textId="77777777" w:rsidR="0012586B" w:rsidRDefault="0000000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220" w:type="dxa"/>
            <w:tcBorders>
              <w:top w:val="nil"/>
              <w:left w:val="nil"/>
              <w:bottom w:val="nil"/>
              <w:right w:val="nil"/>
            </w:tcBorders>
            <w:shd w:val="clear" w:color="auto" w:fill="auto"/>
            <w:tcMar>
              <w:top w:w="100" w:type="dxa"/>
              <w:left w:w="100" w:type="dxa"/>
              <w:bottom w:w="100" w:type="dxa"/>
              <w:right w:w="100" w:type="dxa"/>
            </w:tcMar>
          </w:tcPr>
          <w:p w14:paraId="000001F6" w14:textId="77777777" w:rsidR="0012586B" w:rsidRDefault="0012586B">
            <w:pPr>
              <w:shd w:val="clear" w:color="auto" w:fill="FFFFFF"/>
              <w:spacing w:before="240" w:after="0" w:line="276" w:lineRule="auto"/>
              <w:jc w:val="center"/>
              <w:rPr>
                <w:rFonts w:ascii="Arial" w:eastAsia="Arial" w:hAnsi="Arial" w:cs="Arial"/>
                <w:b/>
              </w:rPr>
            </w:pPr>
          </w:p>
        </w:tc>
      </w:tr>
      <w:tr w:rsidR="0012586B" w14:paraId="13DED8CB" w14:textId="77777777">
        <w:trPr>
          <w:trHeight w:val="500"/>
        </w:trPr>
        <w:tc>
          <w:tcPr>
            <w:tcW w:w="2579" w:type="dxa"/>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1F7" w14:textId="77777777" w:rsidR="0012586B" w:rsidRDefault="0000000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1476"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F8" w14:textId="77777777" w:rsidR="0012586B" w:rsidRDefault="0000000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1011"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F9" w14:textId="77777777" w:rsidR="0012586B" w:rsidRDefault="0000000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1184"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FA" w14:textId="77777777" w:rsidR="0012586B" w:rsidRDefault="0000000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1184"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FB" w14:textId="77777777" w:rsidR="0012586B" w:rsidRDefault="0000000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1184"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FC" w14:textId="77777777" w:rsidR="0012586B" w:rsidRDefault="0000000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220" w:type="dxa"/>
            <w:tcBorders>
              <w:top w:val="nil"/>
              <w:left w:val="nil"/>
              <w:bottom w:val="nil"/>
              <w:right w:val="nil"/>
            </w:tcBorders>
            <w:shd w:val="clear" w:color="auto" w:fill="auto"/>
            <w:tcMar>
              <w:top w:w="100" w:type="dxa"/>
              <w:left w:w="100" w:type="dxa"/>
              <w:bottom w:w="100" w:type="dxa"/>
              <w:right w:w="100" w:type="dxa"/>
            </w:tcMar>
          </w:tcPr>
          <w:p w14:paraId="000001FD" w14:textId="77777777" w:rsidR="0012586B" w:rsidRDefault="0012586B">
            <w:pPr>
              <w:shd w:val="clear" w:color="auto" w:fill="FFFFFF"/>
              <w:spacing w:before="240" w:after="0" w:line="276" w:lineRule="auto"/>
              <w:jc w:val="center"/>
              <w:rPr>
                <w:rFonts w:ascii="Arial" w:eastAsia="Arial" w:hAnsi="Arial" w:cs="Arial"/>
                <w:b/>
              </w:rPr>
            </w:pPr>
          </w:p>
        </w:tc>
      </w:tr>
      <w:tr w:rsidR="0012586B" w14:paraId="672FA767" w14:textId="77777777">
        <w:trPr>
          <w:trHeight w:val="500"/>
        </w:trPr>
        <w:tc>
          <w:tcPr>
            <w:tcW w:w="2579" w:type="dxa"/>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1FE" w14:textId="77777777" w:rsidR="0012586B" w:rsidRDefault="0000000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1476"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1FF" w14:textId="77777777" w:rsidR="0012586B" w:rsidRDefault="0000000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1011"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200" w14:textId="77777777" w:rsidR="0012586B" w:rsidRDefault="0000000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1184"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201" w14:textId="77777777" w:rsidR="0012586B" w:rsidRDefault="0000000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1184"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202" w14:textId="77777777" w:rsidR="0012586B" w:rsidRDefault="0000000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1184"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203" w14:textId="77777777" w:rsidR="0012586B" w:rsidRDefault="0000000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220" w:type="dxa"/>
            <w:tcBorders>
              <w:top w:val="nil"/>
              <w:left w:val="nil"/>
              <w:bottom w:val="nil"/>
              <w:right w:val="nil"/>
            </w:tcBorders>
            <w:shd w:val="clear" w:color="auto" w:fill="auto"/>
            <w:tcMar>
              <w:top w:w="100" w:type="dxa"/>
              <w:left w:w="100" w:type="dxa"/>
              <w:bottom w:w="100" w:type="dxa"/>
              <w:right w:w="100" w:type="dxa"/>
            </w:tcMar>
          </w:tcPr>
          <w:p w14:paraId="00000204" w14:textId="77777777" w:rsidR="0012586B" w:rsidRDefault="0012586B">
            <w:pPr>
              <w:shd w:val="clear" w:color="auto" w:fill="FFFFFF"/>
              <w:spacing w:before="240" w:after="0" w:line="276" w:lineRule="auto"/>
              <w:jc w:val="center"/>
              <w:rPr>
                <w:rFonts w:ascii="Arial" w:eastAsia="Arial" w:hAnsi="Arial" w:cs="Arial"/>
                <w:b/>
              </w:rPr>
            </w:pPr>
          </w:p>
        </w:tc>
      </w:tr>
      <w:tr w:rsidR="0012586B" w14:paraId="2A361B72" w14:textId="77777777">
        <w:trPr>
          <w:trHeight w:val="500"/>
        </w:trPr>
        <w:tc>
          <w:tcPr>
            <w:tcW w:w="2579" w:type="dxa"/>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205" w14:textId="77777777" w:rsidR="0012586B" w:rsidRDefault="0000000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1476"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206" w14:textId="77777777" w:rsidR="0012586B" w:rsidRDefault="0000000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1011"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207" w14:textId="77777777" w:rsidR="0012586B" w:rsidRDefault="0000000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1184"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208" w14:textId="77777777" w:rsidR="0012586B" w:rsidRDefault="0000000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1184"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209" w14:textId="77777777" w:rsidR="0012586B" w:rsidRDefault="0000000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1184"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20A" w14:textId="77777777" w:rsidR="0012586B" w:rsidRDefault="0000000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220" w:type="dxa"/>
            <w:tcBorders>
              <w:top w:val="nil"/>
              <w:left w:val="nil"/>
              <w:bottom w:val="nil"/>
              <w:right w:val="nil"/>
            </w:tcBorders>
            <w:shd w:val="clear" w:color="auto" w:fill="auto"/>
            <w:tcMar>
              <w:top w:w="100" w:type="dxa"/>
              <w:left w:w="100" w:type="dxa"/>
              <w:bottom w:w="100" w:type="dxa"/>
              <w:right w:w="100" w:type="dxa"/>
            </w:tcMar>
          </w:tcPr>
          <w:p w14:paraId="0000020B" w14:textId="77777777" w:rsidR="0012586B" w:rsidRDefault="0012586B">
            <w:pPr>
              <w:shd w:val="clear" w:color="auto" w:fill="FFFFFF"/>
              <w:spacing w:before="240" w:after="0" w:line="276" w:lineRule="auto"/>
              <w:jc w:val="center"/>
              <w:rPr>
                <w:rFonts w:ascii="Arial" w:eastAsia="Arial" w:hAnsi="Arial" w:cs="Arial"/>
                <w:b/>
              </w:rPr>
            </w:pPr>
          </w:p>
        </w:tc>
      </w:tr>
      <w:tr w:rsidR="0012586B" w14:paraId="78C7B602" w14:textId="77777777">
        <w:trPr>
          <w:trHeight w:val="500"/>
        </w:trPr>
        <w:tc>
          <w:tcPr>
            <w:tcW w:w="2579" w:type="dxa"/>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20C" w14:textId="77777777" w:rsidR="0012586B" w:rsidRDefault="0000000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1476"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20D" w14:textId="77777777" w:rsidR="0012586B" w:rsidRDefault="0000000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1011"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20E" w14:textId="77777777" w:rsidR="0012586B" w:rsidRDefault="0000000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1184"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20F" w14:textId="77777777" w:rsidR="0012586B" w:rsidRDefault="0000000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1184"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210" w14:textId="77777777" w:rsidR="0012586B" w:rsidRDefault="0000000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1184"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211" w14:textId="77777777" w:rsidR="0012586B" w:rsidRDefault="0000000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tc>
        <w:tc>
          <w:tcPr>
            <w:tcW w:w="220" w:type="dxa"/>
            <w:tcBorders>
              <w:top w:val="nil"/>
              <w:left w:val="nil"/>
              <w:bottom w:val="nil"/>
              <w:right w:val="nil"/>
            </w:tcBorders>
            <w:shd w:val="clear" w:color="auto" w:fill="auto"/>
            <w:tcMar>
              <w:top w:w="100" w:type="dxa"/>
              <w:left w:w="100" w:type="dxa"/>
              <w:bottom w:w="100" w:type="dxa"/>
              <w:right w:w="100" w:type="dxa"/>
            </w:tcMar>
          </w:tcPr>
          <w:p w14:paraId="00000212" w14:textId="77777777" w:rsidR="0012586B" w:rsidRDefault="0012586B">
            <w:pPr>
              <w:shd w:val="clear" w:color="auto" w:fill="FFFFFF"/>
              <w:spacing w:before="240" w:after="0" w:line="276" w:lineRule="auto"/>
              <w:jc w:val="center"/>
              <w:rPr>
                <w:rFonts w:ascii="Arial" w:eastAsia="Arial" w:hAnsi="Arial" w:cs="Arial"/>
                <w:b/>
              </w:rPr>
            </w:pPr>
          </w:p>
        </w:tc>
      </w:tr>
    </w:tbl>
    <w:p w14:paraId="00000213" w14:textId="77777777" w:rsidR="0012586B" w:rsidRDefault="0000000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p w14:paraId="00000214" w14:textId="77777777" w:rsidR="0012586B" w:rsidRDefault="00000000">
      <w:pPr>
        <w:shd w:val="clear" w:color="auto" w:fill="FFFFFF"/>
        <w:spacing w:before="240" w:after="240" w:line="276" w:lineRule="auto"/>
        <w:jc w:val="both"/>
        <w:rPr>
          <w:rFonts w:ascii="Arial" w:eastAsia="Arial" w:hAnsi="Arial" w:cs="Arial"/>
          <w:b/>
          <w:sz w:val="16"/>
          <w:szCs w:val="16"/>
        </w:rPr>
      </w:pPr>
      <w:r>
        <w:rPr>
          <w:rFonts w:ascii="Arial" w:eastAsia="Arial" w:hAnsi="Arial" w:cs="Arial"/>
          <w:b/>
          <w:sz w:val="16"/>
          <w:szCs w:val="16"/>
        </w:rPr>
        <w:t xml:space="preserve"> </w:t>
      </w:r>
    </w:p>
    <w:p w14:paraId="00000215" w14:textId="77777777" w:rsidR="0012586B" w:rsidRDefault="00000000">
      <w:pPr>
        <w:shd w:val="clear" w:color="auto" w:fill="FFFFFF"/>
        <w:spacing w:before="240" w:after="240" w:line="276" w:lineRule="auto"/>
        <w:jc w:val="both"/>
        <w:rPr>
          <w:rFonts w:ascii="Arial" w:eastAsia="Arial" w:hAnsi="Arial" w:cs="Arial"/>
          <w:b/>
        </w:rPr>
      </w:pPr>
      <w:r>
        <w:rPr>
          <w:rFonts w:ascii="Arial" w:eastAsia="Arial" w:hAnsi="Arial" w:cs="Arial"/>
          <w:b/>
        </w:rPr>
        <w:t>En los meses de duración del proyecto se deben considerar los periodos de revisión de los informes y/o etapas por parte de la contraparte La Corporación.</w:t>
      </w:r>
    </w:p>
    <w:p w14:paraId="00000216" w14:textId="77777777" w:rsidR="0012586B" w:rsidRDefault="00000000">
      <w:pPr>
        <w:shd w:val="clear" w:color="auto" w:fill="FFFFFF"/>
        <w:spacing w:before="240" w:after="240" w:line="276" w:lineRule="auto"/>
        <w:jc w:val="center"/>
        <w:rPr>
          <w:rFonts w:ascii="Arial" w:eastAsia="Arial" w:hAnsi="Arial" w:cs="Arial"/>
          <w:b/>
        </w:rPr>
      </w:pPr>
      <w:r>
        <w:rPr>
          <w:rFonts w:ascii="Arial" w:eastAsia="Arial" w:hAnsi="Arial" w:cs="Arial"/>
          <w:b/>
        </w:rPr>
        <w:t>Se podrán agregar filas y columnas según se requieran.</w:t>
      </w:r>
    </w:p>
    <w:p w14:paraId="00000217" w14:textId="77777777" w:rsidR="0012586B" w:rsidRDefault="00000000">
      <w:pPr>
        <w:shd w:val="clear" w:color="auto" w:fill="FFFFFF"/>
        <w:spacing w:before="240" w:after="240" w:line="276" w:lineRule="auto"/>
        <w:jc w:val="center"/>
        <w:rPr>
          <w:rFonts w:ascii="Arial" w:eastAsia="Arial" w:hAnsi="Arial" w:cs="Arial"/>
          <w:b/>
        </w:rPr>
      </w:pPr>
      <w:r>
        <w:rPr>
          <w:rFonts w:ascii="Arial" w:eastAsia="Arial" w:hAnsi="Arial" w:cs="Arial"/>
          <w:b/>
        </w:rPr>
        <w:lastRenderedPageBreak/>
        <w:t>ACTIVIDADES A EJECUTAR</w:t>
      </w:r>
    </w:p>
    <w:tbl>
      <w:tblPr>
        <w:tblStyle w:val="afffd"/>
        <w:tblW w:w="8838"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1795"/>
        <w:gridCol w:w="1600"/>
        <w:gridCol w:w="2286"/>
        <w:gridCol w:w="1317"/>
        <w:gridCol w:w="1840"/>
      </w:tblGrid>
      <w:tr w:rsidR="0012586B" w14:paraId="209E6383" w14:textId="77777777">
        <w:trPr>
          <w:trHeight w:val="600"/>
        </w:trPr>
        <w:tc>
          <w:tcPr>
            <w:tcW w:w="1795" w:type="dxa"/>
            <w:tcBorders>
              <w:top w:val="single" w:sz="6" w:space="0" w:color="95B3D7"/>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218" w14:textId="4E82013F" w:rsidR="0012586B" w:rsidRDefault="00000000">
            <w:pPr>
              <w:shd w:val="clear" w:color="auto" w:fill="FFFFFF"/>
              <w:spacing w:before="240" w:after="240" w:line="276" w:lineRule="auto"/>
              <w:jc w:val="center"/>
              <w:rPr>
                <w:rFonts w:ascii="Arial" w:eastAsia="Arial" w:hAnsi="Arial" w:cs="Arial"/>
                <w:b/>
                <w:sz w:val="18"/>
                <w:szCs w:val="18"/>
              </w:rPr>
            </w:pPr>
            <w:r>
              <w:rPr>
                <w:rFonts w:ascii="Arial" w:eastAsia="Arial" w:hAnsi="Arial" w:cs="Arial"/>
                <w:b/>
                <w:sz w:val="18"/>
                <w:szCs w:val="18"/>
              </w:rPr>
              <w:t xml:space="preserve">Nº </w:t>
            </w:r>
            <w:r w:rsidRPr="00275358">
              <w:rPr>
                <w:rFonts w:ascii="Arial" w:eastAsia="Arial" w:hAnsi="Arial" w:cs="Arial"/>
                <w:b/>
                <w:sz w:val="18"/>
                <w:szCs w:val="18"/>
              </w:rPr>
              <w:t>OBJETIVO ASOCIADO</w:t>
            </w:r>
          </w:p>
        </w:tc>
        <w:tc>
          <w:tcPr>
            <w:tcW w:w="1600" w:type="dxa"/>
            <w:tcBorders>
              <w:top w:val="single" w:sz="6" w:space="0" w:color="95B3D7"/>
              <w:left w:val="nil"/>
              <w:bottom w:val="single" w:sz="6" w:space="0" w:color="95B3D7"/>
              <w:right w:val="single" w:sz="6" w:space="0" w:color="95B3D7"/>
            </w:tcBorders>
            <w:shd w:val="clear" w:color="auto" w:fill="auto"/>
            <w:tcMar>
              <w:top w:w="0" w:type="dxa"/>
              <w:left w:w="100" w:type="dxa"/>
              <w:bottom w:w="0" w:type="dxa"/>
              <w:right w:w="100" w:type="dxa"/>
            </w:tcMar>
          </w:tcPr>
          <w:p w14:paraId="00000219" w14:textId="77777777" w:rsidR="0012586B" w:rsidRDefault="00000000">
            <w:pPr>
              <w:shd w:val="clear" w:color="auto" w:fill="FFFFFF"/>
              <w:spacing w:before="240" w:after="240" w:line="276" w:lineRule="auto"/>
              <w:jc w:val="center"/>
              <w:rPr>
                <w:rFonts w:ascii="Arial" w:eastAsia="Arial" w:hAnsi="Arial" w:cs="Arial"/>
                <w:b/>
                <w:sz w:val="18"/>
                <w:szCs w:val="18"/>
              </w:rPr>
            </w:pPr>
            <w:r>
              <w:rPr>
                <w:rFonts w:ascii="Arial" w:eastAsia="Arial" w:hAnsi="Arial" w:cs="Arial"/>
                <w:b/>
                <w:sz w:val="18"/>
                <w:szCs w:val="18"/>
              </w:rPr>
              <w:t xml:space="preserve">  ACTIVIDAD</w:t>
            </w:r>
          </w:p>
        </w:tc>
        <w:tc>
          <w:tcPr>
            <w:tcW w:w="2286" w:type="dxa"/>
            <w:tcBorders>
              <w:top w:val="single" w:sz="6" w:space="0" w:color="95B3D7"/>
              <w:left w:val="nil"/>
              <w:bottom w:val="single" w:sz="6" w:space="0" w:color="95B3D7"/>
              <w:right w:val="single" w:sz="6" w:space="0" w:color="95B3D7"/>
            </w:tcBorders>
            <w:shd w:val="clear" w:color="auto" w:fill="auto"/>
            <w:tcMar>
              <w:top w:w="0" w:type="dxa"/>
              <w:left w:w="100" w:type="dxa"/>
              <w:bottom w:w="0" w:type="dxa"/>
              <w:right w:w="100" w:type="dxa"/>
            </w:tcMar>
          </w:tcPr>
          <w:p w14:paraId="0000021A" w14:textId="77777777" w:rsidR="0012586B" w:rsidRDefault="00000000">
            <w:pPr>
              <w:shd w:val="clear" w:color="auto" w:fill="FFFFFF"/>
              <w:spacing w:before="240" w:after="240" w:line="276" w:lineRule="auto"/>
              <w:jc w:val="center"/>
              <w:rPr>
                <w:rFonts w:ascii="Arial" w:eastAsia="Arial" w:hAnsi="Arial" w:cs="Arial"/>
                <w:b/>
                <w:sz w:val="18"/>
                <w:szCs w:val="18"/>
              </w:rPr>
            </w:pPr>
            <w:r>
              <w:rPr>
                <w:rFonts w:ascii="Arial" w:eastAsia="Arial" w:hAnsi="Arial" w:cs="Arial"/>
                <w:b/>
                <w:sz w:val="18"/>
                <w:szCs w:val="18"/>
              </w:rPr>
              <w:t>DESCRIPCIÓN DE LA ACTIVIDAD</w:t>
            </w:r>
          </w:p>
        </w:tc>
        <w:tc>
          <w:tcPr>
            <w:tcW w:w="1317" w:type="dxa"/>
            <w:tcBorders>
              <w:top w:val="single" w:sz="6" w:space="0" w:color="95B3D7"/>
              <w:left w:val="nil"/>
              <w:bottom w:val="single" w:sz="6" w:space="0" w:color="95B3D7"/>
              <w:right w:val="single" w:sz="6" w:space="0" w:color="95B3D7"/>
            </w:tcBorders>
            <w:shd w:val="clear" w:color="auto" w:fill="auto"/>
            <w:tcMar>
              <w:top w:w="0" w:type="dxa"/>
              <w:left w:w="100" w:type="dxa"/>
              <w:bottom w:w="0" w:type="dxa"/>
              <w:right w:w="100" w:type="dxa"/>
            </w:tcMar>
          </w:tcPr>
          <w:p w14:paraId="0000021B" w14:textId="77777777" w:rsidR="0012586B" w:rsidRDefault="00000000">
            <w:pPr>
              <w:shd w:val="clear" w:color="auto" w:fill="FFFFFF"/>
              <w:spacing w:before="240" w:after="240" w:line="276" w:lineRule="auto"/>
              <w:jc w:val="center"/>
              <w:rPr>
                <w:rFonts w:ascii="Arial" w:eastAsia="Arial" w:hAnsi="Arial" w:cs="Arial"/>
                <w:b/>
                <w:sz w:val="18"/>
                <w:szCs w:val="18"/>
              </w:rPr>
            </w:pPr>
            <w:r>
              <w:rPr>
                <w:rFonts w:ascii="Arial" w:eastAsia="Arial" w:hAnsi="Arial" w:cs="Arial"/>
                <w:b/>
                <w:sz w:val="18"/>
                <w:szCs w:val="18"/>
              </w:rPr>
              <w:t>MEDIO VERIFICACIÓN</w:t>
            </w:r>
          </w:p>
        </w:tc>
        <w:tc>
          <w:tcPr>
            <w:tcW w:w="1840" w:type="dxa"/>
            <w:tcBorders>
              <w:top w:val="single" w:sz="6" w:space="0" w:color="95B3D7"/>
              <w:left w:val="nil"/>
              <w:bottom w:val="single" w:sz="6" w:space="0" w:color="95B3D7"/>
              <w:right w:val="single" w:sz="6" w:space="0" w:color="95B3D7"/>
            </w:tcBorders>
            <w:shd w:val="clear" w:color="auto" w:fill="auto"/>
            <w:tcMar>
              <w:top w:w="0" w:type="dxa"/>
              <w:left w:w="100" w:type="dxa"/>
              <w:bottom w:w="0" w:type="dxa"/>
              <w:right w:w="100" w:type="dxa"/>
            </w:tcMar>
          </w:tcPr>
          <w:p w14:paraId="0000021C" w14:textId="77777777" w:rsidR="0012586B" w:rsidRDefault="00000000">
            <w:pPr>
              <w:shd w:val="clear" w:color="auto" w:fill="FFFFFF"/>
              <w:spacing w:before="240" w:after="240" w:line="276" w:lineRule="auto"/>
              <w:jc w:val="center"/>
              <w:rPr>
                <w:rFonts w:ascii="Arial" w:eastAsia="Arial" w:hAnsi="Arial" w:cs="Arial"/>
                <w:b/>
                <w:sz w:val="18"/>
                <w:szCs w:val="18"/>
              </w:rPr>
            </w:pPr>
            <w:r>
              <w:rPr>
                <w:rFonts w:ascii="Arial" w:eastAsia="Arial" w:hAnsi="Arial" w:cs="Arial"/>
                <w:b/>
                <w:sz w:val="18"/>
                <w:szCs w:val="18"/>
              </w:rPr>
              <w:t>OBSERVACIONES</w:t>
            </w:r>
          </w:p>
        </w:tc>
      </w:tr>
      <w:tr w:rsidR="0012586B" w14:paraId="775C6AEF" w14:textId="77777777">
        <w:trPr>
          <w:trHeight w:val="900"/>
        </w:trPr>
        <w:tc>
          <w:tcPr>
            <w:tcW w:w="1795" w:type="dxa"/>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21D" w14:textId="77777777" w:rsidR="0012586B" w:rsidRDefault="0000000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c>
          <w:tcPr>
            <w:tcW w:w="1600"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21E" w14:textId="77777777" w:rsidR="0012586B" w:rsidRDefault="0000000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c>
          <w:tcPr>
            <w:tcW w:w="2286"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21F" w14:textId="77777777" w:rsidR="0012586B" w:rsidRDefault="0000000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c>
          <w:tcPr>
            <w:tcW w:w="1317"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220" w14:textId="77777777" w:rsidR="0012586B" w:rsidRDefault="0000000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c>
          <w:tcPr>
            <w:tcW w:w="1840"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221" w14:textId="77777777" w:rsidR="0012586B" w:rsidRDefault="0000000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r>
      <w:tr w:rsidR="0012586B" w14:paraId="2F7F4491" w14:textId="77777777">
        <w:trPr>
          <w:trHeight w:val="900"/>
        </w:trPr>
        <w:tc>
          <w:tcPr>
            <w:tcW w:w="1795" w:type="dxa"/>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222" w14:textId="77777777" w:rsidR="0012586B" w:rsidRDefault="0000000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c>
          <w:tcPr>
            <w:tcW w:w="1600"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223" w14:textId="77777777" w:rsidR="0012586B" w:rsidRDefault="0000000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c>
          <w:tcPr>
            <w:tcW w:w="2286"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224" w14:textId="77777777" w:rsidR="0012586B" w:rsidRDefault="0000000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c>
          <w:tcPr>
            <w:tcW w:w="1317"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225" w14:textId="77777777" w:rsidR="0012586B" w:rsidRDefault="0000000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c>
          <w:tcPr>
            <w:tcW w:w="1840"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226" w14:textId="77777777" w:rsidR="0012586B" w:rsidRDefault="0000000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r>
      <w:tr w:rsidR="0012586B" w14:paraId="40763E53" w14:textId="77777777">
        <w:trPr>
          <w:trHeight w:val="900"/>
        </w:trPr>
        <w:tc>
          <w:tcPr>
            <w:tcW w:w="1795" w:type="dxa"/>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227" w14:textId="77777777" w:rsidR="0012586B" w:rsidRDefault="0000000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c>
          <w:tcPr>
            <w:tcW w:w="1600"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228" w14:textId="77777777" w:rsidR="0012586B" w:rsidRDefault="0000000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c>
          <w:tcPr>
            <w:tcW w:w="2286"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229" w14:textId="77777777" w:rsidR="0012586B" w:rsidRDefault="0000000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c>
          <w:tcPr>
            <w:tcW w:w="1317"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22A" w14:textId="77777777" w:rsidR="0012586B" w:rsidRDefault="0000000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c>
          <w:tcPr>
            <w:tcW w:w="1840"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22B" w14:textId="77777777" w:rsidR="0012586B" w:rsidRDefault="0000000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r>
      <w:tr w:rsidR="0012586B" w14:paraId="1341D337" w14:textId="77777777">
        <w:trPr>
          <w:trHeight w:val="900"/>
        </w:trPr>
        <w:tc>
          <w:tcPr>
            <w:tcW w:w="1795" w:type="dxa"/>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22C" w14:textId="77777777" w:rsidR="0012586B" w:rsidRDefault="0000000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c>
          <w:tcPr>
            <w:tcW w:w="1600"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22D" w14:textId="77777777" w:rsidR="0012586B" w:rsidRDefault="0000000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c>
          <w:tcPr>
            <w:tcW w:w="2286"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22E" w14:textId="77777777" w:rsidR="0012586B" w:rsidRDefault="0000000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c>
          <w:tcPr>
            <w:tcW w:w="1317"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22F" w14:textId="77777777" w:rsidR="0012586B" w:rsidRDefault="0000000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c>
          <w:tcPr>
            <w:tcW w:w="1840"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230" w14:textId="77777777" w:rsidR="0012586B" w:rsidRDefault="0000000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r>
      <w:tr w:rsidR="0012586B" w14:paraId="5F50AF62" w14:textId="77777777">
        <w:trPr>
          <w:trHeight w:val="900"/>
        </w:trPr>
        <w:tc>
          <w:tcPr>
            <w:tcW w:w="1795" w:type="dxa"/>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231" w14:textId="77777777" w:rsidR="0012586B" w:rsidRDefault="0000000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c>
          <w:tcPr>
            <w:tcW w:w="1600"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232" w14:textId="77777777" w:rsidR="0012586B" w:rsidRDefault="0000000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c>
          <w:tcPr>
            <w:tcW w:w="2286"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233" w14:textId="77777777" w:rsidR="0012586B" w:rsidRDefault="0000000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c>
          <w:tcPr>
            <w:tcW w:w="1317"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234" w14:textId="77777777" w:rsidR="0012586B" w:rsidRDefault="0000000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c>
          <w:tcPr>
            <w:tcW w:w="1840"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235" w14:textId="77777777" w:rsidR="0012586B" w:rsidRDefault="0000000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r>
      <w:tr w:rsidR="0012586B" w14:paraId="35652A9A" w14:textId="77777777">
        <w:trPr>
          <w:trHeight w:val="900"/>
        </w:trPr>
        <w:tc>
          <w:tcPr>
            <w:tcW w:w="1795" w:type="dxa"/>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236" w14:textId="77777777" w:rsidR="0012586B" w:rsidRDefault="0000000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c>
          <w:tcPr>
            <w:tcW w:w="1600"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237" w14:textId="77777777" w:rsidR="0012586B" w:rsidRDefault="0000000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c>
          <w:tcPr>
            <w:tcW w:w="2286"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238" w14:textId="77777777" w:rsidR="0012586B" w:rsidRDefault="0000000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c>
          <w:tcPr>
            <w:tcW w:w="1317"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239" w14:textId="77777777" w:rsidR="0012586B" w:rsidRDefault="0000000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c>
          <w:tcPr>
            <w:tcW w:w="1840"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23A" w14:textId="77777777" w:rsidR="0012586B" w:rsidRDefault="0000000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r>
      <w:tr w:rsidR="0012586B" w14:paraId="05203449" w14:textId="77777777">
        <w:trPr>
          <w:trHeight w:val="900"/>
        </w:trPr>
        <w:tc>
          <w:tcPr>
            <w:tcW w:w="1795" w:type="dxa"/>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23B" w14:textId="77777777" w:rsidR="0012586B" w:rsidRDefault="0000000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c>
          <w:tcPr>
            <w:tcW w:w="1600"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23C" w14:textId="77777777" w:rsidR="0012586B" w:rsidRDefault="0000000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c>
          <w:tcPr>
            <w:tcW w:w="2286"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23D" w14:textId="77777777" w:rsidR="0012586B" w:rsidRDefault="0000000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c>
          <w:tcPr>
            <w:tcW w:w="1317"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23E" w14:textId="77777777" w:rsidR="0012586B" w:rsidRDefault="0000000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c>
          <w:tcPr>
            <w:tcW w:w="1840" w:type="dxa"/>
            <w:tcBorders>
              <w:top w:val="nil"/>
              <w:left w:val="nil"/>
              <w:bottom w:val="single" w:sz="6" w:space="0" w:color="95B3D7"/>
              <w:right w:val="single" w:sz="6" w:space="0" w:color="95B3D7"/>
            </w:tcBorders>
            <w:shd w:val="clear" w:color="auto" w:fill="auto"/>
            <w:tcMar>
              <w:top w:w="0" w:type="dxa"/>
              <w:left w:w="100" w:type="dxa"/>
              <w:bottom w:w="0" w:type="dxa"/>
              <w:right w:w="100" w:type="dxa"/>
            </w:tcMar>
          </w:tcPr>
          <w:p w14:paraId="0000023F" w14:textId="77777777" w:rsidR="0012586B" w:rsidRDefault="00000000">
            <w:pPr>
              <w:shd w:val="clear" w:color="auto" w:fill="FFFFFF"/>
              <w:spacing w:before="240" w:after="240" w:line="276" w:lineRule="auto"/>
              <w:jc w:val="center"/>
              <w:rPr>
                <w:rFonts w:ascii="Arial" w:eastAsia="Arial" w:hAnsi="Arial" w:cs="Arial"/>
                <w:b/>
              </w:rPr>
            </w:pPr>
            <w:r>
              <w:rPr>
                <w:rFonts w:ascii="Arial" w:eastAsia="Arial" w:hAnsi="Arial" w:cs="Arial"/>
                <w:b/>
              </w:rPr>
              <w:t xml:space="preserve"> </w:t>
            </w:r>
          </w:p>
        </w:tc>
      </w:tr>
    </w:tbl>
    <w:p w14:paraId="00000241" w14:textId="39A55FD4" w:rsidR="0012586B" w:rsidRDefault="0012586B">
      <w:pPr>
        <w:shd w:val="clear" w:color="auto" w:fill="FFFFFF"/>
        <w:spacing w:before="240" w:after="0" w:line="276" w:lineRule="auto"/>
        <w:jc w:val="center"/>
        <w:rPr>
          <w:rFonts w:ascii="Arial" w:eastAsia="Arial" w:hAnsi="Arial" w:cs="Arial"/>
          <w:b/>
          <w:u w:val="single"/>
        </w:rPr>
      </w:pPr>
    </w:p>
    <w:p w14:paraId="00000242" w14:textId="77777777" w:rsidR="0012586B" w:rsidRDefault="00000000">
      <w:pPr>
        <w:shd w:val="clear" w:color="auto" w:fill="FFFFFF"/>
        <w:spacing w:before="240" w:after="0" w:line="276" w:lineRule="auto"/>
        <w:jc w:val="center"/>
        <w:rPr>
          <w:rFonts w:ascii="Arial" w:eastAsia="Arial" w:hAnsi="Arial" w:cs="Arial"/>
          <w:b/>
        </w:rPr>
      </w:pPr>
      <w:r>
        <w:rPr>
          <w:rFonts w:ascii="Arial" w:eastAsia="Arial" w:hAnsi="Arial" w:cs="Arial"/>
          <w:b/>
        </w:rPr>
        <w:t xml:space="preserve"> </w:t>
      </w:r>
    </w:p>
    <w:p w14:paraId="00000243" w14:textId="77777777" w:rsidR="0012586B" w:rsidRDefault="00000000">
      <w:pPr>
        <w:shd w:val="clear" w:color="auto" w:fill="FFFFFF"/>
        <w:spacing w:before="240" w:after="0" w:line="276" w:lineRule="auto"/>
        <w:jc w:val="center"/>
        <w:rPr>
          <w:rFonts w:ascii="Arial" w:eastAsia="Arial" w:hAnsi="Arial" w:cs="Arial"/>
          <w:b/>
        </w:rPr>
      </w:pPr>
      <w:r>
        <w:rPr>
          <w:rFonts w:ascii="Arial" w:eastAsia="Arial" w:hAnsi="Arial" w:cs="Arial"/>
          <w:b/>
        </w:rPr>
        <w:t xml:space="preserve"> </w:t>
      </w:r>
    </w:p>
    <w:p w14:paraId="00000244" w14:textId="77777777" w:rsidR="0012586B" w:rsidRDefault="00000000">
      <w:pPr>
        <w:shd w:val="clear" w:color="auto" w:fill="FFFFFF"/>
        <w:spacing w:before="240" w:after="0" w:line="276" w:lineRule="auto"/>
        <w:jc w:val="center"/>
        <w:rPr>
          <w:rFonts w:ascii="Arial" w:eastAsia="Arial" w:hAnsi="Arial" w:cs="Arial"/>
          <w:b/>
        </w:rPr>
      </w:pPr>
      <w:r>
        <w:br w:type="page"/>
      </w:r>
    </w:p>
    <w:p w14:paraId="00000245" w14:textId="77777777" w:rsidR="0012586B" w:rsidRDefault="00000000">
      <w:pPr>
        <w:shd w:val="clear" w:color="auto" w:fill="FFFFFF"/>
        <w:spacing w:before="240" w:after="0" w:line="276" w:lineRule="auto"/>
        <w:jc w:val="center"/>
        <w:rPr>
          <w:rFonts w:ascii="Arial" w:eastAsia="Arial" w:hAnsi="Arial" w:cs="Arial"/>
          <w:b/>
        </w:rPr>
      </w:pPr>
      <w:r>
        <w:rPr>
          <w:rFonts w:ascii="Arial" w:eastAsia="Arial" w:hAnsi="Arial" w:cs="Arial"/>
          <w:b/>
        </w:rPr>
        <w:lastRenderedPageBreak/>
        <w:t>DESCRIPCIÓN METODOLÓGICA DETALLADA</w:t>
      </w:r>
    </w:p>
    <w:p w14:paraId="00000246" w14:textId="77777777" w:rsidR="0012586B" w:rsidRDefault="00000000">
      <w:pPr>
        <w:shd w:val="clear" w:color="auto" w:fill="FFFFFF"/>
        <w:spacing w:before="240" w:after="0" w:line="276" w:lineRule="auto"/>
        <w:jc w:val="center"/>
        <w:rPr>
          <w:rFonts w:ascii="Arial" w:eastAsia="Arial" w:hAnsi="Arial" w:cs="Arial"/>
          <w:b/>
          <w:u w:val="single"/>
        </w:rPr>
      </w:pPr>
      <w:r>
        <w:rPr>
          <w:rFonts w:ascii="Arial" w:eastAsia="Arial" w:hAnsi="Arial" w:cs="Arial"/>
          <w:b/>
          <w:u w:val="single"/>
        </w:rPr>
        <w:t xml:space="preserve"> </w:t>
      </w:r>
    </w:p>
    <w:tbl>
      <w:tblPr>
        <w:tblStyle w:val="afffe"/>
        <w:tblW w:w="8838"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8838"/>
      </w:tblGrid>
      <w:tr w:rsidR="0012586B" w14:paraId="3F827BEF" w14:textId="77777777">
        <w:trPr>
          <w:trHeight w:val="330"/>
        </w:trPr>
        <w:tc>
          <w:tcPr>
            <w:tcW w:w="8838" w:type="dxa"/>
            <w:tcBorders>
              <w:top w:val="single" w:sz="6" w:space="0" w:color="95B3D7"/>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247" w14:textId="77777777" w:rsidR="0012586B" w:rsidRDefault="00000000">
            <w:pPr>
              <w:shd w:val="clear" w:color="auto" w:fill="FFFFFF"/>
              <w:spacing w:before="240" w:after="240" w:line="276" w:lineRule="auto"/>
              <w:jc w:val="both"/>
              <w:rPr>
                <w:rFonts w:ascii="Arial" w:eastAsia="Arial" w:hAnsi="Arial" w:cs="Arial"/>
                <w:b/>
              </w:rPr>
            </w:pPr>
            <w:r>
              <w:rPr>
                <w:rFonts w:ascii="Arial" w:eastAsia="Arial" w:hAnsi="Arial" w:cs="Arial"/>
                <w:b/>
              </w:rPr>
              <w:t>PRODUCTO 1</w:t>
            </w:r>
          </w:p>
        </w:tc>
      </w:tr>
      <w:tr w:rsidR="0012586B" w14:paraId="0BD94822" w14:textId="77777777">
        <w:trPr>
          <w:trHeight w:val="2268"/>
        </w:trPr>
        <w:tc>
          <w:tcPr>
            <w:tcW w:w="8838" w:type="dxa"/>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248" w14:textId="77777777" w:rsidR="0012586B" w:rsidRDefault="0012586B">
            <w:pPr>
              <w:shd w:val="clear" w:color="auto" w:fill="FFFFFF"/>
              <w:spacing w:before="240" w:after="240" w:line="276" w:lineRule="auto"/>
              <w:jc w:val="both"/>
              <w:rPr>
                <w:rFonts w:ascii="Arial" w:eastAsia="Arial" w:hAnsi="Arial" w:cs="Arial"/>
                <w:b/>
              </w:rPr>
            </w:pPr>
          </w:p>
        </w:tc>
      </w:tr>
      <w:tr w:rsidR="0012586B" w14:paraId="29B0FEB2" w14:textId="77777777">
        <w:trPr>
          <w:trHeight w:val="330"/>
        </w:trPr>
        <w:tc>
          <w:tcPr>
            <w:tcW w:w="8838" w:type="dxa"/>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249" w14:textId="77777777" w:rsidR="0012586B" w:rsidRDefault="00000000">
            <w:pPr>
              <w:shd w:val="clear" w:color="auto" w:fill="FFFFFF"/>
              <w:spacing w:before="240" w:after="240" w:line="276" w:lineRule="auto"/>
              <w:jc w:val="both"/>
              <w:rPr>
                <w:rFonts w:ascii="Arial" w:eastAsia="Arial" w:hAnsi="Arial" w:cs="Arial"/>
                <w:b/>
              </w:rPr>
            </w:pPr>
            <w:r>
              <w:rPr>
                <w:rFonts w:ascii="Arial" w:eastAsia="Arial" w:hAnsi="Arial" w:cs="Arial"/>
                <w:b/>
              </w:rPr>
              <w:t>PRODUCTO 2</w:t>
            </w:r>
          </w:p>
        </w:tc>
      </w:tr>
      <w:tr w:rsidR="0012586B" w14:paraId="0627AAF0" w14:textId="77777777">
        <w:trPr>
          <w:trHeight w:val="2268"/>
        </w:trPr>
        <w:tc>
          <w:tcPr>
            <w:tcW w:w="8838" w:type="dxa"/>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24A" w14:textId="77777777" w:rsidR="0012586B" w:rsidRDefault="00000000">
            <w:pPr>
              <w:shd w:val="clear" w:color="auto" w:fill="FFFFFF"/>
              <w:spacing w:before="240" w:after="240" w:line="276" w:lineRule="auto"/>
              <w:jc w:val="both"/>
              <w:rPr>
                <w:rFonts w:ascii="Arial" w:eastAsia="Arial" w:hAnsi="Arial" w:cs="Arial"/>
                <w:b/>
              </w:rPr>
            </w:pPr>
            <w:r>
              <w:rPr>
                <w:rFonts w:ascii="Arial" w:eastAsia="Arial" w:hAnsi="Arial" w:cs="Arial"/>
                <w:b/>
              </w:rPr>
              <w:t xml:space="preserve"> </w:t>
            </w:r>
          </w:p>
          <w:p w14:paraId="0000024B" w14:textId="77777777" w:rsidR="0012586B" w:rsidRDefault="0012586B">
            <w:pPr>
              <w:shd w:val="clear" w:color="auto" w:fill="FFFFFF"/>
              <w:spacing w:before="240" w:after="240" w:line="276" w:lineRule="auto"/>
              <w:jc w:val="both"/>
              <w:rPr>
                <w:rFonts w:ascii="Arial" w:eastAsia="Arial" w:hAnsi="Arial" w:cs="Arial"/>
                <w:b/>
              </w:rPr>
            </w:pPr>
          </w:p>
          <w:p w14:paraId="0000024C" w14:textId="77777777" w:rsidR="0012586B" w:rsidRDefault="0012586B">
            <w:pPr>
              <w:shd w:val="clear" w:color="auto" w:fill="FFFFFF"/>
              <w:spacing w:before="240" w:after="240" w:line="276" w:lineRule="auto"/>
              <w:jc w:val="both"/>
              <w:rPr>
                <w:rFonts w:ascii="Arial" w:eastAsia="Arial" w:hAnsi="Arial" w:cs="Arial"/>
                <w:b/>
              </w:rPr>
            </w:pPr>
          </w:p>
        </w:tc>
      </w:tr>
      <w:tr w:rsidR="0012586B" w14:paraId="3AD57C79" w14:textId="77777777">
        <w:trPr>
          <w:trHeight w:val="300"/>
        </w:trPr>
        <w:tc>
          <w:tcPr>
            <w:tcW w:w="8838" w:type="dxa"/>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24D" w14:textId="77777777" w:rsidR="0012586B" w:rsidRDefault="00000000">
            <w:pPr>
              <w:shd w:val="clear" w:color="auto" w:fill="FFFFFF"/>
              <w:spacing w:before="240" w:after="240" w:line="276" w:lineRule="auto"/>
              <w:jc w:val="both"/>
              <w:rPr>
                <w:rFonts w:ascii="Arial" w:eastAsia="Arial" w:hAnsi="Arial" w:cs="Arial"/>
                <w:b/>
              </w:rPr>
            </w:pPr>
            <w:r>
              <w:rPr>
                <w:rFonts w:ascii="Arial" w:eastAsia="Arial" w:hAnsi="Arial" w:cs="Arial"/>
                <w:b/>
              </w:rPr>
              <w:t>PRODUCTO 3</w:t>
            </w:r>
          </w:p>
        </w:tc>
      </w:tr>
      <w:tr w:rsidR="0012586B" w14:paraId="2B150C25" w14:textId="77777777">
        <w:trPr>
          <w:trHeight w:val="2268"/>
        </w:trPr>
        <w:tc>
          <w:tcPr>
            <w:tcW w:w="8838" w:type="dxa"/>
            <w:tcBorders>
              <w:top w:val="nil"/>
              <w:left w:val="single" w:sz="6" w:space="0" w:color="95B3D7"/>
              <w:bottom w:val="single" w:sz="6" w:space="0" w:color="95B3D7"/>
              <w:right w:val="single" w:sz="6" w:space="0" w:color="95B3D7"/>
            </w:tcBorders>
            <w:shd w:val="clear" w:color="auto" w:fill="auto"/>
            <w:tcMar>
              <w:top w:w="0" w:type="dxa"/>
              <w:left w:w="100" w:type="dxa"/>
              <w:bottom w:w="0" w:type="dxa"/>
              <w:right w:w="100" w:type="dxa"/>
            </w:tcMar>
          </w:tcPr>
          <w:p w14:paraId="0000024E" w14:textId="77777777" w:rsidR="0012586B" w:rsidRDefault="0012586B">
            <w:pPr>
              <w:shd w:val="clear" w:color="auto" w:fill="FFFFFF"/>
              <w:spacing w:before="240" w:after="240" w:line="276" w:lineRule="auto"/>
              <w:jc w:val="both"/>
              <w:rPr>
                <w:rFonts w:ascii="Arial" w:eastAsia="Arial" w:hAnsi="Arial" w:cs="Arial"/>
                <w:b/>
              </w:rPr>
            </w:pPr>
          </w:p>
        </w:tc>
      </w:tr>
    </w:tbl>
    <w:p w14:paraId="0000024F" w14:textId="77777777" w:rsidR="0012586B" w:rsidRDefault="00000000">
      <w:pPr>
        <w:shd w:val="clear" w:color="auto" w:fill="FFFFFF"/>
        <w:spacing w:before="240" w:after="0" w:line="276" w:lineRule="auto"/>
        <w:jc w:val="center"/>
        <w:rPr>
          <w:rFonts w:ascii="Arial" w:eastAsia="Arial" w:hAnsi="Arial" w:cs="Arial"/>
          <w:b/>
          <w:u w:val="single"/>
        </w:rPr>
      </w:pPr>
      <w:r>
        <w:rPr>
          <w:rFonts w:ascii="Arial" w:eastAsia="Arial" w:hAnsi="Arial" w:cs="Arial"/>
          <w:b/>
          <w:u w:val="single"/>
        </w:rPr>
        <w:t xml:space="preserve"> </w:t>
      </w:r>
    </w:p>
    <w:p w14:paraId="00000250" w14:textId="77777777" w:rsidR="0012586B" w:rsidRDefault="00000000">
      <w:pPr>
        <w:shd w:val="clear" w:color="auto" w:fill="FFFFFF"/>
        <w:spacing w:before="240" w:after="0" w:line="276" w:lineRule="auto"/>
        <w:jc w:val="center"/>
        <w:rPr>
          <w:rFonts w:ascii="Arial" w:eastAsia="Arial" w:hAnsi="Arial" w:cs="Arial"/>
          <w:b/>
          <w:u w:val="single"/>
        </w:rPr>
      </w:pPr>
      <w:r>
        <w:rPr>
          <w:rFonts w:ascii="Arial" w:eastAsia="Arial" w:hAnsi="Arial" w:cs="Arial"/>
          <w:b/>
          <w:u w:val="single"/>
        </w:rPr>
        <w:t xml:space="preserve"> </w:t>
      </w:r>
    </w:p>
    <w:p w14:paraId="00000251" w14:textId="77777777" w:rsidR="0012586B" w:rsidRDefault="00000000">
      <w:pPr>
        <w:shd w:val="clear" w:color="auto" w:fill="FFFFFF"/>
        <w:spacing w:before="240" w:after="0" w:line="276" w:lineRule="auto"/>
        <w:jc w:val="center"/>
        <w:rPr>
          <w:rFonts w:ascii="Arial" w:eastAsia="Arial" w:hAnsi="Arial" w:cs="Arial"/>
          <w:b/>
        </w:rPr>
      </w:pPr>
      <w:r>
        <w:rPr>
          <w:rFonts w:ascii="Arial" w:eastAsia="Arial" w:hAnsi="Arial" w:cs="Arial"/>
          <w:b/>
        </w:rPr>
        <w:t xml:space="preserve"> </w:t>
      </w:r>
    </w:p>
    <w:p w14:paraId="00000252" w14:textId="77777777" w:rsidR="0012586B" w:rsidRDefault="00000000">
      <w:pPr>
        <w:shd w:val="clear" w:color="auto" w:fill="FFFFFF"/>
        <w:spacing w:before="240" w:after="0" w:line="276" w:lineRule="auto"/>
        <w:jc w:val="center"/>
        <w:rPr>
          <w:rFonts w:ascii="Arial" w:eastAsia="Arial" w:hAnsi="Arial" w:cs="Arial"/>
          <w:b/>
        </w:rPr>
      </w:pPr>
      <w:r>
        <w:rPr>
          <w:rFonts w:ascii="Arial" w:eastAsia="Arial" w:hAnsi="Arial" w:cs="Arial"/>
          <w:b/>
        </w:rPr>
        <w:lastRenderedPageBreak/>
        <w:t xml:space="preserve"> </w:t>
      </w:r>
    </w:p>
    <w:p w14:paraId="00000253" w14:textId="77777777" w:rsidR="0012586B" w:rsidRDefault="00000000">
      <w:pPr>
        <w:shd w:val="clear" w:color="auto" w:fill="FFFFFF"/>
        <w:spacing w:before="240" w:after="0" w:line="276" w:lineRule="auto"/>
        <w:jc w:val="center"/>
        <w:rPr>
          <w:rFonts w:ascii="Arial" w:eastAsia="Arial" w:hAnsi="Arial" w:cs="Arial"/>
          <w:b/>
        </w:rPr>
      </w:pPr>
      <w:r>
        <w:rPr>
          <w:rFonts w:ascii="Arial" w:eastAsia="Arial" w:hAnsi="Arial" w:cs="Arial"/>
          <w:b/>
        </w:rPr>
        <w:t>ANEXO 3: OFERTA ECONÓMICA</w:t>
      </w:r>
    </w:p>
    <w:p w14:paraId="00000254" w14:textId="77777777" w:rsidR="0012586B" w:rsidRDefault="00000000">
      <w:pPr>
        <w:widowControl w:val="0"/>
        <w:spacing w:after="240" w:line="240" w:lineRule="auto"/>
        <w:jc w:val="center"/>
      </w:pPr>
      <w:r>
        <w:rPr>
          <w:b/>
        </w:rPr>
        <w:t>“ESTUDIO DE PREFACTIBILIDAD PARA CONCESIÓN CENTRO DE ACTIVIDADES DE MONTAÑA IND, CORDÓN DIVISADERO, COYHAIQUE, REGIÓN DE AYSÉN”</w:t>
      </w:r>
    </w:p>
    <w:p w14:paraId="00000255" w14:textId="77777777" w:rsidR="0012586B" w:rsidRDefault="00000000">
      <w:pPr>
        <w:shd w:val="clear" w:color="auto" w:fill="FFFFFF"/>
        <w:spacing w:before="240" w:after="240"/>
        <w:jc w:val="both"/>
        <w:rPr>
          <w:rFonts w:ascii="Arial" w:eastAsia="Arial" w:hAnsi="Arial" w:cs="Arial"/>
          <w:b/>
        </w:rPr>
      </w:pPr>
      <w:r>
        <w:rPr>
          <w:rFonts w:ascii="Arial" w:eastAsia="Arial" w:hAnsi="Arial" w:cs="Arial"/>
          <w:b/>
        </w:rPr>
        <w:t>PRESUPUESTO DETALLADO</w:t>
      </w:r>
    </w:p>
    <w:p w14:paraId="00000256" w14:textId="77777777" w:rsidR="0012586B" w:rsidRDefault="00000000">
      <w:pPr>
        <w:shd w:val="clear" w:color="auto" w:fill="FFFFFF"/>
        <w:spacing w:before="240" w:after="240"/>
        <w:jc w:val="both"/>
        <w:rPr>
          <w:rFonts w:ascii="Arial" w:eastAsia="Arial" w:hAnsi="Arial" w:cs="Arial"/>
        </w:rPr>
      </w:pPr>
      <w:r>
        <w:rPr>
          <w:rFonts w:ascii="Arial" w:eastAsia="Arial" w:hAnsi="Arial" w:cs="Arial"/>
        </w:rPr>
        <w:t>Debe contemplar los gastos incurridos en la licitación. Observe que el total presupuestado debe coincidir con el monto total en Fuentes de Financiamiento.</w:t>
      </w:r>
    </w:p>
    <w:p w14:paraId="00000257" w14:textId="77777777" w:rsidR="0012586B" w:rsidRDefault="00000000">
      <w:pPr>
        <w:shd w:val="clear" w:color="auto" w:fill="FFFFFF"/>
        <w:spacing w:before="240" w:after="240"/>
        <w:jc w:val="both"/>
        <w:rPr>
          <w:rFonts w:ascii="Arial" w:eastAsia="Arial" w:hAnsi="Arial" w:cs="Arial"/>
        </w:rPr>
      </w:pPr>
      <w:r>
        <w:rPr>
          <w:rFonts w:ascii="Arial" w:eastAsia="Arial" w:hAnsi="Arial" w:cs="Arial"/>
        </w:rPr>
        <w:t>Los valores deben estar acorde a mercado y la Corporación podrá solicitar el respaldo (cotización u otro) en el momento que estime pertinente (fase de evaluación, adjudicación o ejecución).</w:t>
      </w:r>
    </w:p>
    <w:p w14:paraId="00000258" w14:textId="77777777" w:rsidR="0012586B" w:rsidRDefault="00000000">
      <w:pPr>
        <w:shd w:val="clear" w:color="auto" w:fill="FFFFFF"/>
        <w:spacing w:before="240" w:after="240"/>
        <w:jc w:val="both"/>
        <w:rPr>
          <w:rFonts w:ascii="Arial" w:eastAsia="Arial" w:hAnsi="Arial" w:cs="Arial"/>
          <w:b/>
        </w:rPr>
      </w:pPr>
      <w:r>
        <w:rPr>
          <w:rFonts w:ascii="Arial" w:eastAsia="Arial" w:hAnsi="Arial" w:cs="Arial"/>
          <w:b/>
        </w:rPr>
        <w:t>RESUMEN RECURSOS SOLICITADOS</w:t>
      </w:r>
    </w:p>
    <w:tbl>
      <w:tblPr>
        <w:tblStyle w:val="affff"/>
        <w:tblW w:w="8838"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4014"/>
        <w:gridCol w:w="2124"/>
        <w:gridCol w:w="2700"/>
      </w:tblGrid>
      <w:tr w:rsidR="0012586B" w14:paraId="617FA747" w14:textId="77777777">
        <w:trPr>
          <w:trHeight w:val="585"/>
        </w:trPr>
        <w:tc>
          <w:tcPr>
            <w:tcW w:w="4014" w:type="dxa"/>
            <w:tcBorders>
              <w:top w:val="single" w:sz="6" w:space="0" w:color="95B3D7"/>
              <w:left w:val="single" w:sz="6" w:space="0" w:color="95B3D7"/>
              <w:bottom w:val="single" w:sz="6" w:space="0" w:color="95B3D7"/>
              <w:right w:val="single" w:sz="6" w:space="0" w:color="95B3D7"/>
            </w:tcBorders>
            <w:tcMar>
              <w:top w:w="0" w:type="dxa"/>
              <w:left w:w="100" w:type="dxa"/>
              <w:bottom w:w="0" w:type="dxa"/>
              <w:right w:w="100" w:type="dxa"/>
            </w:tcMar>
          </w:tcPr>
          <w:p w14:paraId="00000259" w14:textId="77777777" w:rsidR="0012586B" w:rsidRDefault="00000000">
            <w:pPr>
              <w:shd w:val="clear" w:color="auto" w:fill="FFFFFF"/>
              <w:spacing w:before="240" w:after="240"/>
              <w:jc w:val="center"/>
              <w:rPr>
                <w:rFonts w:ascii="Arial" w:eastAsia="Arial" w:hAnsi="Arial" w:cs="Arial"/>
              </w:rPr>
            </w:pPr>
            <w:r>
              <w:rPr>
                <w:rFonts w:ascii="Arial" w:eastAsia="Arial" w:hAnsi="Arial" w:cs="Arial"/>
              </w:rPr>
              <w:t>ITEM</w:t>
            </w:r>
          </w:p>
        </w:tc>
        <w:tc>
          <w:tcPr>
            <w:tcW w:w="2124" w:type="dxa"/>
            <w:tcBorders>
              <w:top w:val="single" w:sz="6" w:space="0" w:color="95B3D7"/>
              <w:left w:val="nil"/>
              <w:bottom w:val="single" w:sz="6" w:space="0" w:color="95B3D7"/>
              <w:right w:val="single" w:sz="6" w:space="0" w:color="95B3D7"/>
            </w:tcBorders>
            <w:tcMar>
              <w:top w:w="0" w:type="dxa"/>
              <w:left w:w="100" w:type="dxa"/>
              <w:bottom w:w="0" w:type="dxa"/>
              <w:right w:w="100" w:type="dxa"/>
            </w:tcMar>
          </w:tcPr>
          <w:p w14:paraId="0000025A" w14:textId="77777777" w:rsidR="0012586B" w:rsidRDefault="00000000">
            <w:pPr>
              <w:shd w:val="clear" w:color="auto" w:fill="FFFFFF"/>
              <w:spacing w:before="240" w:after="240"/>
              <w:jc w:val="center"/>
              <w:rPr>
                <w:rFonts w:ascii="Arial" w:eastAsia="Arial" w:hAnsi="Arial" w:cs="Arial"/>
              </w:rPr>
            </w:pPr>
            <w:r>
              <w:rPr>
                <w:rFonts w:ascii="Arial" w:eastAsia="Arial" w:hAnsi="Arial" w:cs="Arial"/>
              </w:rPr>
              <w:t>MONTO $</w:t>
            </w:r>
          </w:p>
        </w:tc>
        <w:tc>
          <w:tcPr>
            <w:tcW w:w="2700" w:type="dxa"/>
            <w:tcBorders>
              <w:top w:val="single" w:sz="6" w:space="0" w:color="95B3D7"/>
              <w:left w:val="nil"/>
              <w:bottom w:val="single" w:sz="6" w:space="0" w:color="95B3D7"/>
              <w:right w:val="single" w:sz="6" w:space="0" w:color="95B3D7"/>
            </w:tcBorders>
            <w:tcMar>
              <w:top w:w="0" w:type="dxa"/>
              <w:left w:w="100" w:type="dxa"/>
              <w:bottom w:w="0" w:type="dxa"/>
              <w:right w:w="100" w:type="dxa"/>
            </w:tcMar>
          </w:tcPr>
          <w:p w14:paraId="0000025B" w14:textId="77777777" w:rsidR="0012586B" w:rsidRDefault="00000000">
            <w:pPr>
              <w:shd w:val="clear" w:color="auto" w:fill="FFFFFF"/>
              <w:spacing w:before="240" w:after="240"/>
              <w:jc w:val="center"/>
              <w:rPr>
                <w:rFonts w:ascii="Arial" w:eastAsia="Arial" w:hAnsi="Arial" w:cs="Arial"/>
              </w:rPr>
            </w:pPr>
            <w:r>
              <w:rPr>
                <w:rFonts w:ascii="Arial" w:eastAsia="Arial" w:hAnsi="Arial" w:cs="Arial"/>
              </w:rPr>
              <w:t>% DEL PRESUPUESTO TOTAL</w:t>
            </w:r>
          </w:p>
        </w:tc>
      </w:tr>
      <w:tr w:rsidR="0012586B" w14:paraId="794145B3" w14:textId="77777777">
        <w:trPr>
          <w:trHeight w:val="540"/>
        </w:trPr>
        <w:tc>
          <w:tcPr>
            <w:tcW w:w="4014"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25C" w14:textId="77777777" w:rsidR="0012586B" w:rsidRDefault="00000000">
            <w:pPr>
              <w:shd w:val="clear" w:color="auto" w:fill="FFFFFF"/>
              <w:spacing w:before="120" w:after="120"/>
              <w:jc w:val="both"/>
              <w:rPr>
                <w:rFonts w:ascii="Arial" w:eastAsia="Arial" w:hAnsi="Arial" w:cs="Arial"/>
              </w:rPr>
            </w:pPr>
            <w:r>
              <w:rPr>
                <w:rFonts w:ascii="Arial" w:eastAsia="Arial" w:hAnsi="Arial" w:cs="Arial"/>
              </w:rPr>
              <w:t>OPERACIÓN</w:t>
            </w:r>
          </w:p>
        </w:tc>
        <w:tc>
          <w:tcPr>
            <w:tcW w:w="2124" w:type="dxa"/>
            <w:tcBorders>
              <w:top w:val="nil"/>
              <w:left w:val="nil"/>
              <w:bottom w:val="single" w:sz="6" w:space="0" w:color="95B3D7"/>
              <w:right w:val="single" w:sz="6" w:space="0" w:color="95B3D7"/>
            </w:tcBorders>
            <w:tcMar>
              <w:top w:w="0" w:type="dxa"/>
              <w:left w:w="100" w:type="dxa"/>
              <w:bottom w:w="0" w:type="dxa"/>
              <w:right w:w="100" w:type="dxa"/>
            </w:tcMar>
          </w:tcPr>
          <w:p w14:paraId="0000025D" w14:textId="77777777" w:rsidR="0012586B" w:rsidRDefault="00000000">
            <w:pPr>
              <w:shd w:val="clear" w:color="auto" w:fill="FFFFFF"/>
              <w:spacing w:before="120" w:after="120"/>
              <w:jc w:val="both"/>
              <w:rPr>
                <w:rFonts w:ascii="Arial" w:eastAsia="Arial" w:hAnsi="Arial" w:cs="Arial"/>
                <w:b/>
                <w:u w:val="single"/>
              </w:rPr>
            </w:pPr>
            <w:r>
              <w:rPr>
                <w:rFonts w:ascii="Arial" w:eastAsia="Arial" w:hAnsi="Arial" w:cs="Arial"/>
                <w:b/>
                <w:u w:val="single"/>
              </w:rPr>
              <w:t xml:space="preserve"> </w:t>
            </w:r>
          </w:p>
        </w:tc>
        <w:tc>
          <w:tcPr>
            <w:tcW w:w="2700" w:type="dxa"/>
            <w:tcBorders>
              <w:top w:val="nil"/>
              <w:left w:val="nil"/>
              <w:bottom w:val="single" w:sz="6" w:space="0" w:color="95B3D7"/>
              <w:right w:val="single" w:sz="6" w:space="0" w:color="95B3D7"/>
            </w:tcBorders>
            <w:tcMar>
              <w:top w:w="0" w:type="dxa"/>
              <w:left w:w="100" w:type="dxa"/>
              <w:bottom w:w="0" w:type="dxa"/>
              <w:right w:w="100" w:type="dxa"/>
            </w:tcMar>
          </w:tcPr>
          <w:p w14:paraId="0000025E" w14:textId="77777777" w:rsidR="0012586B" w:rsidRDefault="00000000">
            <w:pPr>
              <w:shd w:val="clear" w:color="auto" w:fill="FFFFFF"/>
              <w:spacing w:before="120" w:after="120"/>
              <w:jc w:val="both"/>
              <w:rPr>
                <w:rFonts w:ascii="Arial" w:eastAsia="Arial" w:hAnsi="Arial" w:cs="Arial"/>
                <w:b/>
                <w:u w:val="single"/>
              </w:rPr>
            </w:pPr>
            <w:r>
              <w:rPr>
                <w:rFonts w:ascii="Arial" w:eastAsia="Arial" w:hAnsi="Arial" w:cs="Arial"/>
                <w:b/>
                <w:u w:val="single"/>
              </w:rPr>
              <w:t xml:space="preserve"> </w:t>
            </w:r>
          </w:p>
        </w:tc>
      </w:tr>
      <w:tr w:rsidR="0012586B" w14:paraId="581BEE58" w14:textId="77777777">
        <w:trPr>
          <w:trHeight w:val="540"/>
        </w:trPr>
        <w:tc>
          <w:tcPr>
            <w:tcW w:w="4014"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25F" w14:textId="77777777" w:rsidR="0012586B" w:rsidRDefault="00000000">
            <w:pPr>
              <w:shd w:val="clear" w:color="auto" w:fill="FFFFFF"/>
              <w:spacing w:before="120" w:after="120"/>
              <w:jc w:val="both"/>
            </w:pPr>
            <w:r>
              <w:t>ADMINISTRACIÓN</w:t>
            </w:r>
          </w:p>
        </w:tc>
        <w:tc>
          <w:tcPr>
            <w:tcW w:w="2124" w:type="dxa"/>
            <w:tcBorders>
              <w:top w:val="nil"/>
              <w:left w:val="nil"/>
              <w:bottom w:val="single" w:sz="6" w:space="0" w:color="95B3D7"/>
              <w:right w:val="single" w:sz="6" w:space="0" w:color="95B3D7"/>
            </w:tcBorders>
            <w:tcMar>
              <w:top w:w="0" w:type="dxa"/>
              <w:left w:w="100" w:type="dxa"/>
              <w:bottom w:w="0" w:type="dxa"/>
              <w:right w:w="100" w:type="dxa"/>
            </w:tcMar>
          </w:tcPr>
          <w:p w14:paraId="00000260" w14:textId="77777777" w:rsidR="0012586B" w:rsidRDefault="00000000">
            <w:pPr>
              <w:shd w:val="clear" w:color="auto" w:fill="FFFFFF"/>
              <w:spacing w:before="120" w:after="120"/>
              <w:jc w:val="both"/>
              <w:rPr>
                <w:rFonts w:ascii="Arial" w:eastAsia="Arial" w:hAnsi="Arial" w:cs="Arial"/>
                <w:b/>
                <w:u w:val="single"/>
              </w:rPr>
            </w:pPr>
            <w:r>
              <w:rPr>
                <w:rFonts w:ascii="Arial" w:eastAsia="Arial" w:hAnsi="Arial" w:cs="Arial"/>
                <w:b/>
                <w:u w:val="single"/>
              </w:rPr>
              <w:t xml:space="preserve"> </w:t>
            </w:r>
          </w:p>
        </w:tc>
        <w:tc>
          <w:tcPr>
            <w:tcW w:w="2700" w:type="dxa"/>
            <w:tcBorders>
              <w:top w:val="nil"/>
              <w:left w:val="nil"/>
              <w:bottom w:val="single" w:sz="6" w:space="0" w:color="95B3D7"/>
              <w:right w:val="single" w:sz="6" w:space="0" w:color="95B3D7"/>
            </w:tcBorders>
            <w:tcMar>
              <w:top w:w="0" w:type="dxa"/>
              <w:left w:w="100" w:type="dxa"/>
              <w:bottom w:w="0" w:type="dxa"/>
              <w:right w:w="100" w:type="dxa"/>
            </w:tcMar>
          </w:tcPr>
          <w:p w14:paraId="00000261" w14:textId="77777777" w:rsidR="0012586B" w:rsidRDefault="00000000">
            <w:pPr>
              <w:shd w:val="clear" w:color="auto" w:fill="FFFFFF"/>
              <w:spacing w:before="120" w:after="120"/>
              <w:jc w:val="both"/>
              <w:rPr>
                <w:rFonts w:ascii="Arial" w:eastAsia="Arial" w:hAnsi="Arial" w:cs="Arial"/>
                <w:b/>
                <w:u w:val="single"/>
              </w:rPr>
            </w:pPr>
            <w:r>
              <w:rPr>
                <w:rFonts w:ascii="Arial" w:eastAsia="Arial" w:hAnsi="Arial" w:cs="Arial"/>
                <w:b/>
                <w:u w:val="single"/>
              </w:rPr>
              <w:t xml:space="preserve"> </w:t>
            </w:r>
          </w:p>
        </w:tc>
      </w:tr>
      <w:tr w:rsidR="0012586B" w14:paraId="42938BCC" w14:textId="77777777">
        <w:trPr>
          <w:trHeight w:val="540"/>
        </w:trPr>
        <w:tc>
          <w:tcPr>
            <w:tcW w:w="4014"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262" w14:textId="77777777" w:rsidR="0012586B" w:rsidRDefault="00000000">
            <w:pPr>
              <w:shd w:val="clear" w:color="auto" w:fill="FFFFFF"/>
              <w:spacing w:before="120" w:after="120"/>
              <w:jc w:val="both"/>
            </w:pPr>
            <w:r>
              <w:t>RRHH</w:t>
            </w:r>
          </w:p>
        </w:tc>
        <w:tc>
          <w:tcPr>
            <w:tcW w:w="2124" w:type="dxa"/>
            <w:tcBorders>
              <w:top w:val="nil"/>
              <w:left w:val="nil"/>
              <w:bottom w:val="single" w:sz="6" w:space="0" w:color="95B3D7"/>
              <w:right w:val="single" w:sz="6" w:space="0" w:color="95B3D7"/>
            </w:tcBorders>
            <w:tcMar>
              <w:top w:w="0" w:type="dxa"/>
              <w:left w:w="100" w:type="dxa"/>
              <w:bottom w:w="0" w:type="dxa"/>
              <w:right w:w="100" w:type="dxa"/>
            </w:tcMar>
          </w:tcPr>
          <w:p w14:paraId="00000263" w14:textId="77777777" w:rsidR="0012586B" w:rsidRDefault="00000000">
            <w:pPr>
              <w:shd w:val="clear" w:color="auto" w:fill="FFFFFF"/>
              <w:spacing w:before="120" w:after="120"/>
              <w:jc w:val="both"/>
              <w:rPr>
                <w:rFonts w:ascii="Arial" w:eastAsia="Arial" w:hAnsi="Arial" w:cs="Arial"/>
                <w:b/>
                <w:u w:val="single"/>
              </w:rPr>
            </w:pPr>
            <w:r>
              <w:rPr>
                <w:rFonts w:ascii="Arial" w:eastAsia="Arial" w:hAnsi="Arial" w:cs="Arial"/>
                <w:b/>
                <w:u w:val="single"/>
              </w:rPr>
              <w:t xml:space="preserve"> </w:t>
            </w:r>
          </w:p>
        </w:tc>
        <w:tc>
          <w:tcPr>
            <w:tcW w:w="2700" w:type="dxa"/>
            <w:tcBorders>
              <w:top w:val="nil"/>
              <w:left w:val="nil"/>
              <w:bottom w:val="single" w:sz="6" w:space="0" w:color="95B3D7"/>
              <w:right w:val="single" w:sz="6" w:space="0" w:color="95B3D7"/>
            </w:tcBorders>
            <w:tcMar>
              <w:top w:w="0" w:type="dxa"/>
              <w:left w:w="100" w:type="dxa"/>
              <w:bottom w:w="0" w:type="dxa"/>
              <w:right w:w="100" w:type="dxa"/>
            </w:tcMar>
          </w:tcPr>
          <w:p w14:paraId="00000264" w14:textId="77777777" w:rsidR="0012586B" w:rsidRDefault="00000000">
            <w:pPr>
              <w:shd w:val="clear" w:color="auto" w:fill="FFFFFF"/>
              <w:spacing w:before="120" w:after="120"/>
              <w:jc w:val="both"/>
              <w:rPr>
                <w:rFonts w:ascii="Arial" w:eastAsia="Arial" w:hAnsi="Arial" w:cs="Arial"/>
                <w:b/>
                <w:u w:val="single"/>
              </w:rPr>
            </w:pPr>
            <w:r>
              <w:rPr>
                <w:rFonts w:ascii="Arial" w:eastAsia="Arial" w:hAnsi="Arial" w:cs="Arial"/>
                <w:b/>
                <w:u w:val="single"/>
              </w:rPr>
              <w:t xml:space="preserve"> </w:t>
            </w:r>
          </w:p>
        </w:tc>
      </w:tr>
      <w:tr w:rsidR="0012586B" w14:paraId="3166E52E" w14:textId="77777777">
        <w:trPr>
          <w:trHeight w:val="540"/>
        </w:trPr>
        <w:tc>
          <w:tcPr>
            <w:tcW w:w="4014"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265" w14:textId="77777777" w:rsidR="0012586B" w:rsidRDefault="00000000">
            <w:pPr>
              <w:shd w:val="clear" w:color="auto" w:fill="FFFFFF"/>
              <w:spacing w:before="120" w:after="120"/>
              <w:jc w:val="both"/>
            </w:pPr>
            <w:r>
              <w:t>DIFUSIÓN</w:t>
            </w:r>
          </w:p>
        </w:tc>
        <w:tc>
          <w:tcPr>
            <w:tcW w:w="2124" w:type="dxa"/>
            <w:tcBorders>
              <w:top w:val="nil"/>
              <w:left w:val="nil"/>
              <w:bottom w:val="single" w:sz="6" w:space="0" w:color="95B3D7"/>
              <w:right w:val="single" w:sz="6" w:space="0" w:color="95B3D7"/>
            </w:tcBorders>
            <w:tcMar>
              <w:top w:w="0" w:type="dxa"/>
              <w:left w:w="100" w:type="dxa"/>
              <w:bottom w:w="0" w:type="dxa"/>
              <w:right w:w="100" w:type="dxa"/>
            </w:tcMar>
          </w:tcPr>
          <w:p w14:paraId="00000266" w14:textId="77777777" w:rsidR="0012586B" w:rsidRDefault="00000000">
            <w:pPr>
              <w:shd w:val="clear" w:color="auto" w:fill="FFFFFF"/>
              <w:spacing w:before="120" w:after="120"/>
              <w:jc w:val="both"/>
              <w:rPr>
                <w:rFonts w:ascii="Arial" w:eastAsia="Arial" w:hAnsi="Arial" w:cs="Arial"/>
                <w:b/>
                <w:u w:val="single"/>
              </w:rPr>
            </w:pPr>
            <w:r>
              <w:rPr>
                <w:rFonts w:ascii="Arial" w:eastAsia="Arial" w:hAnsi="Arial" w:cs="Arial"/>
                <w:b/>
                <w:u w:val="single"/>
              </w:rPr>
              <w:t xml:space="preserve"> </w:t>
            </w:r>
          </w:p>
        </w:tc>
        <w:tc>
          <w:tcPr>
            <w:tcW w:w="2700" w:type="dxa"/>
            <w:tcBorders>
              <w:top w:val="nil"/>
              <w:left w:val="nil"/>
              <w:bottom w:val="single" w:sz="6" w:space="0" w:color="95B3D7"/>
              <w:right w:val="single" w:sz="6" w:space="0" w:color="95B3D7"/>
            </w:tcBorders>
            <w:tcMar>
              <w:top w:w="0" w:type="dxa"/>
              <w:left w:w="100" w:type="dxa"/>
              <w:bottom w:w="0" w:type="dxa"/>
              <w:right w:w="100" w:type="dxa"/>
            </w:tcMar>
          </w:tcPr>
          <w:p w14:paraId="00000267" w14:textId="77777777" w:rsidR="0012586B" w:rsidRDefault="00000000">
            <w:pPr>
              <w:shd w:val="clear" w:color="auto" w:fill="FFFFFF"/>
              <w:spacing w:before="120" w:after="120"/>
              <w:jc w:val="both"/>
              <w:rPr>
                <w:rFonts w:ascii="Arial" w:eastAsia="Arial" w:hAnsi="Arial" w:cs="Arial"/>
                <w:b/>
                <w:u w:val="single"/>
              </w:rPr>
            </w:pPr>
            <w:r>
              <w:rPr>
                <w:rFonts w:ascii="Arial" w:eastAsia="Arial" w:hAnsi="Arial" w:cs="Arial"/>
                <w:b/>
                <w:u w:val="single"/>
              </w:rPr>
              <w:t xml:space="preserve"> </w:t>
            </w:r>
          </w:p>
        </w:tc>
      </w:tr>
      <w:tr w:rsidR="0012586B" w14:paraId="5372E7E8" w14:textId="77777777">
        <w:trPr>
          <w:trHeight w:val="540"/>
        </w:trPr>
        <w:tc>
          <w:tcPr>
            <w:tcW w:w="4014"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268" w14:textId="77777777" w:rsidR="0012586B" w:rsidRDefault="00000000">
            <w:pPr>
              <w:shd w:val="clear" w:color="auto" w:fill="FFFFFF"/>
              <w:spacing w:before="120" w:after="120"/>
              <w:jc w:val="both"/>
            </w:pPr>
            <w:r>
              <w:t>OTROS*</w:t>
            </w:r>
          </w:p>
        </w:tc>
        <w:tc>
          <w:tcPr>
            <w:tcW w:w="2124" w:type="dxa"/>
            <w:tcBorders>
              <w:top w:val="nil"/>
              <w:left w:val="nil"/>
              <w:bottom w:val="single" w:sz="6" w:space="0" w:color="95B3D7"/>
              <w:right w:val="single" w:sz="6" w:space="0" w:color="95B3D7"/>
            </w:tcBorders>
            <w:tcMar>
              <w:top w:w="0" w:type="dxa"/>
              <w:left w:w="100" w:type="dxa"/>
              <w:bottom w:w="0" w:type="dxa"/>
              <w:right w:w="100" w:type="dxa"/>
            </w:tcMar>
          </w:tcPr>
          <w:p w14:paraId="00000269" w14:textId="77777777" w:rsidR="0012586B" w:rsidRDefault="00000000">
            <w:pPr>
              <w:shd w:val="clear" w:color="auto" w:fill="FFFFFF"/>
              <w:spacing w:before="120" w:after="120"/>
              <w:jc w:val="both"/>
              <w:rPr>
                <w:rFonts w:ascii="Arial" w:eastAsia="Arial" w:hAnsi="Arial" w:cs="Arial"/>
                <w:b/>
                <w:u w:val="single"/>
              </w:rPr>
            </w:pPr>
            <w:r>
              <w:rPr>
                <w:rFonts w:ascii="Arial" w:eastAsia="Arial" w:hAnsi="Arial" w:cs="Arial"/>
                <w:b/>
                <w:u w:val="single"/>
              </w:rPr>
              <w:t xml:space="preserve"> </w:t>
            </w:r>
          </w:p>
        </w:tc>
        <w:tc>
          <w:tcPr>
            <w:tcW w:w="2700" w:type="dxa"/>
            <w:tcBorders>
              <w:top w:val="nil"/>
              <w:left w:val="nil"/>
              <w:bottom w:val="single" w:sz="6" w:space="0" w:color="95B3D7"/>
              <w:right w:val="single" w:sz="6" w:space="0" w:color="95B3D7"/>
            </w:tcBorders>
            <w:tcMar>
              <w:top w:w="0" w:type="dxa"/>
              <w:left w:w="100" w:type="dxa"/>
              <w:bottom w:w="0" w:type="dxa"/>
              <w:right w:w="100" w:type="dxa"/>
            </w:tcMar>
          </w:tcPr>
          <w:p w14:paraId="0000026A" w14:textId="77777777" w:rsidR="0012586B" w:rsidRDefault="00000000">
            <w:pPr>
              <w:shd w:val="clear" w:color="auto" w:fill="FFFFFF"/>
              <w:spacing w:before="120" w:after="120"/>
              <w:jc w:val="both"/>
              <w:rPr>
                <w:rFonts w:ascii="Arial" w:eastAsia="Arial" w:hAnsi="Arial" w:cs="Arial"/>
                <w:b/>
                <w:u w:val="single"/>
              </w:rPr>
            </w:pPr>
            <w:r>
              <w:rPr>
                <w:rFonts w:ascii="Arial" w:eastAsia="Arial" w:hAnsi="Arial" w:cs="Arial"/>
                <w:b/>
                <w:u w:val="single"/>
              </w:rPr>
              <w:t xml:space="preserve"> </w:t>
            </w:r>
          </w:p>
        </w:tc>
      </w:tr>
      <w:tr w:rsidR="0012586B" w14:paraId="7A379315" w14:textId="77777777">
        <w:trPr>
          <w:trHeight w:val="540"/>
        </w:trPr>
        <w:tc>
          <w:tcPr>
            <w:tcW w:w="4014"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26B" w14:textId="77777777" w:rsidR="0012586B" w:rsidRDefault="00000000">
            <w:pPr>
              <w:shd w:val="clear" w:color="auto" w:fill="FFFFFF"/>
              <w:spacing w:before="120" w:after="120"/>
              <w:jc w:val="both"/>
            </w:pPr>
            <w:r>
              <w:t>TOTAL</w:t>
            </w:r>
          </w:p>
        </w:tc>
        <w:tc>
          <w:tcPr>
            <w:tcW w:w="2124" w:type="dxa"/>
            <w:tcBorders>
              <w:top w:val="nil"/>
              <w:left w:val="nil"/>
              <w:bottom w:val="single" w:sz="6" w:space="0" w:color="95B3D7"/>
              <w:right w:val="single" w:sz="6" w:space="0" w:color="95B3D7"/>
            </w:tcBorders>
            <w:tcMar>
              <w:top w:w="0" w:type="dxa"/>
              <w:left w:w="100" w:type="dxa"/>
              <w:bottom w:w="0" w:type="dxa"/>
              <w:right w:w="100" w:type="dxa"/>
            </w:tcMar>
          </w:tcPr>
          <w:p w14:paraId="0000026C" w14:textId="77777777" w:rsidR="0012586B" w:rsidRDefault="00000000">
            <w:pPr>
              <w:shd w:val="clear" w:color="auto" w:fill="FFFFFF"/>
              <w:spacing w:before="120" w:after="120"/>
              <w:jc w:val="both"/>
              <w:rPr>
                <w:rFonts w:ascii="Arial" w:eastAsia="Arial" w:hAnsi="Arial" w:cs="Arial"/>
                <w:b/>
                <w:u w:val="single"/>
              </w:rPr>
            </w:pPr>
            <w:r>
              <w:rPr>
                <w:rFonts w:ascii="Arial" w:eastAsia="Arial" w:hAnsi="Arial" w:cs="Arial"/>
                <w:b/>
                <w:u w:val="single"/>
              </w:rPr>
              <w:t xml:space="preserve"> </w:t>
            </w:r>
          </w:p>
        </w:tc>
        <w:tc>
          <w:tcPr>
            <w:tcW w:w="2700" w:type="dxa"/>
            <w:tcBorders>
              <w:top w:val="nil"/>
              <w:left w:val="nil"/>
              <w:bottom w:val="single" w:sz="6" w:space="0" w:color="95B3D7"/>
              <w:right w:val="single" w:sz="6" w:space="0" w:color="95B3D7"/>
            </w:tcBorders>
            <w:tcMar>
              <w:top w:w="0" w:type="dxa"/>
              <w:left w:w="100" w:type="dxa"/>
              <w:bottom w:w="0" w:type="dxa"/>
              <w:right w:w="100" w:type="dxa"/>
            </w:tcMar>
          </w:tcPr>
          <w:p w14:paraId="0000026D" w14:textId="77777777" w:rsidR="0012586B" w:rsidRDefault="00000000">
            <w:pPr>
              <w:shd w:val="clear" w:color="auto" w:fill="FFFFFF"/>
              <w:spacing w:before="120" w:after="120"/>
              <w:jc w:val="center"/>
              <w:rPr>
                <w:rFonts w:ascii="Arial" w:eastAsia="Arial" w:hAnsi="Arial" w:cs="Arial"/>
                <w:b/>
              </w:rPr>
            </w:pPr>
            <w:r>
              <w:rPr>
                <w:rFonts w:ascii="Arial" w:eastAsia="Arial" w:hAnsi="Arial" w:cs="Arial"/>
                <w:b/>
              </w:rPr>
              <w:t>100%</w:t>
            </w:r>
          </w:p>
        </w:tc>
      </w:tr>
    </w:tbl>
    <w:p w14:paraId="0000026E" w14:textId="77777777" w:rsidR="0012586B" w:rsidRDefault="00000000">
      <w:pPr>
        <w:spacing w:before="240" w:after="0"/>
        <w:jc w:val="both"/>
        <w:rPr>
          <w:rFonts w:ascii="Arial" w:eastAsia="Arial" w:hAnsi="Arial" w:cs="Arial"/>
          <w:b/>
        </w:rPr>
      </w:pPr>
      <w:r>
        <w:rPr>
          <w:rFonts w:ascii="Arial" w:eastAsia="Arial" w:hAnsi="Arial" w:cs="Arial"/>
          <w:b/>
        </w:rPr>
        <w:t xml:space="preserve"> </w:t>
      </w:r>
    </w:p>
    <w:tbl>
      <w:tblPr>
        <w:tblStyle w:val="affff0"/>
        <w:tblW w:w="8835"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8835"/>
      </w:tblGrid>
      <w:tr w:rsidR="0012586B" w14:paraId="41128ABC" w14:textId="77777777">
        <w:trPr>
          <w:trHeight w:val="1080"/>
        </w:trPr>
        <w:tc>
          <w:tcPr>
            <w:tcW w:w="8835" w:type="dxa"/>
            <w:tcBorders>
              <w:top w:val="nil"/>
              <w:left w:val="nil"/>
              <w:bottom w:val="nil"/>
              <w:right w:val="nil"/>
            </w:tcBorders>
            <w:tcMar>
              <w:top w:w="0" w:type="dxa"/>
              <w:left w:w="100" w:type="dxa"/>
              <w:bottom w:w="0" w:type="dxa"/>
              <w:right w:w="100" w:type="dxa"/>
            </w:tcMar>
            <w:vAlign w:val="bottom"/>
          </w:tcPr>
          <w:p w14:paraId="0000026F" w14:textId="77777777" w:rsidR="0012586B" w:rsidRDefault="00000000">
            <w:pPr>
              <w:shd w:val="clear" w:color="auto" w:fill="FFFFFF"/>
              <w:spacing w:before="240" w:after="0" w:line="276" w:lineRule="auto"/>
              <w:jc w:val="both"/>
              <w:rPr>
                <w:rFonts w:ascii="Arial" w:eastAsia="Arial" w:hAnsi="Arial" w:cs="Arial"/>
              </w:rPr>
            </w:pPr>
            <w:r>
              <w:rPr>
                <w:rFonts w:ascii="Arial" w:eastAsia="Arial" w:hAnsi="Arial" w:cs="Arial"/>
              </w:rPr>
              <w:t>*Al incluir el ítem OTROS en las propuestas, se debe detallar anteriormente en la metodología.</w:t>
            </w:r>
          </w:p>
          <w:p w14:paraId="00000270" w14:textId="77777777" w:rsidR="0012586B" w:rsidRDefault="00000000">
            <w:pPr>
              <w:shd w:val="clear" w:color="auto" w:fill="FFFFFF"/>
              <w:spacing w:before="240" w:after="0" w:line="276" w:lineRule="auto"/>
              <w:jc w:val="both"/>
              <w:rPr>
                <w:rFonts w:ascii="Arial" w:eastAsia="Arial" w:hAnsi="Arial" w:cs="Arial"/>
              </w:rPr>
            </w:pPr>
            <w:r>
              <w:rPr>
                <w:rFonts w:ascii="Arial" w:eastAsia="Arial" w:hAnsi="Arial" w:cs="Arial"/>
              </w:rPr>
              <w:t xml:space="preserve"> </w:t>
            </w:r>
          </w:p>
        </w:tc>
      </w:tr>
    </w:tbl>
    <w:p w14:paraId="00000271" w14:textId="77777777" w:rsidR="0012586B" w:rsidRDefault="00000000">
      <w:pPr>
        <w:shd w:val="clear" w:color="auto" w:fill="FFFFFF"/>
        <w:spacing w:before="240" w:after="0" w:line="276" w:lineRule="auto"/>
        <w:jc w:val="center"/>
        <w:rPr>
          <w:rFonts w:ascii="Arial" w:eastAsia="Arial" w:hAnsi="Arial" w:cs="Arial"/>
          <w:b/>
          <w:u w:val="single"/>
        </w:rPr>
      </w:pPr>
      <w:r>
        <w:rPr>
          <w:rFonts w:ascii="Arial" w:eastAsia="Arial" w:hAnsi="Arial" w:cs="Arial"/>
          <w:b/>
          <w:u w:val="single"/>
        </w:rPr>
        <w:t xml:space="preserve"> </w:t>
      </w:r>
    </w:p>
    <w:p w14:paraId="00000272" w14:textId="77777777" w:rsidR="0012586B" w:rsidRDefault="00000000">
      <w:pPr>
        <w:shd w:val="clear" w:color="auto" w:fill="FFFFFF"/>
        <w:spacing w:before="240" w:after="0" w:line="276" w:lineRule="auto"/>
        <w:jc w:val="center"/>
        <w:rPr>
          <w:rFonts w:ascii="Arial" w:eastAsia="Arial" w:hAnsi="Arial" w:cs="Arial"/>
          <w:b/>
          <w:u w:val="single"/>
        </w:rPr>
      </w:pPr>
      <w:r>
        <w:rPr>
          <w:rFonts w:ascii="Arial" w:eastAsia="Arial" w:hAnsi="Arial" w:cs="Arial"/>
          <w:b/>
          <w:u w:val="single"/>
        </w:rPr>
        <w:t xml:space="preserve"> </w:t>
      </w:r>
    </w:p>
    <w:p w14:paraId="00000273" w14:textId="77777777" w:rsidR="0012586B" w:rsidRDefault="00000000">
      <w:pPr>
        <w:shd w:val="clear" w:color="auto" w:fill="FFFFFF"/>
        <w:spacing w:before="240" w:after="0" w:line="276" w:lineRule="auto"/>
        <w:jc w:val="center"/>
        <w:rPr>
          <w:rFonts w:ascii="Arial" w:eastAsia="Arial" w:hAnsi="Arial" w:cs="Arial"/>
          <w:b/>
          <w:u w:val="single"/>
        </w:rPr>
      </w:pPr>
      <w:r>
        <w:rPr>
          <w:rFonts w:ascii="Arial" w:eastAsia="Arial" w:hAnsi="Arial" w:cs="Arial"/>
          <w:b/>
          <w:u w:val="single"/>
        </w:rPr>
        <w:t xml:space="preserve"> </w:t>
      </w:r>
    </w:p>
    <w:p w14:paraId="000002C3" w14:textId="77777777" w:rsidR="0012586B" w:rsidRDefault="00000000">
      <w:pPr>
        <w:shd w:val="clear" w:color="auto" w:fill="FFFFFF"/>
        <w:spacing w:before="240" w:after="240"/>
        <w:jc w:val="both"/>
        <w:rPr>
          <w:rFonts w:ascii="Arial" w:eastAsia="Arial" w:hAnsi="Arial" w:cs="Arial"/>
          <w:b/>
        </w:rPr>
      </w:pPr>
      <w:r>
        <w:rPr>
          <w:rFonts w:ascii="Arial" w:eastAsia="Arial" w:hAnsi="Arial" w:cs="Arial"/>
          <w:b/>
        </w:rPr>
        <w:lastRenderedPageBreak/>
        <w:t xml:space="preserve"> ESTRUCTURA DE LA OFERTA ECONÓMICA, DETALLE POR ACTIVIDAD</w:t>
      </w:r>
    </w:p>
    <w:tbl>
      <w:tblPr>
        <w:tblStyle w:val="affff3"/>
        <w:tblW w:w="8838"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1563"/>
        <w:gridCol w:w="2465"/>
        <w:gridCol w:w="2627"/>
        <w:gridCol w:w="2183"/>
      </w:tblGrid>
      <w:tr w:rsidR="0012586B" w14:paraId="64D9F49F" w14:textId="77777777">
        <w:trPr>
          <w:trHeight w:val="540"/>
        </w:trPr>
        <w:tc>
          <w:tcPr>
            <w:tcW w:w="1563" w:type="dxa"/>
            <w:tcBorders>
              <w:top w:val="single" w:sz="6" w:space="0" w:color="7BA0CD"/>
              <w:left w:val="single" w:sz="6" w:space="0" w:color="7BA0CD"/>
              <w:bottom w:val="single" w:sz="6" w:space="0" w:color="7BA0CD"/>
              <w:right w:val="single" w:sz="6" w:space="0" w:color="7BA0CD"/>
            </w:tcBorders>
            <w:shd w:val="clear" w:color="auto" w:fill="FFFFFF"/>
            <w:tcMar>
              <w:top w:w="0" w:type="dxa"/>
              <w:left w:w="100" w:type="dxa"/>
              <w:bottom w:w="0" w:type="dxa"/>
              <w:right w:w="100" w:type="dxa"/>
            </w:tcMar>
          </w:tcPr>
          <w:p w14:paraId="000002C4" w14:textId="77777777" w:rsidR="0012586B" w:rsidRDefault="00000000">
            <w:pPr>
              <w:spacing w:before="240" w:after="0" w:line="276" w:lineRule="auto"/>
              <w:jc w:val="center"/>
              <w:rPr>
                <w:rFonts w:ascii="Arial" w:eastAsia="Arial" w:hAnsi="Arial" w:cs="Arial"/>
                <w:b/>
                <w:sz w:val="18"/>
                <w:szCs w:val="18"/>
              </w:rPr>
            </w:pPr>
            <w:r>
              <w:rPr>
                <w:rFonts w:ascii="Arial" w:eastAsia="Arial" w:hAnsi="Arial" w:cs="Arial"/>
                <w:b/>
                <w:sz w:val="18"/>
                <w:szCs w:val="18"/>
              </w:rPr>
              <w:t>PRODUCTO</w:t>
            </w:r>
          </w:p>
        </w:tc>
        <w:tc>
          <w:tcPr>
            <w:tcW w:w="2465" w:type="dxa"/>
            <w:tcBorders>
              <w:top w:val="single" w:sz="6" w:space="0" w:color="7BA0CD"/>
              <w:left w:val="nil"/>
              <w:bottom w:val="single" w:sz="6" w:space="0" w:color="7BA0CD"/>
              <w:right w:val="single" w:sz="6" w:space="0" w:color="7BA0CD"/>
            </w:tcBorders>
            <w:shd w:val="clear" w:color="auto" w:fill="FFFFFF"/>
            <w:tcMar>
              <w:top w:w="0" w:type="dxa"/>
              <w:left w:w="100" w:type="dxa"/>
              <w:bottom w:w="0" w:type="dxa"/>
              <w:right w:w="100" w:type="dxa"/>
            </w:tcMar>
          </w:tcPr>
          <w:p w14:paraId="000002C5" w14:textId="77777777" w:rsidR="0012586B" w:rsidRDefault="00000000">
            <w:pPr>
              <w:spacing w:before="240" w:after="0" w:line="276" w:lineRule="auto"/>
              <w:jc w:val="center"/>
              <w:rPr>
                <w:rFonts w:ascii="Arial" w:eastAsia="Arial" w:hAnsi="Arial" w:cs="Arial"/>
                <w:b/>
                <w:sz w:val="18"/>
                <w:szCs w:val="18"/>
              </w:rPr>
            </w:pPr>
            <w:r>
              <w:rPr>
                <w:rFonts w:ascii="Arial" w:eastAsia="Arial" w:hAnsi="Arial" w:cs="Arial"/>
                <w:b/>
                <w:sz w:val="18"/>
                <w:szCs w:val="18"/>
              </w:rPr>
              <w:t>TAREAS</w:t>
            </w:r>
          </w:p>
        </w:tc>
        <w:tc>
          <w:tcPr>
            <w:tcW w:w="2627" w:type="dxa"/>
            <w:tcBorders>
              <w:top w:val="single" w:sz="6" w:space="0" w:color="7BA0CD"/>
              <w:left w:val="nil"/>
              <w:bottom w:val="single" w:sz="6" w:space="0" w:color="7BA0CD"/>
              <w:right w:val="single" w:sz="6" w:space="0" w:color="7BA0CD"/>
            </w:tcBorders>
            <w:shd w:val="clear" w:color="auto" w:fill="FFFFFF"/>
            <w:tcMar>
              <w:top w:w="0" w:type="dxa"/>
              <w:left w:w="100" w:type="dxa"/>
              <w:bottom w:w="0" w:type="dxa"/>
              <w:right w:w="100" w:type="dxa"/>
            </w:tcMar>
          </w:tcPr>
          <w:p w14:paraId="000002C6" w14:textId="77777777" w:rsidR="0012586B" w:rsidRDefault="00000000">
            <w:pPr>
              <w:spacing w:before="240" w:after="0" w:line="276" w:lineRule="auto"/>
              <w:jc w:val="center"/>
              <w:rPr>
                <w:rFonts w:ascii="Arial" w:eastAsia="Arial" w:hAnsi="Arial" w:cs="Arial"/>
                <w:b/>
                <w:sz w:val="18"/>
                <w:szCs w:val="18"/>
              </w:rPr>
            </w:pPr>
            <w:r>
              <w:rPr>
                <w:rFonts w:ascii="Arial" w:eastAsia="Arial" w:hAnsi="Arial" w:cs="Arial"/>
                <w:b/>
                <w:sz w:val="18"/>
                <w:szCs w:val="18"/>
              </w:rPr>
              <w:t>MONTO ASOCIADO</w:t>
            </w:r>
          </w:p>
        </w:tc>
        <w:tc>
          <w:tcPr>
            <w:tcW w:w="2183" w:type="dxa"/>
            <w:tcBorders>
              <w:top w:val="single" w:sz="6" w:space="0" w:color="7BA0CD"/>
              <w:left w:val="nil"/>
              <w:bottom w:val="single" w:sz="6" w:space="0" w:color="7BA0CD"/>
              <w:right w:val="single" w:sz="6" w:space="0" w:color="7BA0CD"/>
            </w:tcBorders>
            <w:shd w:val="clear" w:color="auto" w:fill="FFFFFF"/>
            <w:tcMar>
              <w:top w:w="0" w:type="dxa"/>
              <w:left w:w="100" w:type="dxa"/>
              <w:bottom w:w="0" w:type="dxa"/>
              <w:right w:w="100" w:type="dxa"/>
            </w:tcMar>
          </w:tcPr>
          <w:p w14:paraId="000002C7" w14:textId="77777777" w:rsidR="0012586B" w:rsidRDefault="00000000">
            <w:pPr>
              <w:spacing w:before="240" w:after="0" w:line="276" w:lineRule="auto"/>
              <w:jc w:val="center"/>
              <w:rPr>
                <w:rFonts w:ascii="Arial" w:eastAsia="Arial" w:hAnsi="Arial" w:cs="Arial"/>
                <w:b/>
                <w:sz w:val="18"/>
                <w:szCs w:val="18"/>
              </w:rPr>
            </w:pPr>
            <w:r>
              <w:rPr>
                <w:rFonts w:ascii="Arial" w:eastAsia="Arial" w:hAnsi="Arial" w:cs="Arial"/>
                <w:b/>
                <w:sz w:val="18"/>
                <w:szCs w:val="18"/>
              </w:rPr>
              <w:t>TOTAL POR PRODUCTOS</w:t>
            </w:r>
          </w:p>
        </w:tc>
      </w:tr>
      <w:tr w:rsidR="0012586B" w14:paraId="188A6A41" w14:textId="77777777">
        <w:trPr>
          <w:trHeight w:val="2268"/>
        </w:trPr>
        <w:tc>
          <w:tcPr>
            <w:tcW w:w="1563" w:type="dxa"/>
            <w:tcBorders>
              <w:top w:val="nil"/>
              <w:left w:val="single" w:sz="6" w:space="0" w:color="7BA0CD"/>
              <w:bottom w:val="single" w:sz="6" w:space="0" w:color="7BA0CD"/>
              <w:right w:val="single" w:sz="6" w:space="0" w:color="7BA0CD"/>
            </w:tcBorders>
            <w:shd w:val="clear" w:color="auto" w:fill="FFFFFF"/>
            <w:tcMar>
              <w:top w:w="0" w:type="dxa"/>
              <w:left w:w="100" w:type="dxa"/>
              <w:bottom w:w="0" w:type="dxa"/>
              <w:right w:w="100" w:type="dxa"/>
            </w:tcMar>
          </w:tcPr>
          <w:p w14:paraId="000002C8" w14:textId="77777777" w:rsidR="0012586B" w:rsidRDefault="00000000">
            <w:pPr>
              <w:spacing w:before="240" w:after="0" w:line="276" w:lineRule="auto"/>
              <w:jc w:val="both"/>
              <w:rPr>
                <w:rFonts w:ascii="Arial" w:eastAsia="Arial" w:hAnsi="Arial" w:cs="Arial"/>
                <w:b/>
                <w:sz w:val="18"/>
                <w:szCs w:val="18"/>
              </w:rPr>
            </w:pPr>
            <w:r>
              <w:rPr>
                <w:rFonts w:ascii="Arial" w:eastAsia="Arial" w:hAnsi="Arial" w:cs="Arial"/>
                <w:b/>
                <w:sz w:val="18"/>
                <w:szCs w:val="18"/>
              </w:rPr>
              <w:t>1</w:t>
            </w:r>
          </w:p>
        </w:tc>
        <w:tc>
          <w:tcPr>
            <w:tcW w:w="2465" w:type="dxa"/>
            <w:tcBorders>
              <w:top w:val="nil"/>
              <w:left w:val="nil"/>
              <w:bottom w:val="single" w:sz="6" w:space="0" w:color="7BA0CD"/>
              <w:right w:val="single" w:sz="6" w:space="0" w:color="7BA0CD"/>
            </w:tcBorders>
            <w:shd w:val="clear" w:color="auto" w:fill="FFFFFF"/>
            <w:tcMar>
              <w:top w:w="0" w:type="dxa"/>
              <w:left w:w="100" w:type="dxa"/>
              <w:bottom w:w="0" w:type="dxa"/>
              <w:right w:w="100" w:type="dxa"/>
            </w:tcMar>
            <w:vAlign w:val="bottom"/>
          </w:tcPr>
          <w:p w14:paraId="000002C9" w14:textId="77777777" w:rsidR="0012586B" w:rsidRDefault="00000000">
            <w:pPr>
              <w:spacing w:before="240" w:after="0" w:line="276" w:lineRule="auto"/>
              <w:jc w:val="both"/>
              <w:rPr>
                <w:rFonts w:ascii="Arial" w:eastAsia="Arial" w:hAnsi="Arial" w:cs="Arial"/>
                <w:sz w:val="18"/>
                <w:szCs w:val="18"/>
              </w:rPr>
            </w:pPr>
            <w:r>
              <w:rPr>
                <w:rFonts w:ascii="Arial" w:eastAsia="Arial" w:hAnsi="Arial" w:cs="Arial"/>
                <w:sz w:val="18"/>
                <w:szCs w:val="18"/>
              </w:rPr>
              <w:t xml:space="preserve"> </w:t>
            </w:r>
          </w:p>
        </w:tc>
        <w:tc>
          <w:tcPr>
            <w:tcW w:w="2627" w:type="dxa"/>
            <w:tcBorders>
              <w:top w:val="nil"/>
              <w:left w:val="nil"/>
              <w:bottom w:val="single" w:sz="6" w:space="0" w:color="7BA0CD"/>
              <w:right w:val="single" w:sz="6" w:space="0" w:color="7BA0CD"/>
            </w:tcBorders>
            <w:shd w:val="clear" w:color="auto" w:fill="FFFFFF"/>
            <w:tcMar>
              <w:top w:w="0" w:type="dxa"/>
              <w:left w:w="100" w:type="dxa"/>
              <w:bottom w:w="0" w:type="dxa"/>
              <w:right w:w="100" w:type="dxa"/>
            </w:tcMar>
          </w:tcPr>
          <w:p w14:paraId="000002CA" w14:textId="77777777" w:rsidR="0012586B" w:rsidRDefault="00000000">
            <w:pPr>
              <w:spacing w:before="240" w:after="0" w:line="276" w:lineRule="auto"/>
              <w:jc w:val="both"/>
              <w:rPr>
                <w:rFonts w:ascii="Arial" w:eastAsia="Arial" w:hAnsi="Arial" w:cs="Arial"/>
                <w:sz w:val="18"/>
                <w:szCs w:val="18"/>
              </w:rPr>
            </w:pPr>
            <w:r>
              <w:rPr>
                <w:rFonts w:ascii="Arial" w:eastAsia="Arial" w:hAnsi="Arial" w:cs="Arial"/>
                <w:sz w:val="18"/>
                <w:szCs w:val="18"/>
              </w:rPr>
              <w:t>$</w:t>
            </w:r>
          </w:p>
        </w:tc>
        <w:tc>
          <w:tcPr>
            <w:tcW w:w="2183" w:type="dxa"/>
            <w:tcBorders>
              <w:top w:val="nil"/>
              <w:left w:val="nil"/>
              <w:bottom w:val="single" w:sz="6" w:space="0" w:color="7BA0CD"/>
              <w:right w:val="single" w:sz="6" w:space="0" w:color="7BA0CD"/>
            </w:tcBorders>
            <w:shd w:val="clear" w:color="auto" w:fill="FFFFFF"/>
            <w:tcMar>
              <w:top w:w="0" w:type="dxa"/>
              <w:left w:w="100" w:type="dxa"/>
              <w:bottom w:w="0" w:type="dxa"/>
              <w:right w:w="100" w:type="dxa"/>
            </w:tcMar>
          </w:tcPr>
          <w:p w14:paraId="000002CB" w14:textId="77777777" w:rsidR="0012586B" w:rsidRDefault="00000000">
            <w:pPr>
              <w:spacing w:before="240" w:after="0" w:line="276" w:lineRule="auto"/>
              <w:jc w:val="both"/>
              <w:rPr>
                <w:rFonts w:ascii="Arial" w:eastAsia="Arial" w:hAnsi="Arial" w:cs="Arial"/>
                <w:sz w:val="18"/>
                <w:szCs w:val="18"/>
              </w:rPr>
            </w:pPr>
            <w:r>
              <w:rPr>
                <w:rFonts w:ascii="Arial" w:eastAsia="Arial" w:hAnsi="Arial" w:cs="Arial"/>
                <w:sz w:val="18"/>
                <w:szCs w:val="18"/>
              </w:rPr>
              <w:t>$</w:t>
            </w:r>
          </w:p>
        </w:tc>
      </w:tr>
      <w:tr w:rsidR="0012586B" w14:paraId="111B0812" w14:textId="77777777">
        <w:trPr>
          <w:trHeight w:val="2268"/>
        </w:trPr>
        <w:tc>
          <w:tcPr>
            <w:tcW w:w="1563" w:type="dxa"/>
            <w:tcBorders>
              <w:top w:val="nil"/>
              <w:left w:val="single" w:sz="6" w:space="0" w:color="7BA0CD"/>
              <w:bottom w:val="single" w:sz="6" w:space="0" w:color="7BA0CD"/>
              <w:right w:val="single" w:sz="6" w:space="0" w:color="7BA0CD"/>
            </w:tcBorders>
            <w:shd w:val="clear" w:color="auto" w:fill="FFFFFF"/>
            <w:tcMar>
              <w:top w:w="0" w:type="dxa"/>
              <w:left w:w="100" w:type="dxa"/>
              <w:bottom w:w="0" w:type="dxa"/>
              <w:right w:w="100" w:type="dxa"/>
            </w:tcMar>
          </w:tcPr>
          <w:p w14:paraId="000002CC" w14:textId="77777777" w:rsidR="0012586B" w:rsidRDefault="00000000">
            <w:pPr>
              <w:spacing w:before="240" w:after="0" w:line="276" w:lineRule="auto"/>
              <w:jc w:val="both"/>
              <w:rPr>
                <w:rFonts w:ascii="Arial" w:eastAsia="Arial" w:hAnsi="Arial" w:cs="Arial"/>
                <w:b/>
                <w:sz w:val="18"/>
                <w:szCs w:val="18"/>
              </w:rPr>
            </w:pPr>
            <w:r>
              <w:rPr>
                <w:rFonts w:ascii="Arial" w:eastAsia="Arial" w:hAnsi="Arial" w:cs="Arial"/>
                <w:b/>
                <w:sz w:val="18"/>
                <w:szCs w:val="18"/>
              </w:rPr>
              <w:t>2</w:t>
            </w:r>
          </w:p>
        </w:tc>
        <w:tc>
          <w:tcPr>
            <w:tcW w:w="2465" w:type="dxa"/>
            <w:tcBorders>
              <w:top w:val="nil"/>
              <w:left w:val="nil"/>
              <w:bottom w:val="single" w:sz="6" w:space="0" w:color="7BA0CD"/>
              <w:right w:val="single" w:sz="6" w:space="0" w:color="7BA0CD"/>
            </w:tcBorders>
            <w:shd w:val="clear" w:color="auto" w:fill="FFFFFF"/>
            <w:tcMar>
              <w:top w:w="0" w:type="dxa"/>
              <w:left w:w="100" w:type="dxa"/>
              <w:bottom w:w="0" w:type="dxa"/>
              <w:right w:w="100" w:type="dxa"/>
            </w:tcMar>
            <w:vAlign w:val="bottom"/>
          </w:tcPr>
          <w:p w14:paraId="000002CD" w14:textId="77777777" w:rsidR="0012586B" w:rsidRDefault="00000000">
            <w:pPr>
              <w:spacing w:before="240" w:after="0" w:line="276" w:lineRule="auto"/>
              <w:jc w:val="both"/>
              <w:rPr>
                <w:rFonts w:ascii="Arial" w:eastAsia="Arial" w:hAnsi="Arial" w:cs="Arial"/>
                <w:sz w:val="18"/>
                <w:szCs w:val="18"/>
              </w:rPr>
            </w:pPr>
            <w:r>
              <w:rPr>
                <w:rFonts w:ascii="Arial" w:eastAsia="Arial" w:hAnsi="Arial" w:cs="Arial"/>
                <w:sz w:val="18"/>
                <w:szCs w:val="18"/>
              </w:rPr>
              <w:t xml:space="preserve"> </w:t>
            </w:r>
          </w:p>
        </w:tc>
        <w:tc>
          <w:tcPr>
            <w:tcW w:w="2627" w:type="dxa"/>
            <w:tcBorders>
              <w:top w:val="nil"/>
              <w:left w:val="nil"/>
              <w:bottom w:val="single" w:sz="6" w:space="0" w:color="7BA0CD"/>
              <w:right w:val="single" w:sz="6" w:space="0" w:color="7BA0CD"/>
            </w:tcBorders>
            <w:shd w:val="clear" w:color="auto" w:fill="FFFFFF"/>
            <w:tcMar>
              <w:top w:w="0" w:type="dxa"/>
              <w:left w:w="100" w:type="dxa"/>
              <w:bottom w:w="0" w:type="dxa"/>
              <w:right w:w="100" w:type="dxa"/>
            </w:tcMar>
          </w:tcPr>
          <w:p w14:paraId="000002CE" w14:textId="77777777" w:rsidR="0012586B" w:rsidRDefault="00000000">
            <w:pPr>
              <w:spacing w:before="240" w:after="0" w:line="276" w:lineRule="auto"/>
              <w:jc w:val="both"/>
              <w:rPr>
                <w:rFonts w:ascii="Arial" w:eastAsia="Arial" w:hAnsi="Arial" w:cs="Arial"/>
                <w:sz w:val="18"/>
                <w:szCs w:val="18"/>
              </w:rPr>
            </w:pPr>
            <w:r>
              <w:rPr>
                <w:rFonts w:ascii="Arial" w:eastAsia="Arial" w:hAnsi="Arial" w:cs="Arial"/>
                <w:sz w:val="18"/>
                <w:szCs w:val="18"/>
              </w:rPr>
              <w:t>$</w:t>
            </w:r>
          </w:p>
        </w:tc>
        <w:tc>
          <w:tcPr>
            <w:tcW w:w="2183" w:type="dxa"/>
            <w:tcBorders>
              <w:top w:val="nil"/>
              <w:left w:val="nil"/>
              <w:bottom w:val="single" w:sz="6" w:space="0" w:color="7BA0CD"/>
              <w:right w:val="single" w:sz="6" w:space="0" w:color="7BA0CD"/>
            </w:tcBorders>
            <w:shd w:val="clear" w:color="auto" w:fill="FFFFFF"/>
            <w:tcMar>
              <w:top w:w="0" w:type="dxa"/>
              <w:left w:w="100" w:type="dxa"/>
              <w:bottom w:w="0" w:type="dxa"/>
              <w:right w:w="100" w:type="dxa"/>
            </w:tcMar>
          </w:tcPr>
          <w:p w14:paraId="000002CF" w14:textId="77777777" w:rsidR="0012586B" w:rsidRDefault="00000000">
            <w:pPr>
              <w:spacing w:before="240" w:after="0" w:line="276" w:lineRule="auto"/>
              <w:jc w:val="both"/>
              <w:rPr>
                <w:rFonts w:ascii="Arial" w:eastAsia="Arial" w:hAnsi="Arial" w:cs="Arial"/>
                <w:sz w:val="18"/>
                <w:szCs w:val="18"/>
              </w:rPr>
            </w:pPr>
            <w:r>
              <w:rPr>
                <w:rFonts w:ascii="Arial" w:eastAsia="Arial" w:hAnsi="Arial" w:cs="Arial"/>
                <w:sz w:val="18"/>
                <w:szCs w:val="18"/>
              </w:rPr>
              <w:t>$</w:t>
            </w:r>
          </w:p>
        </w:tc>
      </w:tr>
      <w:tr w:rsidR="0012586B" w14:paraId="551166D1" w14:textId="77777777">
        <w:trPr>
          <w:trHeight w:val="2268"/>
        </w:trPr>
        <w:tc>
          <w:tcPr>
            <w:tcW w:w="1563" w:type="dxa"/>
            <w:tcBorders>
              <w:top w:val="nil"/>
              <w:left w:val="single" w:sz="6" w:space="0" w:color="7BA0CD"/>
              <w:bottom w:val="single" w:sz="6" w:space="0" w:color="7BA0CD"/>
              <w:right w:val="single" w:sz="6" w:space="0" w:color="7BA0CD"/>
            </w:tcBorders>
            <w:shd w:val="clear" w:color="auto" w:fill="FFFFFF"/>
            <w:tcMar>
              <w:top w:w="0" w:type="dxa"/>
              <w:left w:w="100" w:type="dxa"/>
              <w:bottom w:w="0" w:type="dxa"/>
              <w:right w:w="100" w:type="dxa"/>
            </w:tcMar>
          </w:tcPr>
          <w:p w14:paraId="000002D0" w14:textId="77777777" w:rsidR="0012586B" w:rsidRDefault="00000000">
            <w:pPr>
              <w:spacing w:before="240" w:after="0" w:line="276" w:lineRule="auto"/>
              <w:jc w:val="both"/>
              <w:rPr>
                <w:rFonts w:ascii="Arial" w:eastAsia="Arial" w:hAnsi="Arial" w:cs="Arial"/>
                <w:b/>
                <w:sz w:val="18"/>
                <w:szCs w:val="18"/>
              </w:rPr>
            </w:pPr>
            <w:r>
              <w:rPr>
                <w:rFonts w:ascii="Arial" w:eastAsia="Arial" w:hAnsi="Arial" w:cs="Arial"/>
                <w:b/>
                <w:sz w:val="18"/>
                <w:szCs w:val="18"/>
              </w:rPr>
              <w:t xml:space="preserve"> 3</w:t>
            </w:r>
          </w:p>
        </w:tc>
        <w:tc>
          <w:tcPr>
            <w:tcW w:w="2465" w:type="dxa"/>
            <w:tcBorders>
              <w:top w:val="nil"/>
              <w:left w:val="nil"/>
              <w:bottom w:val="single" w:sz="6" w:space="0" w:color="7BA0CD"/>
              <w:right w:val="single" w:sz="6" w:space="0" w:color="7BA0CD"/>
            </w:tcBorders>
            <w:shd w:val="clear" w:color="auto" w:fill="FFFFFF"/>
            <w:tcMar>
              <w:top w:w="0" w:type="dxa"/>
              <w:left w:w="100" w:type="dxa"/>
              <w:bottom w:w="0" w:type="dxa"/>
              <w:right w:w="100" w:type="dxa"/>
            </w:tcMar>
            <w:vAlign w:val="bottom"/>
          </w:tcPr>
          <w:p w14:paraId="000002D1" w14:textId="77777777" w:rsidR="0012586B" w:rsidRDefault="00000000">
            <w:pPr>
              <w:spacing w:before="240" w:after="0" w:line="276" w:lineRule="auto"/>
              <w:jc w:val="both"/>
              <w:rPr>
                <w:rFonts w:ascii="Arial" w:eastAsia="Arial" w:hAnsi="Arial" w:cs="Arial"/>
                <w:sz w:val="18"/>
                <w:szCs w:val="18"/>
              </w:rPr>
            </w:pPr>
            <w:r>
              <w:rPr>
                <w:rFonts w:ascii="Arial" w:eastAsia="Arial" w:hAnsi="Arial" w:cs="Arial"/>
                <w:sz w:val="18"/>
                <w:szCs w:val="18"/>
              </w:rPr>
              <w:t xml:space="preserve"> </w:t>
            </w:r>
          </w:p>
        </w:tc>
        <w:tc>
          <w:tcPr>
            <w:tcW w:w="2627" w:type="dxa"/>
            <w:tcBorders>
              <w:top w:val="nil"/>
              <w:left w:val="nil"/>
              <w:bottom w:val="single" w:sz="6" w:space="0" w:color="7BA0CD"/>
              <w:right w:val="single" w:sz="6" w:space="0" w:color="7BA0CD"/>
            </w:tcBorders>
            <w:shd w:val="clear" w:color="auto" w:fill="FFFFFF"/>
            <w:tcMar>
              <w:top w:w="0" w:type="dxa"/>
              <w:left w:w="100" w:type="dxa"/>
              <w:bottom w:w="0" w:type="dxa"/>
              <w:right w:w="100" w:type="dxa"/>
            </w:tcMar>
          </w:tcPr>
          <w:p w14:paraId="000002D2" w14:textId="77777777" w:rsidR="0012586B" w:rsidRDefault="00000000">
            <w:pPr>
              <w:spacing w:before="240" w:after="0" w:line="276" w:lineRule="auto"/>
              <w:jc w:val="both"/>
              <w:rPr>
                <w:rFonts w:ascii="Arial" w:eastAsia="Arial" w:hAnsi="Arial" w:cs="Arial"/>
                <w:sz w:val="18"/>
                <w:szCs w:val="18"/>
              </w:rPr>
            </w:pPr>
            <w:r>
              <w:rPr>
                <w:rFonts w:ascii="Arial" w:eastAsia="Arial" w:hAnsi="Arial" w:cs="Arial"/>
                <w:sz w:val="18"/>
                <w:szCs w:val="18"/>
              </w:rPr>
              <w:t>$</w:t>
            </w:r>
          </w:p>
        </w:tc>
        <w:tc>
          <w:tcPr>
            <w:tcW w:w="2183" w:type="dxa"/>
            <w:tcBorders>
              <w:top w:val="nil"/>
              <w:left w:val="nil"/>
              <w:bottom w:val="single" w:sz="6" w:space="0" w:color="7BA0CD"/>
              <w:right w:val="single" w:sz="6" w:space="0" w:color="7BA0CD"/>
            </w:tcBorders>
            <w:shd w:val="clear" w:color="auto" w:fill="FFFFFF"/>
            <w:tcMar>
              <w:top w:w="0" w:type="dxa"/>
              <w:left w:w="100" w:type="dxa"/>
              <w:bottom w:w="0" w:type="dxa"/>
              <w:right w:w="100" w:type="dxa"/>
            </w:tcMar>
          </w:tcPr>
          <w:p w14:paraId="000002D3" w14:textId="77777777" w:rsidR="0012586B" w:rsidRDefault="00000000">
            <w:pPr>
              <w:spacing w:before="240" w:after="0" w:line="276" w:lineRule="auto"/>
              <w:jc w:val="both"/>
              <w:rPr>
                <w:rFonts w:ascii="Arial" w:eastAsia="Arial" w:hAnsi="Arial" w:cs="Arial"/>
                <w:sz w:val="18"/>
                <w:szCs w:val="18"/>
              </w:rPr>
            </w:pPr>
            <w:r>
              <w:rPr>
                <w:rFonts w:ascii="Arial" w:eastAsia="Arial" w:hAnsi="Arial" w:cs="Arial"/>
                <w:sz w:val="18"/>
                <w:szCs w:val="18"/>
              </w:rPr>
              <w:t>$</w:t>
            </w:r>
          </w:p>
        </w:tc>
      </w:tr>
    </w:tbl>
    <w:p w14:paraId="000002D4" w14:textId="77777777" w:rsidR="0012586B" w:rsidRDefault="00000000">
      <w:pPr>
        <w:shd w:val="clear" w:color="auto" w:fill="FFFFFF"/>
        <w:spacing w:before="240" w:after="240"/>
        <w:jc w:val="both"/>
        <w:rPr>
          <w:sz w:val="24"/>
          <w:szCs w:val="24"/>
        </w:rPr>
      </w:pPr>
      <w:r>
        <w:t xml:space="preserve"> </w:t>
      </w:r>
      <w:r>
        <w:rPr>
          <w:sz w:val="24"/>
          <w:szCs w:val="24"/>
        </w:rPr>
        <w:t>Se podrán agregar filas y columnas según se requieran.</w:t>
      </w:r>
    </w:p>
    <w:p w14:paraId="000002D5" w14:textId="77777777" w:rsidR="0012586B" w:rsidRDefault="00000000">
      <w:pPr>
        <w:shd w:val="clear" w:color="auto" w:fill="FFFFFF"/>
        <w:spacing w:before="240" w:after="240"/>
        <w:jc w:val="both"/>
        <w:rPr>
          <w:rFonts w:ascii="Arial" w:eastAsia="Arial" w:hAnsi="Arial" w:cs="Arial"/>
        </w:rPr>
      </w:pPr>
      <w:r>
        <w:rPr>
          <w:rFonts w:ascii="Arial" w:eastAsia="Arial" w:hAnsi="Arial" w:cs="Arial"/>
        </w:rPr>
        <w:t xml:space="preserve"> </w:t>
      </w:r>
    </w:p>
    <w:p w14:paraId="000002D6" w14:textId="77777777" w:rsidR="0012586B" w:rsidRDefault="00000000">
      <w:pPr>
        <w:shd w:val="clear" w:color="auto" w:fill="FFFFFF"/>
        <w:spacing w:before="240" w:after="240"/>
        <w:jc w:val="center"/>
        <w:rPr>
          <w:rFonts w:ascii="Arial" w:eastAsia="Arial" w:hAnsi="Arial" w:cs="Arial"/>
        </w:rPr>
      </w:pPr>
      <w:r>
        <w:rPr>
          <w:rFonts w:ascii="Arial" w:eastAsia="Arial" w:hAnsi="Arial" w:cs="Arial"/>
        </w:rPr>
        <w:t>..................................................................</w:t>
      </w:r>
    </w:p>
    <w:p w14:paraId="000002D7" w14:textId="77777777" w:rsidR="0012586B" w:rsidRDefault="00000000">
      <w:pPr>
        <w:shd w:val="clear" w:color="auto" w:fill="FFFFFF"/>
        <w:spacing w:before="240" w:after="240"/>
        <w:jc w:val="center"/>
        <w:rPr>
          <w:rFonts w:ascii="Arial" w:eastAsia="Arial" w:hAnsi="Arial" w:cs="Arial"/>
        </w:rPr>
      </w:pPr>
      <w:r>
        <w:rPr>
          <w:rFonts w:ascii="Arial" w:eastAsia="Arial" w:hAnsi="Arial" w:cs="Arial"/>
        </w:rPr>
        <w:t>Firma, Huella digital y RUT del Representante Legal</w:t>
      </w:r>
    </w:p>
    <w:p w14:paraId="000002D8" w14:textId="77777777" w:rsidR="0012586B" w:rsidRDefault="00000000">
      <w:pPr>
        <w:shd w:val="clear" w:color="auto" w:fill="FFFFFF"/>
        <w:spacing w:before="240" w:after="240"/>
        <w:jc w:val="center"/>
        <w:rPr>
          <w:rFonts w:ascii="Arial" w:eastAsia="Arial" w:hAnsi="Arial" w:cs="Arial"/>
        </w:rPr>
      </w:pPr>
      <w:r>
        <w:rPr>
          <w:rFonts w:ascii="Arial" w:eastAsia="Arial" w:hAnsi="Arial" w:cs="Arial"/>
        </w:rPr>
        <w:t>Coyhaique,…............................... de 2025</w:t>
      </w:r>
    </w:p>
    <w:p w14:paraId="000002D9" w14:textId="77777777" w:rsidR="0012586B" w:rsidRDefault="00000000">
      <w:pPr>
        <w:shd w:val="clear" w:color="auto" w:fill="FFFFFF"/>
        <w:spacing w:before="240" w:after="240"/>
        <w:jc w:val="both"/>
        <w:rPr>
          <w:rFonts w:ascii="Arial" w:eastAsia="Arial" w:hAnsi="Arial" w:cs="Arial"/>
          <w:b/>
        </w:rPr>
        <w:sectPr w:rsidR="0012586B">
          <w:footerReference w:type="default" r:id="rId12"/>
          <w:pgSz w:w="12240" w:h="15840"/>
          <w:pgMar w:top="1417" w:right="1701" w:bottom="1417" w:left="1133" w:header="708" w:footer="708" w:gutter="0"/>
          <w:cols w:space="720"/>
        </w:sectPr>
      </w:pPr>
      <w:r>
        <w:rPr>
          <w:rFonts w:ascii="Arial" w:eastAsia="Arial" w:hAnsi="Arial" w:cs="Arial"/>
          <w:b/>
        </w:rPr>
        <w:t xml:space="preserve"> </w:t>
      </w:r>
    </w:p>
    <w:p w14:paraId="000002DA" w14:textId="77777777" w:rsidR="0012586B" w:rsidRDefault="00000000">
      <w:pPr>
        <w:shd w:val="clear" w:color="auto" w:fill="FFFFFF"/>
        <w:spacing w:before="240" w:after="0" w:line="276" w:lineRule="auto"/>
        <w:jc w:val="center"/>
        <w:rPr>
          <w:rFonts w:ascii="Arial" w:eastAsia="Arial" w:hAnsi="Arial" w:cs="Arial"/>
          <w:b/>
        </w:rPr>
      </w:pPr>
      <w:r>
        <w:rPr>
          <w:rFonts w:ascii="Arial" w:eastAsia="Arial" w:hAnsi="Arial" w:cs="Arial"/>
          <w:b/>
        </w:rPr>
        <w:lastRenderedPageBreak/>
        <w:t>ANEXO 4: INFORMACIÓN SÍNTESIS DEL EQUIPO CONSULTOR</w:t>
      </w:r>
    </w:p>
    <w:p w14:paraId="000002DB" w14:textId="77777777" w:rsidR="0012586B" w:rsidRDefault="0012586B">
      <w:pPr>
        <w:shd w:val="clear" w:color="auto" w:fill="FFFFFF"/>
        <w:spacing w:after="0" w:line="276" w:lineRule="auto"/>
        <w:jc w:val="center"/>
        <w:rPr>
          <w:rFonts w:ascii="Arial" w:eastAsia="Arial" w:hAnsi="Arial" w:cs="Arial"/>
          <w:b/>
        </w:rPr>
      </w:pPr>
    </w:p>
    <w:p w14:paraId="000002DC" w14:textId="77777777" w:rsidR="0012586B" w:rsidRDefault="00000000">
      <w:pPr>
        <w:widowControl w:val="0"/>
        <w:spacing w:after="240" w:line="240" w:lineRule="auto"/>
        <w:jc w:val="center"/>
        <w:rPr>
          <w:rFonts w:ascii="Arial" w:eastAsia="Arial" w:hAnsi="Arial" w:cs="Arial"/>
          <w:b/>
          <w:u w:val="single"/>
        </w:rPr>
      </w:pPr>
      <w:r>
        <w:rPr>
          <w:b/>
        </w:rPr>
        <w:t>“ESTUDIO DE PREFACTIBILIDAD PARA CONCESIÓN CENTRO DE ACTIVIDADES DE MONTAÑA IND, CORDÓN DIVISADERO, COYHAIQUE, REGIÓN DE AYSÉN”</w:t>
      </w:r>
      <w:r>
        <w:rPr>
          <w:rFonts w:ascii="Arial" w:eastAsia="Arial" w:hAnsi="Arial" w:cs="Arial"/>
          <w:b/>
          <w:u w:val="single"/>
        </w:rPr>
        <w:t xml:space="preserve"> </w:t>
      </w:r>
    </w:p>
    <w:p w14:paraId="000002DD" w14:textId="77777777" w:rsidR="0012586B" w:rsidRDefault="00000000">
      <w:pPr>
        <w:shd w:val="clear" w:color="auto" w:fill="FFFFFF"/>
        <w:spacing w:before="240" w:after="240"/>
        <w:jc w:val="both"/>
        <w:rPr>
          <w:rFonts w:ascii="Arial" w:eastAsia="Arial" w:hAnsi="Arial" w:cs="Arial"/>
          <w:b/>
        </w:rPr>
      </w:pPr>
      <w:r>
        <w:rPr>
          <w:rFonts w:ascii="Arial" w:eastAsia="Arial" w:hAnsi="Arial" w:cs="Arial"/>
          <w:b/>
        </w:rPr>
        <w:t>IMPORTANTE: Toda información presentada en las siguientes tablas debe ser estrictamente relacionada sobre la especialidad solicitada o afines.</w:t>
      </w:r>
    </w:p>
    <w:p w14:paraId="000002DE" w14:textId="77777777" w:rsidR="0012586B" w:rsidRDefault="00000000">
      <w:pPr>
        <w:shd w:val="clear" w:color="auto" w:fill="FFFFFF"/>
        <w:spacing w:before="240" w:after="240"/>
        <w:jc w:val="both"/>
        <w:rPr>
          <w:rFonts w:ascii="Arial" w:eastAsia="Arial" w:hAnsi="Arial" w:cs="Arial"/>
          <w:b/>
        </w:rPr>
      </w:pPr>
      <w:r>
        <w:rPr>
          <w:rFonts w:ascii="Arial" w:eastAsia="Arial" w:hAnsi="Arial" w:cs="Arial"/>
          <w:b/>
        </w:rPr>
        <w:t>CUADRO SÍNTESIS JEFE O COORDINADOR DEL PROYECTO</w:t>
      </w:r>
    </w:p>
    <w:tbl>
      <w:tblPr>
        <w:tblStyle w:val="affff4"/>
        <w:tblW w:w="8838"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1903"/>
        <w:gridCol w:w="2428"/>
        <w:gridCol w:w="1090"/>
        <w:gridCol w:w="1228"/>
        <w:gridCol w:w="2189"/>
      </w:tblGrid>
      <w:tr w:rsidR="0012586B" w14:paraId="450AABD3" w14:textId="77777777">
        <w:trPr>
          <w:trHeight w:val="1281"/>
        </w:trPr>
        <w:tc>
          <w:tcPr>
            <w:tcW w:w="1903" w:type="dxa"/>
            <w:tcBorders>
              <w:top w:val="single" w:sz="6" w:space="0" w:color="95B3D7"/>
              <w:left w:val="single" w:sz="6" w:space="0" w:color="95B3D7"/>
              <w:bottom w:val="single" w:sz="6" w:space="0" w:color="95B3D7"/>
              <w:right w:val="single" w:sz="6" w:space="0" w:color="95B3D7"/>
            </w:tcBorders>
            <w:shd w:val="clear" w:color="auto" w:fill="FFFFFF"/>
            <w:tcMar>
              <w:top w:w="0" w:type="dxa"/>
              <w:left w:w="100" w:type="dxa"/>
              <w:bottom w:w="0" w:type="dxa"/>
              <w:right w:w="100" w:type="dxa"/>
            </w:tcMar>
          </w:tcPr>
          <w:p w14:paraId="000002DF" w14:textId="77777777" w:rsidR="0012586B" w:rsidRDefault="00000000">
            <w:pPr>
              <w:spacing w:before="240" w:after="0" w:line="276" w:lineRule="auto"/>
              <w:jc w:val="center"/>
              <w:rPr>
                <w:rFonts w:ascii="Arial" w:eastAsia="Arial" w:hAnsi="Arial" w:cs="Arial"/>
                <w:b/>
                <w:i/>
                <w:color w:val="366091"/>
                <w:sz w:val="16"/>
                <w:szCs w:val="16"/>
              </w:rPr>
            </w:pPr>
            <w:r>
              <w:rPr>
                <w:rFonts w:ascii="Arial" w:eastAsia="Arial" w:hAnsi="Arial" w:cs="Arial"/>
                <w:b/>
                <w:i/>
                <w:color w:val="366091"/>
                <w:sz w:val="16"/>
                <w:szCs w:val="16"/>
              </w:rPr>
              <w:t>NOMBRE</w:t>
            </w:r>
          </w:p>
        </w:tc>
        <w:tc>
          <w:tcPr>
            <w:tcW w:w="2428" w:type="dxa"/>
            <w:tcBorders>
              <w:top w:val="single" w:sz="6" w:space="0" w:color="95B3D7"/>
              <w:left w:val="nil"/>
              <w:bottom w:val="single" w:sz="6" w:space="0" w:color="95B3D7"/>
              <w:right w:val="single" w:sz="6" w:space="0" w:color="95B3D7"/>
            </w:tcBorders>
            <w:shd w:val="clear" w:color="auto" w:fill="FFFFFF"/>
            <w:tcMar>
              <w:top w:w="0" w:type="dxa"/>
              <w:left w:w="100" w:type="dxa"/>
              <w:bottom w:w="0" w:type="dxa"/>
              <w:right w:w="100" w:type="dxa"/>
            </w:tcMar>
          </w:tcPr>
          <w:p w14:paraId="000002E0" w14:textId="77777777" w:rsidR="0012586B" w:rsidRDefault="00000000">
            <w:pPr>
              <w:spacing w:before="240" w:after="0" w:line="276" w:lineRule="auto"/>
              <w:jc w:val="center"/>
              <w:rPr>
                <w:rFonts w:ascii="Arial" w:eastAsia="Arial" w:hAnsi="Arial" w:cs="Arial"/>
                <w:b/>
                <w:i/>
                <w:color w:val="366091"/>
                <w:sz w:val="16"/>
                <w:szCs w:val="16"/>
              </w:rPr>
            </w:pPr>
            <w:r>
              <w:rPr>
                <w:rFonts w:ascii="Arial" w:eastAsia="Arial" w:hAnsi="Arial" w:cs="Arial"/>
                <w:b/>
                <w:i/>
                <w:color w:val="366091"/>
                <w:sz w:val="16"/>
                <w:szCs w:val="16"/>
              </w:rPr>
              <w:t>TOTAL AÑOS DE EXPERIENCIA (PROYECTOS, ESTUDIOS, CONSULTORÍAS Y/O ASESORÍAS) EN ESPECIALIDAD SOLICITADA</w:t>
            </w:r>
          </w:p>
        </w:tc>
        <w:tc>
          <w:tcPr>
            <w:tcW w:w="2318" w:type="dxa"/>
            <w:gridSpan w:val="2"/>
            <w:tcBorders>
              <w:top w:val="single" w:sz="6" w:space="0" w:color="95B3D7"/>
              <w:left w:val="nil"/>
              <w:bottom w:val="single" w:sz="6" w:space="0" w:color="95B3D7"/>
              <w:right w:val="single" w:sz="6" w:space="0" w:color="95B3D7"/>
            </w:tcBorders>
            <w:shd w:val="clear" w:color="auto" w:fill="FFFFFF"/>
            <w:tcMar>
              <w:top w:w="0" w:type="dxa"/>
              <w:left w:w="100" w:type="dxa"/>
              <w:bottom w:w="0" w:type="dxa"/>
              <w:right w:w="100" w:type="dxa"/>
            </w:tcMar>
          </w:tcPr>
          <w:p w14:paraId="000002E1" w14:textId="77777777" w:rsidR="0012586B" w:rsidRDefault="00000000">
            <w:pPr>
              <w:spacing w:before="240" w:after="0" w:line="276" w:lineRule="auto"/>
              <w:jc w:val="center"/>
              <w:rPr>
                <w:rFonts w:ascii="Arial" w:eastAsia="Arial" w:hAnsi="Arial" w:cs="Arial"/>
                <w:b/>
                <w:i/>
                <w:color w:val="366091"/>
                <w:sz w:val="16"/>
                <w:szCs w:val="16"/>
              </w:rPr>
            </w:pPr>
            <w:r>
              <w:rPr>
                <w:rFonts w:ascii="Arial" w:eastAsia="Arial" w:hAnsi="Arial" w:cs="Arial"/>
                <w:b/>
                <w:i/>
                <w:color w:val="366091"/>
                <w:sz w:val="16"/>
                <w:szCs w:val="16"/>
              </w:rPr>
              <w:t>PROYECTOS, ESTUDIOS, CONSULTORÍAS Y/O ASESORÍAS SOBRE ESPECIALIDAD SOLICITADA (FECHA Y NOMBRE)</w:t>
            </w:r>
          </w:p>
        </w:tc>
        <w:tc>
          <w:tcPr>
            <w:tcW w:w="2189" w:type="dxa"/>
            <w:tcBorders>
              <w:top w:val="single" w:sz="6" w:space="0" w:color="95B3D7"/>
              <w:left w:val="nil"/>
              <w:bottom w:val="single" w:sz="6" w:space="0" w:color="95B3D7"/>
              <w:right w:val="single" w:sz="6" w:space="0" w:color="95B3D7"/>
            </w:tcBorders>
            <w:shd w:val="clear" w:color="auto" w:fill="FFFFFF"/>
            <w:tcMar>
              <w:top w:w="0" w:type="dxa"/>
              <w:left w:w="100" w:type="dxa"/>
              <w:bottom w:w="0" w:type="dxa"/>
              <w:right w:w="100" w:type="dxa"/>
            </w:tcMar>
          </w:tcPr>
          <w:p w14:paraId="000002E3" w14:textId="77777777" w:rsidR="0012586B" w:rsidRDefault="00000000">
            <w:pPr>
              <w:spacing w:before="240" w:after="0" w:line="276" w:lineRule="auto"/>
              <w:jc w:val="center"/>
              <w:rPr>
                <w:rFonts w:ascii="Arial" w:eastAsia="Arial" w:hAnsi="Arial" w:cs="Arial"/>
                <w:b/>
                <w:i/>
                <w:color w:val="366091"/>
                <w:sz w:val="16"/>
                <w:szCs w:val="16"/>
              </w:rPr>
            </w:pPr>
            <w:r>
              <w:rPr>
                <w:rFonts w:ascii="Arial" w:eastAsia="Arial" w:hAnsi="Arial" w:cs="Arial"/>
                <w:b/>
                <w:i/>
                <w:color w:val="366091"/>
                <w:sz w:val="16"/>
                <w:szCs w:val="16"/>
              </w:rPr>
              <w:t>FORMACIÓN POST UNIVERSITARIA EN EL ÁREA DE ESPECIALIDAD SOLICITADA Y TEMÁTICAS AFINES A LA LICITACIÓN</w:t>
            </w:r>
          </w:p>
        </w:tc>
      </w:tr>
      <w:tr w:rsidR="0012586B" w14:paraId="456E94CB" w14:textId="77777777">
        <w:trPr>
          <w:trHeight w:val="240"/>
        </w:trPr>
        <w:tc>
          <w:tcPr>
            <w:tcW w:w="1903" w:type="dxa"/>
            <w:tcBorders>
              <w:top w:val="nil"/>
              <w:left w:val="single" w:sz="6" w:space="0" w:color="95B3D7"/>
              <w:bottom w:val="single" w:sz="6" w:space="0" w:color="95B3D7"/>
              <w:right w:val="single" w:sz="6" w:space="0" w:color="95B3D7"/>
            </w:tcBorders>
            <w:shd w:val="clear" w:color="auto" w:fill="FFFFFF"/>
            <w:tcMar>
              <w:top w:w="0" w:type="dxa"/>
              <w:left w:w="100" w:type="dxa"/>
              <w:bottom w:w="0" w:type="dxa"/>
              <w:right w:w="100" w:type="dxa"/>
            </w:tcMar>
          </w:tcPr>
          <w:p w14:paraId="000002E4" w14:textId="77777777" w:rsidR="0012586B" w:rsidRDefault="00000000">
            <w:pPr>
              <w:spacing w:before="240" w:after="240"/>
              <w:ind w:left="-280"/>
              <w:jc w:val="both"/>
              <w:rPr>
                <w:rFonts w:ascii="Arial" w:eastAsia="Arial" w:hAnsi="Arial" w:cs="Arial"/>
                <w:b/>
                <w:sz w:val="20"/>
                <w:szCs w:val="20"/>
                <w:u w:val="single"/>
              </w:rPr>
            </w:pPr>
            <w:r>
              <w:rPr>
                <w:rFonts w:ascii="Arial" w:eastAsia="Arial" w:hAnsi="Arial" w:cs="Arial"/>
                <w:b/>
                <w:sz w:val="20"/>
                <w:szCs w:val="20"/>
                <w:u w:val="single"/>
              </w:rPr>
              <w:t xml:space="preserve"> </w:t>
            </w:r>
          </w:p>
        </w:tc>
        <w:tc>
          <w:tcPr>
            <w:tcW w:w="2428"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2E5" w14:textId="77777777" w:rsidR="0012586B" w:rsidRDefault="00000000">
            <w:pPr>
              <w:spacing w:before="240" w:after="240"/>
              <w:ind w:left="-280"/>
              <w:jc w:val="both"/>
              <w:rPr>
                <w:rFonts w:ascii="Arial" w:eastAsia="Arial" w:hAnsi="Arial" w:cs="Arial"/>
                <w:b/>
                <w:sz w:val="20"/>
                <w:szCs w:val="20"/>
                <w:u w:val="single"/>
              </w:rPr>
            </w:pPr>
            <w:r>
              <w:rPr>
                <w:rFonts w:ascii="Arial" w:eastAsia="Arial" w:hAnsi="Arial" w:cs="Arial"/>
                <w:b/>
                <w:sz w:val="20"/>
                <w:szCs w:val="20"/>
                <w:u w:val="single"/>
              </w:rPr>
              <w:t xml:space="preserve"> </w:t>
            </w:r>
          </w:p>
        </w:tc>
        <w:tc>
          <w:tcPr>
            <w:tcW w:w="2318" w:type="dxa"/>
            <w:gridSpan w:val="2"/>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2E6" w14:textId="77777777" w:rsidR="0012586B" w:rsidRDefault="00000000">
            <w:pPr>
              <w:spacing w:before="240" w:after="240"/>
              <w:ind w:left="-280"/>
              <w:jc w:val="both"/>
              <w:rPr>
                <w:rFonts w:ascii="Arial" w:eastAsia="Arial" w:hAnsi="Arial" w:cs="Arial"/>
                <w:b/>
                <w:sz w:val="20"/>
                <w:szCs w:val="20"/>
                <w:u w:val="single"/>
              </w:rPr>
            </w:pPr>
            <w:r>
              <w:rPr>
                <w:rFonts w:ascii="Arial" w:eastAsia="Arial" w:hAnsi="Arial" w:cs="Arial"/>
                <w:b/>
                <w:sz w:val="20"/>
                <w:szCs w:val="20"/>
                <w:u w:val="single"/>
              </w:rPr>
              <w:t xml:space="preserve"> </w:t>
            </w:r>
          </w:p>
        </w:tc>
        <w:tc>
          <w:tcPr>
            <w:tcW w:w="2189"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2E8" w14:textId="77777777" w:rsidR="0012586B" w:rsidRDefault="00000000">
            <w:pPr>
              <w:spacing w:before="240" w:after="240"/>
              <w:ind w:left="-280"/>
              <w:jc w:val="both"/>
              <w:rPr>
                <w:rFonts w:ascii="Arial" w:eastAsia="Arial" w:hAnsi="Arial" w:cs="Arial"/>
                <w:b/>
                <w:sz w:val="20"/>
                <w:szCs w:val="20"/>
                <w:u w:val="single"/>
              </w:rPr>
            </w:pPr>
            <w:r>
              <w:rPr>
                <w:rFonts w:ascii="Arial" w:eastAsia="Arial" w:hAnsi="Arial" w:cs="Arial"/>
                <w:b/>
                <w:sz w:val="20"/>
                <w:szCs w:val="20"/>
                <w:u w:val="single"/>
              </w:rPr>
              <w:t xml:space="preserve"> </w:t>
            </w:r>
          </w:p>
        </w:tc>
      </w:tr>
      <w:tr w:rsidR="0012586B" w14:paraId="3E4F131A" w14:textId="77777777">
        <w:trPr>
          <w:trHeight w:val="240"/>
        </w:trPr>
        <w:tc>
          <w:tcPr>
            <w:tcW w:w="1903" w:type="dxa"/>
            <w:tcBorders>
              <w:top w:val="nil"/>
              <w:left w:val="single" w:sz="6" w:space="0" w:color="95B3D7"/>
              <w:bottom w:val="single" w:sz="6" w:space="0" w:color="95B3D7"/>
              <w:right w:val="single" w:sz="6" w:space="0" w:color="95B3D7"/>
            </w:tcBorders>
            <w:shd w:val="clear" w:color="auto" w:fill="FFFFFF"/>
            <w:tcMar>
              <w:top w:w="0" w:type="dxa"/>
              <w:left w:w="100" w:type="dxa"/>
              <w:bottom w:w="0" w:type="dxa"/>
              <w:right w:w="100" w:type="dxa"/>
            </w:tcMar>
          </w:tcPr>
          <w:p w14:paraId="000002E9" w14:textId="77777777" w:rsidR="0012586B" w:rsidRDefault="00000000">
            <w:pPr>
              <w:spacing w:before="240" w:after="240"/>
              <w:ind w:left="-280"/>
              <w:jc w:val="both"/>
              <w:rPr>
                <w:rFonts w:ascii="Arial" w:eastAsia="Arial" w:hAnsi="Arial" w:cs="Arial"/>
                <w:b/>
                <w:sz w:val="20"/>
                <w:szCs w:val="20"/>
                <w:u w:val="single"/>
              </w:rPr>
            </w:pPr>
            <w:r>
              <w:rPr>
                <w:rFonts w:ascii="Arial" w:eastAsia="Arial" w:hAnsi="Arial" w:cs="Arial"/>
                <w:b/>
                <w:sz w:val="20"/>
                <w:szCs w:val="20"/>
                <w:u w:val="single"/>
              </w:rPr>
              <w:t xml:space="preserve"> </w:t>
            </w:r>
          </w:p>
        </w:tc>
        <w:tc>
          <w:tcPr>
            <w:tcW w:w="2428"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2EA" w14:textId="77777777" w:rsidR="0012586B" w:rsidRDefault="00000000">
            <w:pPr>
              <w:spacing w:before="240" w:after="240"/>
              <w:ind w:left="-280"/>
              <w:jc w:val="both"/>
              <w:rPr>
                <w:rFonts w:ascii="Arial" w:eastAsia="Arial" w:hAnsi="Arial" w:cs="Arial"/>
                <w:b/>
                <w:sz w:val="20"/>
                <w:szCs w:val="20"/>
                <w:u w:val="single"/>
              </w:rPr>
            </w:pPr>
            <w:r>
              <w:rPr>
                <w:rFonts w:ascii="Arial" w:eastAsia="Arial" w:hAnsi="Arial" w:cs="Arial"/>
                <w:b/>
                <w:sz w:val="20"/>
                <w:szCs w:val="20"/>
                <w:u w:val="single"/>
              </w:rPr>
              <w:t xml:space="preserve"> </w:t>
            </w:r>
          </w:p>
        </w:tc>
        <w:tc>
          <w:tcPr>
            <w:tcW w:w="2318" w:type="dxa"/>
            <w:gridSpan w:val="2"/>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2EB" w14:textId="77777777" w:rsidR="0012586B" w:rsidRDefault="00000000">
            <w:pPr>
              <w:spacing w:before="240" w:after="240"/>
              <w:ind w:left="-280"/>
              <w:jc w:val="both"/>
              <w:rPr>
                <w:rFonts w:ascii="Arial" w:eastAsia="Arial" w:hAnsi="Arial" w:cs="Arial"/>
                <w:b/>
                <w:sz w:val="20"/>
                <w:szCs w:val="20"/>
                <w:u w:val="single"/>
              </w:rPr>
            </w:pPr>
            <w:r>
              <w:rPr>
                <w:rFonts w:ascii="Arial" w:eastAsia="Arial" w:hAnsi="Arial" w:cs="Arial"/>
                <w:b/>
                <w:sz w:val="20"/>
                <w:szCs w:val="20"/>
                <w:u w:val="single"/>
              </w:rPr>
              <w:t xml:space="preserve"> </w:t>
            </w:r>
          </w:p>
        </w:tc>
        <w:tc>
          <w:tcPr>
            <w:tcW w:w="2189"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2ED" w14:textId="77777777" w:rsidR="0012586B" w:rsidRDefault="00000000">
            <w:pPr>
              <w:spacing w:before="240" w:after="240"/>
              <w:ind w:left="-280"/>
              <w:jc w:val="both"/>
              <w:rPr>
                <w:rFonts w:ascii="Arial" w:eastAsia="Arial" w:hAnsi="Arial" w:cs="Arial"/>
                <w:b/>
                <w:sz w:val="20"/>
                <w:szCs w:val="20"/>
                <w:u w:val="single"/>
              </w:rPr>
            </w:pPr>
            <w:r>
              <w:rPr>
                <w:rFonts w:ascii="Arial" w:eastAsia="Arial" w:hAnsi="Arial" w:cs="Arial"/>
                <w:b/>
                <w:sz w:val="20"/>
                <w:szCs w:val="20"/>
                <w:u w:val="single"/>
              </w:rPr>
              <w:t xml:space="preserve"> </w:t>
            </w:r>
          </w:p>
        </w:tc>
      </w:tr>
      <w:tr w:rsidR="0012586B" w14:paraId="7A9CA0BD" w14:textId="77777777">
        <w:trPr>
          <w:trHeight w:val="240"/>
        </w:trPr>
        <w:tc>
          <w:tcPr>
            <w:tcW w:w="1903" w:type="dxa"/>
            <w:tcBorders>
              <w:top w:val="nil"/>
              <w:left w:val="single" w:sz="6" w:space="0" w:color="95B3D7"/>
              <w:bottom w:val="single" w:sz="6" w:space="0" w:color="95B3D7"/>
              <w:right w:val="single" w:sz="6" w:space="0" w:color="95B3D7"/>
            </w:tcBorders>
            <w:shd w:val="clear" w:color="auto" w:fill="FFFFFF"/>
            <w:tcMar>
              <w:top w:w="0" w:type="dxa"/>
              <w:left w:w="100" w:type="dxa"/>
              <w:bottom w:w="0" w:type="dxa"/>
              <w:right w:w="100" w:type="dxa"/>
            </w:tcMar>
          </w:tcPr>
          <w:p w14:paraId="000002EE" w14:textId="77777777" w:rsidR="0012586B" w:rsidRDefault="00000000">
            <w:pPr>
              <w:spacing w:before="240" w:after="240"/>
              <w:ind w:left="-280"/>
              <w:jc w:val="both"/>
              <w:rPr>
                <w:rFonts w:ascii="Arial" w:eastAsia="Arial" w:hAnsi="Arial" w:cs="Arial"/>
                <w:b/>
                <w:sz w:val="20"/>
                <w:szCs w:val="20"/>
                <w:u w:val="single"/>
              </w:rPr>
            </w:pPr>
            <w:r>
              <w:rPr>
                <w:rFonts w:ascii="Arial" w:eastAsia="Arial" w:hAnsi="Arial" w:cs="Arial"/>
                <w:b/>
                <w:sz w:val="20"/>
                <w:szCs w:val="20"/>
                <w:u w:val="single"/>
              </w:rPr>
              <w:t xml:space="preserve"> </w:t>
            </w:r>
          </w:p>
        </w:tc>
        <w:tc>
          <w:tcPr>
            <w:tcW w:w="2428"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2EF" w14:textId="77777777" w:rsidR="0012586B" w:rsidRDefault="00000000">
            <w:pPr>
              <w:spacing w:before="240" w:after="240"/>
              <w:ind w:left="-280"/>
              <w:jc w:val="both"/>
              <w:rPr>
                <w:rFonts w:ascii="Arial" w:eastAsia="Arial" w:hAnsi="Arial" w:cs="Arial"/>
                <w:b/>
                <w:sz w:val="20"/>
                <w:szCs w:val="20"/>
                <w:u w:val="single"/>
              </w:rPr>
            </w:pPr>
            <w:r>
              <w:rPr>
                <w:rFonts w:ascii="Arial" w:eastAsia="Arial" w:hAnsi="Arial" w:cs="Arial"/>
                <w:b/>
                <w:sz w:val="20"/>
                <w:szCs w:val="20"/>
                <w:u w:val="single"/>
              </w:rPr>
              <w:t xml:space="preserve"> </w:t>
            </w:r>
          </w:p>
        </w:tc>
        <w:tc>
          <w:tcPr>
            <w:tcW w:w="2318" w:type="dxa"/>
            <w:gridSpan w:val="2"/>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2F0" w14:textId="77777777" w:rsidR="0012586B" w:rsidRDefault="00000000">
            <w:pPr>
              <w:spacing w:before="240" w:after="240"/>
              <w:ind w:left="-280"/>
              <w:jc w:val="both"/>
              <w:rPr>
                <w:rFonts w:ascii="Arial" w:eastAsia="Arial" w:hAnsi="Arial" w:cs="Arial"/>
                <w:b/>
                <w:sz w:val="20"/>
                <w:szCs w:val="20"/>
                <w:u w:val="single"/>
              </w:rPr>
            </w:pPr>
            <w:r>
              <w:rPr>
                <w:rFonts w:ascii="Arial" w:eastAsia="Arial" w:hAnsi="Arial" w:cs="Arial"/>
                <w:b/>
                <w:sz w:val="20"/>
                <w:szCs w:val="20"/>
                <w:u w:val="single"/>
              </w:rPr>
              <w:t xml:space="preserve"> </w:t>
            </w:r>
          </w:p>
        </w:tc>
        <w:tc>
          <w:tcPr>
            <w:tcW w:w="2189"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2F2" w14:textId="77777777" w:rsidR="0012586B" w:rsidRDefault="00000000">
            <w:pPr>
              <w:spacing w:before="240" w:after="240"/>
              <w:ind w:left="-280"/>
              <w:jc w:val="both"/>
              <w:rPr>
                <w:rFonts w:ascii="Arial" w:eastAsia="Arial" w:hAnsi="Arial" w:cs="Arial"/>
                <w:b/>
                <w:sz w:val="20"/>
                <w:szCs w:val="20"/>
                <w:u w:val="single"/>
              </w:rPr>
            </w:pPr>
            <w:r>
              <w:rPr>
                <w:rFonts w:ascii="Arial" w:eastAsia="Arial" w:hAnsi="Arial" w:cs="Arial"/>
                <w:b/>
                <w:sz w:val="20"/>
                <w:szCs w:val="20"/>
                <w:u w:val="single"/>
              </w:rPr>
              <w:t xml:space="preserve"> </w:t>
            </w:r>
          </w:p>
        </w:tc>
      </w:tr>
      <w:tr w:rsidR="0012586B" w14:paraId="65CF59C2" w14:textId="77777777">
        <w:trPr>
          <w:trHeight w:val="240"/>
        </w:trPr>
        <w:tc>
          <w:tcPr>
            <w:tcW w:w="1903" w:type="dxa"/>
            <w:tcBorders>
              <w:top w:val="nil"/>
              <w:left w:val="single" w:sz="6" w:space="0" w:color="95B3D7"/>
              <w:bottom w:val="single" w:sz="6" w:space="0" w:color="95B3D7"/>
              <w:right w:val="single" w:sz="6" w:space="0" w:color="95B3D7"/>
            </w:tcBorders>
            <w:shd w:val="clear" w:color="auto" w:fill="FFFFFF"/>
            <w:tcMar>
              <w:top w:w="0" w:type="dxa"/>
              <w:left w:w="100" w:type="dxa"/>
              <w:bottom w:w="0" w:type="dxa"/>
              <w:right w:w="100" w:type="dxa"/>
            </w:tcMar>
          </w:tcPr>
          <w:p w14:paraId="000002F3" w14:textId="77777777" w:rsidR="0012586B" w:rsidRDefault="00000000">
            <w:pPr>
              <w:spacing w:before="240" w:after="240"/>
              <w:ind w:left="-280"/>
              <w:jc w:val="both"/>
              <w:rPr>
                <w:rFonts w:ascii="Arial" w:eastAsia="Arial" w:hAnsi="Arial" w:cs="Arial"/>
                <w:b/>
                <w:sz w:val="20"/>
                <w:szCs w:val="20"/>
                <w:u w:val="single"/>
              </w:rPr>
            </w:pPr>
            <w:r>
              <w:rPr>
                <w:rFonts w:ascii="Arial" w:eastAsia="Arial" w:hAnsi="Arial" w:cs="Arial"/>
                <w:b/>
                <w:sz w:val="20"/>
                <w:szCs w:val="20"/>
                <w:u w:val="single"/>
              </w:rPr>
              <w:t xml:space="preserve"> </w:t>
            </w:r>
          </w:p>
        </w:tc>
        <w:tc>
          <w:tcPr>
            <w:tcW w:w="2428"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2F4" w14:textId="77777777" w:rsidR="0012586B" w:rsidRDefault="00000000">
            <w:pPr>
              <w:spacing w:before="240" w:after="240"/>
              <w:ind w:left="-280"/>
              <w:jc w:val="both"/>
              <w:rPr>
                <w:rFonts w:ascii="Arial" w:eastAsia="Arial" w:hAnsi="Arial" w:cs="Arial"/>
                <w:b/>
                <w:sz w:val="20"/>
                <w:szCs w:val="20"/>
                <w:u w:val="single"/>
              </w:rPr>
            </w:pPr>
            <w:r>
              <w:rPr>
                <w:rFonts w:ascii="Arial" w:eastAsia="Arial" w:hAnsi="Arial" w:cs="Arial"/>
                <w:b/>
                <w:sz w:val="20"/>
                <w:szCs w:val="20"/>
                <w:u w:val="single"/>
              </w:rPr>
              <w:t xml:space="preserve"> </w:t>
            </w:r>
          </w:p>
        </w:tc>
        <w:tc>
          <w:tcPr>
            <w:tcW w:w="2318" w:type="dxa"/>
            <w:gridSpan w:val="2"/>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2F5" w14:textId="77777777" w:rsidR="0012586B" w:rsidRDefault="00000000">
            <w:pPr>
              <w:spacing w:before="240" w:after="240"/>
              <w:ind w:left="-280"/>
              <w:jc w:val="both"/>
              <w:rPr>
                <w:rFonts w:ascii="Arial" w:eastAsia="Arial" w:hAnsi="Arial" w:cs="Arial"/>
                <w:b/>
                <w:sz w:val="20"/>
                <w:szCs w:val="20"/>
                <w:u w:val="single"/>
              </w:rPr>
            </w:pPr>
            <w:r>
              <w:rPr>
                <w:rFonts w:ascii="Arial" w:eastAsia="Arial" w:hAnsi="Arial" w:cs="Arial"/>
                <w:b/>
                <w:sz w:val="20"/>
                <w:szCs w:val="20"/>
                <w:u w:val="single"/>
              </w:rPr>
              <w:t xml:space="preserve"> </w:t>
            </w:r>
          </w:p>
        </w:tc>
        <w:tc>
          <w:tcPr>
            <w:tcW w:w="2189"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2F7" w14:textId="77777777" w:rsidR="0012586B" w:rsidRDefault="00000000">
            <w:pPr>
              <w:spacing w:before="240" w:after="240"/>
              <w:ind w:left="-280"/>
              <w:jc w:val="both"/>
              <w:rPr>
                <w:rFonts w:ascii="Arial" w:eastAsia="Arial" w:hAnsi="Arial" w:cs="Arial"/>
                <w:b/>
                <w:sz w:val="20"/>
                <w:szCs w:val="20"/>
                <w:u w:val="single"/>
              </w:rPr>
            </w:pPr>
            <w:r>
              <w:rPr>
                <w:rFonts w:ascii="Arial" w:eastAsia="Arial" w:hAnsi="Arial" w:cs="Arial"/>
                <w:b/>
                <w:sz w:val="20"/>
                <w:szCs w:val="20"/>
                <w:u w:val="single"/>
              </w:rPr>
              <w:t xml:space="preserve"> </w:t>
            </w:r>
          </w:p>
        </w:tc>
      </w:tr>
      <w:tr w:rsidR="0012586B" w14:paraId="5EB36548" w14:textId="77777777">
        <w:trPr>
          <w:trHeight w:val="215"/>
        </w:trPr>
        <w:tc>
          <w:tcPr>
            <w:tcW w:w="1903" w:type="dxa"/>
            <w:tcBorders>
              <w:top w:val="nil"/>
              <w:left w:val="nil"/>
              <w:bottom w:val="nil"/>
              <w:right w:val="nil"/>
            </w:tcBorders>
            <w:shd w:val="clear" w:color="auto" w:fill="auto"/>
            <w:tcMar>
              <w:top w:w="100" w:type="dxa"/>
              <w:left w:w="100" w:type="dxa"/>
              <w:bottom w:w="100" w:type="dxa"/>
              <w:right w:w="100" w:type="dxa"/>
            </w:tcMar>
          </w:tcPr>
          <w:p w14:paraId="000002F8" w14:textId="77777777" w:rsidR="0012586B" w:rsidRDefault="0012586B">
            <w:pPr>
              <w:spacing w:before="240" w:after="240"/>
              <w:ind w:left="-280"/>
              <w:jc w:val="both"/>
              <w:rPr>
                <w:rFonts w:ascii="Arial" w:eastAsia="Arial" w:hAnsi="Arial" w:cs="Arial"/>
                <w:b/>
                <w:u w:val="single"/>
              </w:rPr>
            </w:pPr>
          </w:p>
        </w:tc>
        <w:tc>
          <w:tcPr>
            <w:tcW w:w="2428" w:type="dxa"/>
            <w:tcBorders>
              <w:top w:val="nil"/>
              <w:left w:val="nil"/>
              <w:bottom w:val="nil"/>
              <w:right w:val="nil"/>
            </w:tcBorders>
            <w:shd w:val="clear" w:color="auto" w:fill="auto"/>
            <w:tcMar>
              <w:top w:w="100" w:type="dxa"/>
              <w:left w:w="100" w:type="dxa"/>
              <w:bottom w:w="100" w:type="dxa"/>
              <w:right w:w="100" w:type="dxa"/>
            </w:tcMar>
          </w:tcPr>
          <w:p w14:paraId="000002F9" w14:textId="77777777" w:rsidR="0012586B" w:rsidRDefault="0012586B">
            <w:pPr>
              <w:spacing w:before="240" w:after="240"/>
              <w:ind w:left="-280"/>
              <w:jc w:val="both"/>
              <w:rPr>
                <w:rFonts w:ascii="Arial" w:eastAsia="Arial" w:hAnsi="Arial" w:cs="Arial"/>
                <w:b/>
                <w:u w:val="single"/>
              </w:rPr>
            </w:pPr>
          </w:p>
        </w:tc>
        <w:tc>
          <w:tcPr>
            <w:tcW w:w="1090" w:type="dxa"/>
            <w:tcBorders>
              <w:top w:val="nil"/>
              <w:left w:val="nil"/>
              <w:bottom w:val="nil"/>
              <w:right w:val="nil"/>
            </w:tcBorders>
            <w:shd w:val="clear" w:color="auto" w:fill="auto"/>
            <w:tcMar>
              <w:top w:w="100" w:type="dxa"/>
              <w:left w:w="100" w:type="dxa"/>
              <w:bottom w:w="100" w:type="dxa"/>
              <w:right w:w="100" w:type="dxa"/>
            </w:tcMar>
          </w:tcPr>
          <w:p w14:paraId="000002FA" w14:textId="77777777" w:rsidR="0012586B" w:rsidRDefault="0012586B">
            <w:pPr>
              <w:spacing w:before="240" w:after="240"/>
              <w:ind w:left="-280"/>
              <w:jc w:val="both"/>
              <w:rPr>
                <w:rFonts w:ascii="Arial" w:eastAsia="Arial" w:hAnsi="Arial" w:cs="Arial"/>
                <w:b/>
                <w:u w:val="single"/>
              </w:rPr>
            </w:pPr>
          </w:p>
        </w:tc>
        <w:tc>
          <w:tcPr>
            <w:tcW w:w="1228" w:type="dxa"/>
            <w:tcBorders>
              <w:top w:val="nil"/>
              <w:left w:val="nil"/>
              <w:bottom w:val="nil"/>
              <w:right w:val="nil"/>
            </w:tcBorders>
            <w:shd w:val="clear" w:color="auto" w:fill="auto"/>
            <w:tcMar>
              <w:top w:w="100" w:type="dxa"/>
              <w:left w:w="100" w:type="dxa"/>
              <w:bottom w:w="100" w:type="dxa"/>
              <w:right w:w="100" w:type="dxa"/>
            </w:tcMar>
          </w:tcPr>
          <w:p w14:paraId="000002FB" w14:textId="77777777" w:rsidR="0012586B" w:rsidRDefault="0012586B">
            <w:pPr>
              <w:spacing w:before="240" w:after="240"/>
              <w:ind w:left="-280"/>
              <w:jc w:val="both"/>
              <w:rPr>
                <w:rFonts w:ascii="Arial" w:eastAsia="Arial" w:hAnsi="Arial" w:cs="Arial"/>
                <w:b/>
                <w:u w:val="single"/>
              </w:rPr>
            </w:pPr>
          </w:p>
        </w:tc>
        <w:tc>
          <w:tcPr>
            <w:tcW w:w="2189" w:type="dxa"/>
            <w:tcBorders>
              <w:top w:val="nil"/>
              <w:left w:val="nil"/>
              <w:bottom w:val="nil"/>
              <w:right w:val="nil"/>
            </w:tcBorders>
            <w:shd w:val="clear" w:color="auto" w:fill="auto"/>
            <w:tcMar>
              <w:top w:w="100" w:type="dxa"/>
              <w:left w:w="100" w:type="dxa"/>
              <w:bottom w:w="100" w:type="dxa"/>
              <w:right w:w="100" w:type="dxa"/>
            </w:tcMar>
          </w:tcPr>
          <w:p w14:paraId="000002FC" w14:textId="77777777" w:rsidR="0012586B" w:rsidRDefault="0012586B">
            <w:pPr>
              <w:spacing w:before="240" w:after="240"/>
              <w:ind w:left="-280"/>
              <w:jc w:val="both"/>
              <w:rPr>
                <w:rFonts w:ascii="Arial" w:eastAsia="Arial" w:hAnsi="Arial" w:cs="Arial"/>
                <w:b/>
                <w:u w:val="single"/>
              </w:rPr>
            </w:pPr>
          </w:p>
        </w:tc>
      </w:tr>
    </w:tbl>
    <w:p w14:paraId="000002FD" w14:textId="77777777" w:rsidR="0012586B" w:rsidRDefault="00000000">
      <w:pPr>
        <w:shd w:val="clear" w:color="auto" w:fill="FFFFFF"/>
        <w:spacing w:before="240" w:after="240"/>
        <w:jc w:val="both"/>
        <w:rPr>
          <w:rFonts w:ascii="Arial" w:eastAsia="Arial" w:hAnsi="Arial" w:cs="Arial"/>
          <w:b/>
          <w:u w:val="single"/>
        </w:rPr>
      </w:pPr>
      <w:r>
        <w:rPr>
          <w:rFonts w:ascii="Arial" w:eastAsia="Arial" w:hAnsi="Arial" w:cs="Arial"/>
          <w:b/>
          <w:u w:val="single"/>
        </w:rPr>
        <w:t xml:space="preserve"> </w:t>
      </w:r>
    </w:p>
    <w:p w14:paraId="000002FE" w14:textId="77777777" w:rsidR="0012586B" w:rsidRDefault="00000000">
      <w:pPr>
        <w:shd w:val="clear" w:color="auto" w:fill="FFFFFF"/>
        <w:spacing w:before="240" w:after="240"/>
        <w:jc w:val="both"/>
        <w:rPr>
          <w:rFonts w:ascii="Arial" w:eastAsia="Arial" w:hAnsi="Arial" w:cs="Arial"/>
          <w:b/>
          <w:u w:val="single"/>
        </w:rPr>
      </w:pPr>
      <w:r>
        <w:br w:type="page"/>
      </w:r>
    </w:p>
    <w:p w14:paraId="000002FF" w14:textId="77777777" w:rsidR="0012586B" w:rsidRDefault="00000000">
      <w:pPr>
        <w:shd w:val="clear" w:color="auto" w:fill="FFFFFF"/>
        <w:spacing w:before="240" w:after="240"/>
        <w:jc w:val="both"/>
        <w:rPr>
          <w:rFonts w:ascii="Arial" w:eastAsia="Arial" w:hAnsi="Arial" w:cs="Arial"/>
          <w:b/>
        </w:rPr>
      </w:pPr>
      <w:r>
        <w:rPr>
          <w:rFonts w:ascii="Arial" w:eastAsia="Arial" w:hAnsi="Arial" w:cs="Arial"/>
          <w:b/>
        </w:rPr>
        <w:lastRenderedPageBreak/>
        <w:t>CUADRO SÍNTESIS DEL EQUIPO PROFESIONAL.</w:t>
      </w:r>
    </w:p>
    <w:tbl>
      <w:tblPr>
        <w:tblStyle w:val="affff5"/>
        <w:tblW w:w="8838"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2003"/>
        <w:gridCol w:w="2446"/>
        <w:gridCol w:w="2373"/>
        <w:gridCol w:w="2016"/>
      </w:tblGrid>
      <w:tr w:rsidR="0012586B" w14:paraId="23415406" w14:textId="77777777">
        <w:trPr>
          <w:trHeight w:val="799"/>
        </w:trPr>
        <w:tc>
          <w:tcPr>
            <w:tcW w:w="2003" w:type="dxa"/>
            <w:tcBorders>
              <w:top w:val="single" w:sz="6" w:space="0" w:color="95B3D7"/>
              <w:left w:val="single" w:sz="6" w:space="0" w:color="95B3D7"/>
              <w:bottom w:val="single" w:sz="6" w:space="0" w:color="95B3D7"/>
              <w:right w:val="single" w:sz="6" w:space="0" w:color="95B3D7"/>
            </w:tcBorders>
            <w:shd w:val="clear" w:color="auto" w:fill="FFFFFF"/>
            <w:tcMar>
              <w:top w:w="0" w:type="dxa"/>
              <w:left w:w="100" w:type="dxa"/>
              <w:bottom w:w="0" w:type="dxa"/>
              <w:right w:w="100" w:type="dxa"/>
            </w:tcMar>
          </w:tcPr>
          <w:p w14:paraId="00000300" w14:textId="77777777" w:rsidR="0012586B" w:rsidRDefault="00000000">
            <w:pPr>
              <w:spacing w:before="240" w:after="0" w:line="276" w:lineRule="auto"/>
              <w:jc w:val="center"/>
              <w:rPr>
                <w:rFonts w:ascii="Arial" w:eastAsia="Arial" w:hAnsi="Arial" w:cs="Arial"/>
                <w:b/>
                <w:i/>
                <w:color w:val="366091"/>
                <w:sz w:val="16"/>
                <w:szCs w:val="16"/>
              </w:rPr>
            </w:pPr>
            <w:r>
              <w:rPr>
                <w:rFonts w:ascii="Arial" w:eastAsia="Arial" w:hAnsi="Arial" w:cs="Arial"/>
                <w:b/>
                <w:i/>
                <w:color w:val="366091"/>
                <w:sz w:val="16"/>
                <w:szCs w:val="16"/>
              </w:rPr>
              <w:t>NOMBRE</w:t>
            </w:r>
          </w:p>
        </w:tc>
        <w:tc>
          <w:tcPr>
            <w:tcW w:w="2446" w:type="dxa"/>
            <w:tcBorders>
              <w:top w:val="single" w:sz="6" w:space="0" w:color="95B3D7"/>
              <w:left w:val="nil"/>
              <w:bottom w:val="single" w:sz="6" w:space="0" w:color="95B3D7"/>
              <w:right w:val="single" w:sz="6" w:space="0" w:color="95B3D7"/>
            </w:tcBorders>
            <w:shd w:val="clear" w:color="auto" w:fill="FFFFFF"/>
            <w:tcMar>
              <w:top w:w="0" w:type="dxa"/>
              <w:left w:w="100" w:type="dxa"/>
              <w:bottom w:w="0" w:type="dxa"/>
              <w:right w:w="100" w:type="dxa"/>
            </w:tcMar>
          </w:tcPr>
          <w:p w14:paraId="00000301" w14:textId="77777777" w:rsidR="0012586B" w:rsidRDefault="00000000">
            <w:pPr>
              <w:spacing w:before="240" w:after="0" w:line="276" w:lineRule="auto"/>
              <w:jc w:val="center"/>
              <w:rPr>
                <w:rFonts w:ascii="Arial" w:eastAsia="Arial" w:hAnsi="Arial" w:cs="Arial"/>
                <w:b/>
                <w:i/>
                <w:color w:val="366091"/>
                <w:sz w:val="16"/>
                <w:szCs w:val="16"/>
              </w:rPr>
            </w:pPr>
            <w:r>
              <w:rPr>
                <w:rFonts w:ascii="Arial" w:eastAsia="Arial" w:hAnsi="Arial" w:cs="Arial"/>
                <w:b/>
                <w:i/>
                <w:color w:val="366091"/>
                <w:sz w:val="16"/>
                <w:szCs w:val="16"/>
              </w:rPr>
              <w:t>PROFESIÓN</w:t>
            </w:r>
          </w:p>
        </w:tc>
        <w:tc>
          <w:tcPr>
            <w:tcW w:w="2373" w:type="dxa"/>
            <w:tcBorders>
              <w:top w:val="single" w:sz="6" w:space="0" w:color="95B3D7"/>
              <w:left w:val="nil"/>
              <w:bottom w:val="single" w:sz="6" w:space="0" w:color="95B3D7"/>
              <w:right w:val="single" w:sz="6" w:space="0" w:color="95B3D7"/>
            </w:tcBorders>
            <w:shd w:val="clear" w:color="auto" w:fill="FFFFFF"/>
            <w:tcMar>
              <w:top w:w="0" w:type="dxa"/>
              <w:left w:w="100" w:type="dxa"/>
              <w:bottom w:w="0" w:type="dxa"/>
              <w:right w:w="100" w:type="dxa"/>
            </w:tcMar>
          </w:tcPr>
          <w:p w14:paraId="00000302" w14:textId="77777777" w:rsidR="0012586B" w:rsidRDefault="00000000">
            <w:pPr>
              <w:spacing w:before="240" w:after="0" w:line="276" w:lineRule="auto"/>
              <w:jc w:val="center"/>
              <w:rPr>
                <w:rFonts w:ascii="Arial" w:eastAsia="Arial" w:hAnsi="Arial" w:cs="Arial"/>
                <w:b/>
                <w:i/>
                <w:color w:val="366091"/>
                <w:sz w:val="16"/>
                <w:szCs w:val="16"/>
              </w:rPr>
            </w:pPr>
            <w:r>
              <w:rPr>
                <w:rFonts w:ascii="Arial" w:eastAsia="Arial" w:hAnsi="Arial" w:cs="Arial"/>
                <w:b/>
                <w:i/>
                <w:color w:val="366091"/>
                <w:sz w:val="16"/>
                <w:szCs w:val="16"/>
              </w:rPr>
              <w:t>PROYECTOS, ESTUDIOS, CONSULTORÍAS Y/O ASESORÍAS SOBRE ESPECIALIDAD SOLICITADA (FECHA Y NOMBRE)</w:t>
            </w:r>
          </w:p>
        </w:tc>
        <w:tc>
          <w:tcPr>
            <w:tcW w:w="2016" w:type="dxa"/>
            <w:tcBorders>
              <w:top w:val="single" w:sz="6" w:space="0" w:color="95B3D7"/>
              <w:left w:val="nil"/>
              <w:bottom w:val="single" w:sz="6" w:space="0" w:color="95B3D7"/>
              <w:right w:val="single" w:sz="6" w:space="0" w:color="95B3D7"/>
            </w:tcBorders>
            <w:shd w:val="clear" w:color="auto" w:fill="FFFFFF"/>
            <w:tcMar>
              <w:top w:w="0" w:type="dxa"/>
              <w:left w:w="100" w:type="dxa"/>
              <w:bottom w:w="0" w:type="dxa"/>
              <w:right w:w="100" w:type="dxa"/>
            </w:tcMar>
          </w:tcPr>
          <w:p w14:paraId="00000304" w14:textId="77777777" w:rsidR="0012586B" w:rsidRDefault="00000000">
            <w:pPr>
              <w:spacing w:before="240" w:after="0" w:line="276" w:lineRule="auto"/>
              <w:jc w:val="center"/>
              <w:rPr>
                <w:rFonts w:ascii="Arial" w:eastAsia="Arial" w:hAnsi="Arial" w:cs="Arial"/>
                <w:b/>
                <w:i/>
                <w:color w:val="366091"/>
                <w:sz w:val="16"/>
                <w:szCs w:val="16"/>
              </w:rPr>
            </w:pPr>
            <w:r>
              <w:rPr>
                <w:rFonts w:ascii="Arial" w:eastAsia="Arial" w:hAnsi="Arial" w:cs="Arial"/>
                <w:b/>
                <w:i/>
                <w:color w:val="366091"/>
                <w:sz w:val="16"/>
                <w:szCs w:val="16"/>
              </w:rPr>
              <w:t>ROL EN EL ESTUDIO</w:t>
            </w:r>
          </w:p>
        </w:tc>
      </w:tr>
      <w:tr w:rsidR="0012586B" w14:paraId="1C412DFE" w14:textId="77777777">
        <w:trPr>
          <w:trHeight w:val="435"/>
        </w:trPr>
        <w:tc>
          <w:tcPr>
            <w:tcW w:w="2003" w:type="dxa"/>
            <w:tcBorders>
              <w:top w:val="nil"/>
              <w:left w:val="single" w:sz="6" w:space="0" w:color="95B3D7"/>
              <w:bottom w:val="single" w:sz="6" w:space="0" w:color="95B3D7"/>
              <w:right w:val="single" w:sz="6" w:space="0" w:color="95B3D7"/>
            </w:tcBorders>
            <w:shd w:val="clear" w:color="auto" w:fill="FFFFFF"/>
            <w:tcMar>
              <w:top w:w="0" w:type="dxa"/>
              <w:left w:w="100" w:type="dxa"/>
              <w:bottom w:w="0" w:type="dxa"/>
              <w:right w:w="100" w:type="dxa"/>
            </w:tcMar>
          </w:tcPr>
          <w:p w14:paraId="00000305" w14:textId="77777777" w:rsidR="0012586B" w:rsidRDefault="00000000">
            <w:pPr>
              <w:spacing w:before="240" w:after="240"/>
              <w:jc w:val="both"/>
              <w:rPr>
                <w:rFonts w:ascii="Arial" w:eastAsia="Arial" w:hAnsi="Arial" w:cs="Arial"/>
                <w:b/>
                <w:sz w:val="20"/>
                <w:szCs w:val="20"/>
                <w:u w:val="single"/>
              </w:rPr>
            </w:pPr>
            <w:r>
              <w:rPr>
                <w:rFonts w:ascii="Arial" w:eastAsia="Arial" w:hAnsi="Arial" w:cs="Arial"/>
                <w:b/>
                <w:sz w:val="20"/>
                <w:szCs w:val="20"/>
                <w:u w:val="single"/>
              </w:rPr>
              <w:t xml:space="preserve"> </w:t>
            </w:r>
          </w:p>
        </w:tc>
        <w:tc>
          <w:tcPr>
            <w:tcW w:w="2446"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306" w14:textId="77777777" w:rsidR="0012586B" w:rsidRDefault="00000000">
            <w:pPr>
              <w:spacing w:before="240" w:after="240"/>
              <w:jc w:val="both"/>
              <w:rPr>
                <w:rFonts w:ascii="Arial" w:eastAsia="Arial" w:hAnsi="Arial" w:cs="Arial"/>
                <w:b/>
                <w:sz w:val="20"/>
                <w:szCs w:val="20"/>
                <w:u w:val="single"/>
              </w:rPr>
            </w:pPr>
            <w:r>
              <w:rPr>
                <w:rFonts w:ascii="Arial" w:eastAsia="Arial" w:hAnsi="Arial" w:cs="Arial"/>
                <w:b/>
                <w:sz w:val="20"/>
                <w:szCs w:val="20"/>
                <w:u w:val="single"/>
              </w:rPr>
              <w:t xml:space="preserve"> </w:t>
            </w:r>
          </w:p>
        </w:tc>
        <w:tc>
          <w:tcPr>
            <w:tcW w:w="2373"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307" w14:textId="77777777" w:rsidR="0012586B" w:rsidRDefault="00000000">
            <w:pPr>
              <w:spacing w:before="240" w:after="240"/>
              <w:jc w:val="both"/>
              <w:rPr>
                <w:rFonts w:ascii="Arial" w:eastAsia="Arial" w:hAnsi="Arial" w:cs="Arial"/>
                <w:b/>
                <w:sz w:val="20"/>
                <w:szCs w:val="20"/>
                <w:u w:val="single"/>
              </w:rPr>
            </w:pPr>
            <w:r>
              <w:rPr>
                <w:rFonts w:ascii="Arial" w:eastAsia="Arial" w:hAnsi="Arial" w:cs="Arial"/>
                <w:b/>
                <w:sz w:val="20"/>
                <w:szCs w:val="20"/>
                <w:u w:val="single"/>
              </w:rPr>
              <w:t xml:space="preserve"> </w:t>
            </w:r>
          </w:p>
        </w:tc>
        <w:tc>
          <w:tcPr>
            <w:tcW w:w="2016"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309" w14:textId="77777777" w:rsidR="0012586B" w:rsidRDefault="00000000">
            <w:pPr>
              <w:spacing w:before="240" w:after="240"/>
              <w:jc w:val="both"/>
              <w:rPr>
                <w:rFonts w:ascii="Arial" w:eastAsia="Arial" w:hAnsi="Arial" w:cs="Arial"/>
                <w:b/>
                <w:sz w:val="20"/>
                <w:szCs w:val="20"/>
                <w:u w:val="single"/>
              </w:rPr>
            </w:pPr>
            <w:r>
              <w:rPr>
                <w:rFonts w:ascii="Arial" w:eastAsia="Arial" w:hAnsi="Arial" w:cs="Arial"/>
                <w:b/>
                <w:sz w:val="20"/>
                <w:szCs w:val="20"/>
                <w:u w:val="single"/>
              </w:rPr>
              <w:t xml:space="preserve"> </w:t>
            </w:r>
          </w:p>
        </w:tc>
      </w:tr>
      <w:tr w:rsidR="0012586B" w14:paraId="0B8E2B83" w14:textId="77777777">
        <w:trPr>
          <w:trHeight w:val="435"/>
        </w:trPr>
        <w:tc>
          <w:tcPr>
            <w:tcW w:w="2003" w:type="dxa"/>
            <w:tcBorders>
              <w:top w:val="nil"/>
              <w:left w:val="single" w:sz="6" w:space="0" w:color="95B3D7"/>
              <w:bottom w:val="single" w:sz="6" w:space="0" w:color="95B3D7"/>
              <w:right w:val="single" w:sz="6" w:space="0" w:color="95B3D7"/>
            </w:tcBorders>
            <w:shd w:val="clear" w:color="auto" w:fill="FFFFFF"/>
            <w:tcMar>
              <w:top w:w="0" w:type="dxa"/>
              <w:left w:w="100" w:type="dxa"/>
              <w:bottom w:w="0" w:type="dxa"/>
              <w:right w:w="100" w:type="dxa"/>
            </w:tcMar>
          </w:tcPr>
          <w:p w14:paraId="0000030A" w14:textId="77777777" w:rsidR="0012586B" w:rsidRDefault="00000000">
            <w:pPr>
              <w:spacing w:before="240" w:after="240"/>
              <w:jc w:val="both"/>
              <w:rPr>
                <w:rFonts w:ascii="Arial" w:eastAsia="Arial" w:hAnsi="Arial" w:cs="Arial"/>
                <w:b/>
                <w:sz w:val="20"/>
                <w:szCs w:val="20"/>
                <w:u w:val="single"/>
              </w:rPr>
            </w:pPr>
            <w:r>
              <w:rPr>
                <w:rFonts w:ascii="Arial" w:eastAsia="Arial" w:hAnsi="Arial" w:cs="Arial"/>
                <w:b/>
                <w:sz w:val="20"/>
                <w:szCs w:val="20"/>
                <w:u w:val="single"/>
              </w:rPr>
              <w:t xml:space="preserve"> </w:t>
            </w:r>
          </w:p>
        </w:tc>
        <w:tc>
          <w:tcPr>
            <w:tcW w:w="2446"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30B" w14:textId="77777777" w:rsidR="0012586B" w:rsidRDefault="00000000">
            <w:pPr>
              <w:spacing w:before="240" w:after="240"/>
              <w:jc w:val="both"/>
              <w:rPr>
                <w:rFonts w:ascii="Arial" w:eastAsia="Arial" w:hAnsi="Arial" w:cs="Arial"/>
                <w:b/>
                <w:sz w:val="20"/>
                <w:szCs w:val="20"/>
                <w:u w:val="single"/>
              </w:rPr>
            </w:pPr>
            <w:r>
              <w:rPr>
                <w:rFonts w:ascii="Arial" w:eastAsia="Arial" w:hAnsi="Arial" w:cs="Arial"/>
                <w:b/>
                <w:sz w:val="20"/>
                <w:szCs w:val="20"/>
                <w:u w:val="single"/>
              </w:rPr>
              <w:t xml:space="preserve"> </w:t>
            </w:r>
          </w:p>
        </w:tc>
        <w:tc>
          <w:tcPr>
            <w:tcW w:w="2373"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30C" w14:textId="77777777" w:rsidR="0012586B" w:rsidRDefault="00000000">
            <w:pPr>
              <w:spacing w:before="240" w:after="240"/>
              <w:jc w:val="both"/>
              <w:rPr>
                <w:rFonts w:ascii="Arial" w:eastAsia="Arial" w:hAnsi="Arial" w:cs="Arial"/>
                <w:b/>
                <w:sz w:val="20"/>
                <w:szCs w:val="20"/>
                <w:u w:val="single"/>
              </w:rPr>
            </w:pPr>
            <w:r>
              <w:rPr>
                <w:rFonts w:ascii="Arial" w:eastAsia="Arial" w:hAnsi="Arial" w:cs="Arial"/>
                <w:b/>
                <w:sz w:val="20"/>
                <w:szCs w:val="20"/>
                <w:u w:val="single"/>
              </w:rPr>
              <w:t xml:space="preserve"> </w:t>
            </w:r>
          </w:p>
        </w:tc>
        <w:tc>
          <w:tcPr>
            <w:tcW w:w="2016"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30E" w14:textId="77777777" w:rsidR="0012586B" w:rsidRDefault="00000000">
            <w:pPr>
              <w:spacing w:before="240" w:after="240"/>
              <w:jc w:val="both"/>
              <w:rPr>
                <w:rFonts w:ascii="Arial" w:eastAsia="Arial" w:hAnsi="Arial" w:cs="Arial"/>
                <w:b/>
                <w:sz w:val="20"/>
                <w:szCs w:val="20"/>
                <w:u w:val="single"/>
              </w:rPr>
            </w:pPr>
            <w:r>
              <w:rPr>
                <w:rFonts w:ascii="Arial" w:eastAsia="Arial" w:hAnsi="Arial" w:cs="Arial"/>
                <w:b/>
                <w:sz w:val="20"/>
                <w:szCs w:val="20"/>
                <w:u w:val="single"/>
              </w:rPr>
              <w:t xml:space="preserve"> </w:t>
            </w:r>
          </w:p>
        </w:tc>
      </w:tr>
    </w:tbl>
    <w:p w14:paraId="0000030F" w14:textId="77777777" w:rsidR="0012586B" w:rsidRDefault="00000000">
      <w:pPr>
        <w:shd w:val="clear" w:color="auto" w:fill="FFFFFF"/>
        <w:spacing w:before="240" w:after="0" w:line="276" w:lineRule="auto"/>
        <w:jc w:val="both"/>
        <w:rPr>
          <w:rFonts w:ascii="Arial" w:eastAsia="Arial" w:hAnsi="Arial" w:cs="Arial"/>
          <w:b/>
        </w:rPr>
      </w:pPr>
      <w:r>
        <w:rPr>
          <w:rFonts w:ascii="Arial" w:eastAsia="Arial" w:hAnsi="Arial" w:cs="Arial"/>
          <w:b/>
        </w:rPr>
        <w:t>Se podrán agregar filas y columnas según se requieran.</w:t>
      </w:r>
    </w:p>
    <w:p w14:paraId="00000310" w14:textId="77777777" w:rsidR="0012586B" w:rsidRDefault="0012586B">
      <w:pPr>
        <w:shd w:val="clear" w:color="auto" w:fill="FFFFFF"/>
        <w:spacing w:before="240" w:after="0" w:line="276" w:lineRule="auto"/>
        <w:jc w:val="both"/>
      </w:pPr>
    </w:p>
    <w:p w14:paraId="00000311" w14:textId="77777777" w:rsidR="0012586B" w:rsidRDefault="00000000">
      <w:pPr>
        <w:shd w:val="clear" w:color="auto" w:fill="FFFFFF"/>
        <w:spacing w:before="240" w:after="0" w:line="276" w:lineRule="auto"/>
        <w:jc w:val="both"/>
        <w:rPr>
          <w:rFonts w:ascii="Arial" w:eastAsia="Arial" w:hAnsi="Arial" w:cs="Arial"/>
          <w:b/>
        </w:rPr>
      </w:pPr>
      <w:r w:rsidRPr="00275358">
        <w:t>Para efectos del proceso de evaluación de las ofertas establecido en las Bases Técnicas, sólo se considerarán aquellos proyectos que cuenten con medios de verificación tales como cartas debidamente firmadas, acreditaciones, constancia emitida por el mandante u otras que permitan comprobar la correcta realización del proyecto y/o consultoría.</w:t>
      </w:r>
    </w:p>
    <w:p w14:paraId="00000312" w14:textId="77777777" w:rsidR="0012586B" w:rsidRDefault="0012586B">
      <w:pPr>
        <w:shd w:val="clear" w:color="auto" w:fill="FFFFFF"/>
        <w:spacing w:before="240" w:after="240"/>
        <w:jc w:val="both"/>
        <w:rPr>
          <w:rFonts w:ascii="Arial" w:eastAsia="Arial" w:hAnsi="Arial" w:cs="Arial"/>
          <w:b/>
        </w:rPr>
      </w:pPr>
    </w:p>
    <w:p w14:paraId="00000313" w14:textId="77777777" w:rsidR="0012586B" w:rsidRDefault="0012586B">
      <w:pPr>
        <w:shd w:val="clear" w:color="auto" w:fill="FFFFFF"/>
        <w:spacing w:before="240" w:after="240"/>
        <w:jc w:val="both"/>
        <w:rPr>
          <w:rFonts w:ascii="Arial" w:eastAsia="Arial" w:hAnsi="Arial" w:cs="Arial"/>
          <w:b/>
        </w:rPr>
      </w:pPr>
    </w:p>
    <w:p w14:paraId="00000314" w14:textId="77777777" w:rsidR="0012586B" w:rsidRDefault="0012586B">
      <w:pPr>
        <w:shd w:val="clear" w:color="auto" w:fill="FFFFFF"/>
        <w:spacing w:before="240" w:after="240"/>
        <w:jc w:val="both"/>
        <w:rPr>
          <w:rFonts w:ascii="Arial" w:eastAsia="Arial" w:hAnsi="Arial" w:cs="Arial"/>
          <w:b/>
        </w:rPr>
      </w:pPr>
    </w:p>
    <w:p w14:paraId="00000315" w14:textId="77777777" w:rsidR="0012586B" w:rsidRDefault="0012586B">
      <w:pPr>
        <w:shd w:val="clear" w:color="auto" w:fill="FFFFFF"/>
        <w:spacing w:before="240" w:after="240"/>
        <w:jc w:val="both"/>
        <w:rPr>
          <w:rFonts w:ascii="Arial" w:eastAsia="Arial" w:hAnsi="Arial" w:cs="Arial"/>
          <w:b/>
        </w:rPr>
      </w:pPr>
    </w:p>
    <w:p w14:paraId="00000316" w14:textId="77777777" w:rsidR="0012586B" w:rsidRDefault="00000000">
      <w:pPr>
        <w:shd w:val="clear" w:color="auto" w:fill="FFFFFF"/>
        <w:spacing w:before="240" w:after="240"/>
        <w:jc w:val="center"/>
        <w:rPr>
          <w:rFonts w:ascii="Arial" w:eastAsia="Arial" w:hAnsi="Arial" w:cs="Arial"/>
          <w:b/>
        </w:rPr>
      </w:pPr>
      <w:r>
        <w:rPr>
          <w:rFonts w:ascii="Arial" w:eastAsia="Arial" w:hAnsi="Arial" w:cs="Arial"/>
          <w:b/>
        </w:rPr>
        <w:t>..................................................................</w:t>
      </w:r>
    </w:p>
    <w:p w14:paraId="00000317" w14:textId="77777777" w:rsidR="0012586B" w:rsidRDefault="00000000">
      <w:pPr>
        <w:shd w:val="clear" w:color="auto" w:fill="FFFFFF"/>
        <w:spacing w:before="240" w:after="240"/>
        <w:jc w:val="center"/>
        <w:rPr>
          <w:rFonts w:ascii="Arial" w:eastAsia="Arial" w:hAnsi="Arial" w:cs="Arial"/>
          <w:b/>
        </w:rPr>
      </w:pPr>
      <w:r>
        <w:rPr>
          <w:rFonts w:ascii="Arial" w:eastAsia="Arial" w:hAnsi="Arial" w:cs="Arial"/>
          <w:b/>
        </w:rPr>
        <w:t>Firma, Huella y RUT del Representante Legal</w:t>
      </w:r>
    </w:p>
    <w:p w14:paraId="00000318" w14:textId="77777777" w:rsidR="0012586B" w:rsidRDefault="0012586B">
      <w:pPr>
        <w:shd w:val="clear" w:color="auto" w:fill="FFFFFF"/>
        <w:spacing w:before="240" w:after="240"/>
        <w:jc w:val="center"/>
        <w:rPr>
          <w:rFonts w:ascii="Arial" w:eastAsia="Arial" w:hAnsi="Arial" w:cs="Arial"/>
          <w:b/>
        </w:rPr>
      </w:pPr>
    </w:p>
    <w:p w14:paraId="00000319" w14:textId="77777777" w:rsidR="0012586B" w:rsidRDefault="0012586B">
      <w:pPr>
        <w:shd w:val="clear" w:color="auto" w:fill="FFFFFF"/>
        <w:spacing w:before="240" w:after="240"/>
        <w:jc w:val="center"/>
        <w:rPr>
          <w:rFonts w:ascii="Arial" w:eastAsia="Arial" w:hAnsi="Arial" w:cs="Arial"/>
          <w:b/>
        </w:rPr>
      </w:pPr>
    </w:p>
    <w:p w14:paraId="0000031A" w14:textId="77777777" w:rsidR="0012586B" w:rsidRDefault="00000000">
      <w:pPr>
        <w:shd w:val="clear" w:color="auto" w:fill="FFFFFF"/>
        <w:spacing w:before="240" w:after="240"/>
        <w:jc w:val="center"/>
        <w:rPr>
          <w:rFonts w:ascii="Arial" w:eastAsia="Arial" w:hAnsi="Arial" w:cs="Arial"/>
          <w:b/>
        </w:rPr>
      </w:pPr>
      <w:r>
        <w:rPr>
          <w:rFonts w:ascii="Arial" w:eastAsia="Arial" w:hAnsi="Arial" w:cs="Arial"/>
          <w:b/>
        </w:rPr>
        <w:t>Coyhaique,…............................... de 2025.</w:t>
      </w:r>
    </w:p>
    <w:p w14:paraId="0000031B" w14:textId="77777777" w:rsidR="0012586B" w:rsidRDefault="00000000">
      <w:pPr>
        <w:rPr>
          <w:rFonts w:ascii="Arial" w:eastAsia="Arial" w:hAnsi="Arial" w:cs="Arial"/>
          <w:b/>
          <w:u w:val="single"/>
        </w:rPr>
      </w:pPr>
      <w:r>
        <w:br w:type="page"/>
      </w:r>
    </w:p>
    <w:p w14:paraId="0000031C" w14:textId="77777777" w:rsidR="0012586B" w:rsidRDefault="00000000">
      <w:pPr>
        <w:shd w:val="clear" w:color="auto" w:fill="FFFFFF"/>
        <w:spacing w:before="240" w:after="0" w:line="276" w:lineRule="auto"/>
        <w:jc w:val="center"/>
        <w:rPr>
          <w:rFonts w:ascii="Arial" w:eastAsia="Arial" w:hAnsi="Arial" w:cs="Arial"/>
          <w:b/>
        </w:rPr>
      </w:pPr>
      <w:r>
        <w:rPr>
          <w:rFonts w:ascii="Arial" w:eastAsia="Arial" w:hAnsi="Arial" w:cs="Arial"/>
          <w:b/>
        </w:rPr>
        <w:lastRenderedPageBreak/>
        <w:t>ANEXO 5: DATOS CURRICULARES DE LOS PROFESIONALES</w:t>
      </w:r>
    </w:p>
    <w:p w14:paraId="0000031D" w14:textId="77777777" w:rsidR="0012586B" w:rsidRDefault="0012586B">
      <w:pPr>
        <w:shd w:val="clear" w:color="auto" w:fill="FFFFFF"/>
        <w:spacing w:after="0" w:line="276" w:lineRule="auto"/>
        <w:jc w:val="center"/>
        <w:rPr>
          <w:rFonts w:ascii="Arial" w:eastAsia="Arial" w:hAnsi="Arial" w:cs="Arial"/>
          <w:b/>
        </w:rPr>
      </w:pPr>
    </w:p>
    <w:p w14:paraId="0000031E" w14:textId="77777777" w:rsidR="0012586B" w:rsidRDefault="00000000">
      <w:pPr>
        <w:widowControl w:val="0"/>
        <w:spacing w:after="240" w:line="240" w:lineRule="auto"/>
        <w:jc w:val="center"/>
        <w:rPr>
          <w:b/>
        </w:rPr>
      </w:pPr>
      <w:r>
        <w:rPr>
          <w:b/>
        </w:rPr>
        <w:t>“ESTUDIO DE PREFACTIBILIDAD PARA CONCESIÓN CENTRO DE ACTIVIDADES DE MONTAÑA IND, CORDÓN DIVISADERO, COYHAIQUE, REGIÓN DE AYSÉN”</w:t>
      </w:r>
    </w:p>
    <w:p w14:paraId="0000031F" w14:textId="77777777" w:rsidR="0012586B" w:rsidRDefault="0012586B">
      <w:pPr>
        <w:shd w:val="clear" w:color="auto" w:fill="FFFFFF"/>
        <w:spacing w:before="240" w:after="0" w:line="276" w:lineRule="auto"/>
        <w:rPr>
          <w:rFonts w:ascii="Arial" w:eastAsia="Arial" w:hAnsi="Arial" w:cs="Arial"/>
          <w:b/>
          <w:u w:val="single"/>
        </w:rPr>
      </w:pPr>
    </w:p>
    <w:p w14:paraId="00000320" w14:textId="77777777" w:rsidR="0012586B" w:rsidRDefault="00000000">
      <w:pPr>
        <w:shd w:val="clear" w:color="auto" w:fill="FFFFFF"/>
        <w:spacing w:before="240" w:after="240"/>
        <w:jc w:val="both"/>
        <w:rPr>
          <w:rFonts w:ascii="Arial" w:eastAsia="Arial" w:hAnsi="Arial" w:cs="Arial"/>
          <w:b/>
        </w:rPr>
      </w:pPr>
      <w:r>
        <w:rPr>
          <w:rFonts w:ascii="Arial" w:eastAsia="Arial" w:hAnsi="Arial" w:cs="Arial"/>
          <w:b/>
        </w:rPr>
        <w:t>1. ANTECEDENTES PERSONALES</w:t>
      </w:r>
    </w:p>
    <w:p w14:paraId="00000321" w14:textId="77777777" w:rsidR="0012586B" w:rsidRDefault="00000000">
      <w:pPr>
        <w:shd w:val="clear" w:color="auto" w:fill="FFFFFF"/>
        <w:spacing w:before="240" w:after="240" w:line="276" w:lineRule="auto"/>
        <w:jc w:val="both"/>
        <w:rPr>
          <w:rFonts w:ascii="Arial" w:eastAsia="Arial" w:hAnsi="Arial" w:cs="Arial"/>
          <w:b/>
        </w:rPr>
      </w:pPr>
      <w:r>
        <w:rPr>
          <w:rFonts w:ascii="Arial" w:eastAsia="Arial" w:hAnsi="Arial" w:cs="Arial"/>
          <w:b/>
        </w:rPr>
        <w:t xml:space="preserve">Nombre                       </w:t>
      </w:r>
      <w:r>
        <w:rPr>
          <w:rFonts w:ascii="Arial" w:eastAsia="Arial" w:hAnsi="Arial" w:cs="Arial"/>
          <w:b/>
        </w:rPr>
        <w:tab/>
        <w:t>:</w:t>
      </w:r>
    </w:p>
    <w:p w14:paraId="00000322" w14:textId="77777777" w:rsidR="0012586B" w:rsidRDefault="00000000">
      <w:pPr>
        <w:shd w:val="clear" w:color="auto" w:fill="FFFFFF"/>
        <w:spacing w:before="240" w:after="240" w:line="276" w:lineRule="auto"/>
        <w:jc w:val="both"/>
        <w:rPr>
          <w:rFonts w:ascii="Arial" w:eastAsia="Arial" w:hAnsi="Arial" w:cs="Arial"/>
          <w:b/>
        </w:rPr>
      </w:pPr>
      <w:r>
        <w:rPr>
          <w:rFonts w:ascii="Arial" w:eastAsia="Arial" w:hAnsi="Arial" w:cs="Arial"/>
          <w:b/>
        </w:rPr>
        <w:t xml:space="preserve">Año de Nacimiento         </w:t>
      </w:r>
      <w:r>
        <w:rPr>
          <w:rFonts w:ascii="Arial" w:eastAsia="Arial" w:hAnsi="Arial" w:cs="Arial"/>
          <w:b/>
        </w:rPr>
        <w:tab/>
        <w:t>:</w:t>
      </w:r>
    </w:p>
    <w:p w14:paraId="00000323" w14:textId="77777777" w:rsidR="0012586B" w:rsidRDefault="00000000">
      <w:pPr>
        <w:shd w:val="clear" w:color="auto" w:fill="FFFFFF"/>
        <w:spacing w:before="240" w:after="240" w:line="276" w:lineRule="auto"/>
        <w:jc w:val="both"/>
        <w:rPr>
          <w:rFonts w:ascii="Arial" w:eastAsia="Arial" w:hAnsi="Arial" w:cs="Arial"/>
          <w:b/>
        </w:rPr>
      </w:pPr>
      <w:r>
        <w:rPr>
          <w:rFonts w:ascii="Arial" w:eastAsia="Arial" w:hAnsi="Arial" w:cs="Arial"/>
          <w:b/>
        </w:rPr>
        <w:t xml:space="preserve">Nacionalidad                 </w:t>
      </w:r>
      <w:r>
        <w:rPr>
          <w:rFonts w:ascii="Arial" w:eastAsia="Arial" w:hAnsi="Arial" w:cs="Arial"/>
          <w:b/>
        </w:rPr>
        <w:tab/>
        <w:t>:</w:t>
      </w:r>
    </w:p>
    <w:p w14:paraId="00000324" w14:textId="77777777" w:rsidR="0012586B" w:rsidRDefault="00000000">
      <w:pPr>
        <w:shd w:val="clear" w:color="auto" w:fill="FFFFFF"/>
        <w:spacing w:before="240" w:after="240" w:line="276" w:lineRule="auto"/>
        <w:jc w:val="both"/>
        <w:rPr>
          <w:rFonts w:ascii="Arial" w:eastAsia="Arial" w:hAnsi="Arial" w:cs="Arial"/>
          <w:b/>
        </w:rPr>
      </w:pPr>
      <w:r>
        <w:rPr>
          <w:rFonts w:ascii="Arial" w:eastAsia="Arial" w:hAnsi="Arial" w:cs="Arial"/>
          <w:b/>
        </w:rPr>
        <w:t xml:space="preserve">Ciudad de Residencia      </w:t>
      </w:r>
      <w:r>
        <w:rPr>
          <w:rFonts w:ascii="Arial" w:eastAsia="Arial" w:hAnsi="Arial" w:cs="Arial"/>
          <w:b/>
        </w:rPr>
        <w:tab/>
        <w:t>:</w:t>
      </w:r>
    </w:p>
    <w:p w14:paraId="00000325" w14:textId="77777777" w:rsidR="0012586B" w:rsidRDefault="00000000">
      <w:pPr>
        <w:shd w:val="clear" w:color="auto" w:fill="FFFFFF"/>
        <w:spacing w:before="240" w:after="240"/>
        <w:jc w:val="both"/>
        <w:rPr>
          <w:rFonts w:ascii="Arial" w:eastAsia="Arial" w:hAnsi="Arial" w:cs="Arial"/>
          <w:b/>
        </w:rPr>
      </w:pPr>
      <w:r>
        <w:rPr>
          <w:rFonts w:ascii="Arial" w:eastAsia="Arial" w:hAnsi="Arial" w:cs="Arial"/>
          <w:b/>
        </w:rPr>
        <w:t>2. ANTECEDENTES ACADÉMICOS</w:t>
      </w:r>
    </w:p>
    <w:tbl>
      <w:tblPr>
        <w:tblStyle w:val="affff6"/>
        <w:tblW w:w="8805"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2025"/>
        <w:gridCol w:w="3570"/>
        <w:gridCol w:w="1305"/>
        <w:gridCol w:w="1905"/>
      </w:tblGrid>
      <w:tr w:rsidR="0012586B" w14:paraId="682809F1" w14:textId="77777777">
        <w:trPr>
          <w:trHeight w:val="828"/>
        </w:trPr>
        <w:tc>
          <w:tcPr>
            <w:tcW w:w="2025" w:type="dxa"/>
            <w:tcBorders>
              <w:top w:val="single" w:sz="6" w:space="0" w:color="95B3D7"/>
              <w:left w:val="single" w:sz="6" w:space="0" w:color="95B3D7"/>
              <w:bottom w:val="single" w:sz="6" w:space="0" w:color="95B3D7"/>
              <w:right w:val="single" w:sz="6" w:space="0" w:color="95B3D7"/>
            </w:tcBorders>
            <w:shd w:val="clear" w:color="auto" w:fill="FFFFFF"/>
            <w:tcMar>
              <w:top w:w="0" w:type="dxa"/>
              <w:left w:w="100" w:type="dxa"/>
              <w:bottom w:w="0" w:type="dxa"/>
              <w:right w:w="100" w:type="dxa"/>
            </w:tcMar>
          </w:tcPr>
          <w:p w14:paraId="00000326" w14:textId="77777777" w:rsidR="0012586B" w:rsidRDefault="00000000">
            <w:pPr>
              <w:spacing w:before="240" w:after="0"/>
              <w:jc w:val="center"/>
              <w:rPr>
                <w:rFonts w:ascii="Arial" w:eastAsia="Arial" w:hAnsi="Arial" w:cs="Arial"/>
                <w:b/>
                <w:i/>
                <w:color w:val="2F5496"/>
                <w:sz w:val="16"/>
                <w:szCs w:val="16"/>
              </w:rPr>
            </w:pPr>
            <w:r>
              <w:rPr>
                <w:rFonts w:ascii="Arial" w:eastAsia="Arial" w:hAnsi="Arial" w:cs="Arial"/>
                <w:b/>
                <w:i/>
                <w:color w:val="2F5496"/>
                <w:sz w:val="16"/>
                <w:szCs w:val="16"/>
              </w:rPr>
              <w:t>TÍTULO PROFESIONAL Y/O GRADO ACADÉMICO (*)</w:t>
            </w:r>
          </w:p>
        </w:tc>
        <w:tc>
          <w:tcPr>
            <w:tcW w:w="3570" w:type="dxa"/>
            <w:tcBorders>
              <w:top w:val="single" w:sz="6" w:space="0" w:color="95B3D7"/>
              <w:left w:val="nil"/>
              <w:bottom w:val="single" w:sz="6" w:space="0" w:color="95B3D7"/>
              <w:right w:val="single" w:sz="6" w:space="0" w:color="95B3D7"/>
            </w:tcBorders>
            <w:shd w:val="clear" w:color="auto" w:fill="FFFFFF"/>
            <w:tcMar>
              <w:top w:w="0" w:type="dxa"/>
              <w:left w:w="100" w:type="dxa"/>
              <w:bottom w:w="0" w:type="dxa"/>
              <w:right w:w="100" w:type="dxa"/>
            </w:tcMar>
          </w:tcPr>
          <w:p w14:paraId="00000327" w14:textId="77777777" w:rsidR="0012586B" w:rsidRDefault="00000000">
            <w:pPr>
              <w:spacing w:before="240" w:after="240"/>
              <w:jc w:val="center"/>
              <w:rPr>
                <w:rFonts w:ascii="Arial" w:eastAsia="Arial" w:hAnsi="Arial" w:cs="Arial"/>
                <w:b/>
                <w:i/>
                <w:color w:val="2F5496"/>
                <w:sz w:val="16"/>
                <w:szCs w:val="16"/>
              </w:rPr>
            </w:pPr>
            <w:r>
              <w:rPr>
                <w:rFonts w:ascii="Arial" w:eastAsia="Arial" w:hAnsi="Arial" w:cs="Arial"/>
                <w:b/>
                <w:i/>
                <w:color w:val="2F5496"/>
                <w:sz w:val="16"/>
                <w:szCs w:val="16"/>
              </w:rPr>
              <w:t>UNIVERSIDAD/INSTITUCIÓN</w:t>
            </w:r>
          </w:p>
        </w:tc>
        <w:tc>
          <w:tcPr>
            <w:tcW w:w="1305" w:type="dxa"/>
            <w:tcBorders>
              <w:top w:val="single" w:sz="6" w:space="0" w:color="95B3D7"/>
              <w:left w:val="nil"/>
              <w:bottom w:val="single" w:sz="6" w:space="0" w:color="95B3D7"/>
              <w:right w:val="single" w:sz="6" w:space="0" w:color="95B3D7"/>
            </w:tcBorders>
            <w:shd w:val="clear" w:color="auto" w:fill="FFFFFF"/>
            <w:tcMar>
              <w:top w:w="0" w:type="dxa"/>
              <w:left w:w="100" w:type="dxa"/>
              <w:bottom w:w="0" w:type="dxa"/>
              <w:right w:w="100" w:type="dxa"/>
            </w:tcMar>
          </w:tcPr>
          <w:p w14:paraId="00000328" w14:textId="77777777" w:rsidR="0012586B" w:rsidRDefault="00000000">
            <w:pPr>
              <w:spacing w:before="240" w:after="240"/>
              <w:jc w:val="center"/>
              <w:rPr>
                <w:rFonts w:ascii="Arial" w:eastAsia="Arial" w:hAnsi="Arial" w:cs="Arial"/>
                <w:b/>
                <w:i/>
                <w:color w:val="2F5496"/>
                <w:sz w:val="16"/>
                <w:szCs w:val="16"/>
              </w:rPr>
            </w:pPr>
            <w:r>
              <w:rPr>
                <w:rFonts w:ascii="Arial" w:eastAsia="Arial" w:hAnsi="Arial" w:cs="Arial"/>
                <w:b/>
                <w:i/>
                <w:color w:val="2F5496"/>
                <w:sz w:val="16"/>
                <w:szCs w:val="16"/>
              </w:rPr>
              <w:t>PAÍS</w:t>
            </w:r>
          </w:p>
        </w:tc>
        <w:tc>
          <w:tcPr>
            <w:tcW w:w="1905" w:type="dxa"/>
            <w:tcBorders>
              <w:top w:val="single" w:sz="6" w:space="0" w:color="95B3D7"/>
              <w:left w:val="nil"/>
              <w:bottom w:val="single" w:sz="6" w:space="0" w:color="95B3D7"/>
              <w:right w:val="single" w:sz="6" w:space="0" w:color="95B3D7"/>
            </w:tcBorders>
            <w:shd w:val="clear" w:color="auto" w:fill="FFFFFF"/>
            <w:tcMar>
              <w:top w:w="0" w:type="dxa"/>
              <w:left w:w="100" w:type="dxa"/>
              <w:bottom w:w="0" w:type="dxa"/>
              <w:right w:w="100" w:type="dxa"/>
            </w:tcMar>
          </w:tcPr>
          <w:p w14:paraId="00000329" w14:textId="77777777" w:rsidR="0012586B" w:rsidRDefault="00000000">
            <w:pPr>
              <w:spacing w:before="240" w:after="240"/>
              <w:jc w:val="center"/>
              <w:rPr>
                <w:rFonts w:ascii="Arial" w:eastAsia="Arial" w:hAnsi="Arial" w:cs="Arial"/>
                <w:b/>
                <w:i/>
                <w:color w:val="2F5496"/>
                <w:sz w:val="16"/>
                <w:szCs w:val="16"/>
              </w:rPr>
            </w:pPr>
            <w:r>
              <w:rPr>
                <w:rFonts w:ascii="Arial" w:eastAsia="Arial" w:hAnsi="Arial" w:cs="Arial"/>
                <w:b/>
                <w:i/>
                <w:color w:val="2F5496"/>
                <w:sz w:val="16"/>
                <w:szCs w:val="16"/>
              </w:rPr>
              <w:t>AÑO DE TITULACIÓN</w:t>
            </w:r>
          </w:p>
        </w:tc>
      </w:tr>
      <w:tr w:rsidR="0012586B" w14:paraId="63125C15" w14:textId="77777777">
        <w:trPr>
          <w:trHeight w:val="300"/>
        </w:trPr>
        <w:tc>
          <w:tcPr>
            <w:tcW w:w="2025" w:type="dxa"/>
            <w:tcBorders>
              <w:top w:val="nil"/>
              <w:left w:val="single" w:sz="6" w:space="0" w:color="95B3D7"/>
              <w:bottom w:val="single" w:sz="6" w:space="0" w:color="95B3D7"/>
              <w:right w:val="single" w:sz="6" w:space="0" w:color="95B3D7"/>
            </w:tcBorders>
            <w:shd w:val="clear" w:color="auto" w:fill="FFFFFF"/>
            <w:tcMar>
              <w:top w:w="0" w:type="dxa"/>
              <w:left w:w="100" w:type="dxa"/>
              <w:bottom w:w="0" w:type="dxa"/>
              <w:right w:w="100" w:type="dxa"/>
            </w:tcMar>
          </w:tcPr>
          <w:p w14:paraId="0000032A" w14:textId="77777777" w:rsidR="0012586B" w:rsidRDefault="00000000">
            <w:pPr>
              <w:spacing w:before="240" w:after="240"/>
              <w:jc w:val="both"/>
              <w:rPr>
                <w:rFonts w:ascii="Arial" w:eastAsia="Arial" w:hAnsi="Arial" w:cs="Arial"/>
                <w:b/>
                <w:u w:val="single"/>
              </w:rPr>
            </w:pPr>
            <w:r>
              <w:rPr>
                <w:rFonts w:ascii="Arial" w:eastAsia="Arial" w:hAnsi="Arial" w:cs="Arial"/>
                <w:b/>
                <w:u w:val="single"/>
              </w:rPr>
              <w:t xml:space="preserve"> </w:t>
            </w:r>
          </w:p>
        </w:tc>
        <w:tc>
          <w:tcPr>
            <w:tcW w:w="3570"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32B" w14:textId="77777777" w:rsidR="0012586B" w:rsidRDefault="00000000">
            <w:pPr>
              <w:spacing w:before="240" w:after="240"/>
              <w:jc w:val="both"/>
              <w:rPr>
                <w:rFonts w:ascii="Arial" w:eastAsia="Arial" w:hAnsi="Arial" w:cs="Arial"/>
                <w:b/>
                <w:u w:val="single"/>
              </w:rPr>
            </w:pPr>
            <w:r>
              <w:rPr>
                <w:rFonts w:ascii="Arial" w:eastAsia="Arial" w:hAnsi="Arial" w:cs="Arial"/>
                <w:b/>
                <w:u w:val="single"/>
              </w:rPr>
              <w:t xml:space="preserve"> </w:t>
            </w:r>
          </w:p>
        </w:tc>
        <w:tc>
          <w:tcPr>
            <w:tcW w:w="1305"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32C" w14:textId="77777777" w:rsidR="0012586B" w:rsidRDefault="00000000">
            <w:pPr>
              <w:spacing w:before="240" w:after="240"/>
              <w:jc w:val="both"/>
              <w:rPr>
                <w:rFonts w:ascii="Arial" w:eastAsia="Arial" w:hAnsi="Arial" w:cs="Arial"/>
                <w:b/>
                <w:u w:val="single"/>
              </w:rPr>
            </w:pPr>
            <w:r>
              <w:rPr>
                <w:rFonts w:ascii="Arial" w:eastAsia="Arial" w:hAnsi="Arial" w:cs="Arial"/>
                <w:b/>
                <w:u w:val="single"/>
              </w:rPr>
              <w:t xml:space="preserve"> </w:t>
            </w:r>
          </w:p>
        </w:tc>
        <w:tc>
          <w:tcPr>
            <w:tcW w:w="1905"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32D" w14:textId="77777777" w:rsidR="0012586B" w:rsidRDefault="00000000">
            <w:pPr>
              <w:spacing w:before="240" w:after="240"/>
              <w:jc w:val="both"/>
              <w:rPr>
                <w:rFonts w:ascii="Arial" w:eastAsia="Arial" w:hAnsi="Arial" w:cs="Arial"/>
                <w:b/>
                <w:u w:val="single"/>
              </w:rPr>
            </w:pPr>
            <w:r>
              <w:rPr>
                <w:rFonts w:ascii="Arial" w:eastAsia="Arial" w:hAnsi="Arial" w:cs="Arial"/>
                <w:b/>
                <w:u w:val="single"/>
              </w:rPr>
              <w:t xml:space="preserve"> </w:t>
            </w:r>
          </w:p>
        </w:tc>
      </w:tr>
      <w:tr w:rsidR="0012586B" w14:paraId="5263834B" w14:textId="77777777">
        <w:trPr>
          <w:trHeight w:val="300"/>
        </w:trPr>
        <w:tc>
          <w:tcPr>
            <w:tcW w:w="2025" w:type="dxa"/>
            <w:tcBorders>
              <w:top w:val="nil"/>
              <w:left w:val="single" w:sz="6" w:space="0" w:color="95B3D7"/>
              <w:bottom w:val="single" w:sz="6" w:space="0" w:color="95B3D7"/>
              <w:right w:val="single" w:sz="6" w:space="0" w:color="95B3D7"/>
            </w:tcBorders>
            <w:shd w:val="clear" w:color="auto" w:fill="FFFFFF"/>
            <w:tcMar>
              <w:top w:w="0" w:type="dxa"/>
              <w:left w:w="100" w:type="dxa"/>
              <w:bottom w:w="0" w:type="dxa"/>
              <w:right w:w="100" w:type="dxa"/>
            </w:tcMar>
          </w:tcPr>
          <w:p w14:paraId="0000032E" w14:textId="77777777" w:rsidR="0012586B" w:rsidRDefault="00000000">
            <w:pPr>
              <w:spacing w:before="240" w:after="240"/>
              <w:jc w:val="both"/>
              <w:rPr>
                <w:rFonts w:ascii="Arial" w:eastAsia="Arial" w:hAnsi="Arial" w:cs="Arial"/>
                <w:b/>
                <w:u w:val="single"/>
              </w:rPr>
            </w:pPr>
            <w:r>
              <w:rPr>
                <w:rFonts w:ascii="Arial" w:eastAsia="Arial" w:hAnsi="Arial" w:cs="Arial"/>
                <w:b/>
                <w:u w:val="single"/>
              </w:rPr>
              <w:t xml:space="preserve"> </w:t>
            </w:r>
          </w:p>
        </w:tc>
        <w:tc>
          <w:tcPr>
            <w:tcW w:w="3570"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32F" w14:textId="77777777" w:rsidR="0012586B" w:rsidRDefault="00000000">
            <w:pPr>
              <w:spacing w:before="240" w:after="240"/>
              <w:jc w:val="both"/>
              <w:rPr>
                <w:rFonts w:ascii="Arial" w:eastAsia="Arial" w:hAnsi="Arial" w:cs="Arial"/>
                <w:b/>
                <w:u w:val="single"/>
              </w:rPr>
            </w:pPr>
            <w:r>
              <w:rPr>
                <w:rFonts w:ascii="Arial" w:eastAsia="Arial" w:hAnsi="Arial" w:cs="Arial"/>
                <w:b/>
                <w:u w:val="single"/>
              </w:rPr>
              <w:t xml:space="preserve"> </w:t>
            </w:r>
          </w:p>
        </w:tc>
        <w:tc>
          <w:tcPr>
            <w:tcW w:w="1305"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330" w14:textId="77777777" w:rsidR="0012586B" w:rsidRDefault="00000000">
            <w:pPr>
              <w:spacing w:before="240" w:after="240"/>
              <w:jc w:val="both"/>
              <w:rPr>
                <w:rFonts w:ascii="Arial" w:eastAsia="Arial" w:hAnsi="Arial" w:cs="Arial"/>
                <w:b/>
                <w:u w:val="single"/>
              </w:rPr>
            </w:pPr>
            <w:r>
              <w:rPr>
                <w:rFonts w:ascii="Arial" w:eastAsia="Arial" w:hAnsi="Arial" w:cs="Arial"/>
                <w:b/>
                <w:u w:val="single"/>
              </w:rPr>
              <w:t xml:space="preserve"> </w:t>
            </w:r>
          </w:p>
        </w:tc>
        <w:tc>
          <w:tcPr>
            <w:tcW w:w="1905"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331" w14:textId="77777777" w:rsidR="0012586B" w:rsidRDefault="00000000">
            <w:pPr>
              <w:spacing w:before="240" w:after="240"/>
              <w:jc w:val="both"/>
              <w:rPr>
                <w:rFonts w:ascii="Arial" w:eastAsia="Arial" w:hAnsi="Arial" w:cs="Arial"/>
                <w:b/>
                <w:u w:val="single"/>
              </w:rPr>
            </w:pPr>
            <w:r>
              <w:rPr>
                <w:rFonts w:ascii="Arial" w:eastAsia="Arial" w:hAnsi="Arial" w:cs="Arial"/>
                <w:b/>
                <w:u w:val="single"/>
              </w:rPr>
              <w:t xml:space="preserve"> </w:t>
            </w:r>
          </w:p>
        </w:tc>
      </w:tr>
    </w:tbl>
    <w:p w14:paraId="00000332" w14:textId="77777777" w:rsidR="0012586B" w:rsidRPr="00275358" w:rsidRDefault="00000000">
      <w:pPr>
        <w:shd w:val="clear" w:color="auto" w:fill="FFFFFF"/>
        <w:spacing w:before="240" w:after="240"/>
        <w:jc w:val="both"/>
        <w:rPr>
          <w:rFonts w:ascii="Arial" w:eastAsia="Arial" w:hAnsi="Arial" w:cs="Arial"/>
          <w:i/>
          <w:u w:val="single"/>
        </w:rPr>
      </w:pPr>
      <w:r w:rsidRPr="00275358">
        <w:rPr>
          <w:rFonts w:ascii="Arial" w:eastAsia="Arial" w:hAnsi="Arial" w:cs="Arial"/>
          <w:i/>
        </w:rPr>
        <w:t>(*) Incluir copia simple del título profesional y/o grado académico</w:t>
      </w:r>
    </w:p>
    <w:p w14:paraId="00000333" w14:textId="77777777" w:rsidR="0012586B" w:rsidRPr="00275358" w:rsidRDefault="00000000">
      <w:pPr>
        <w:shd w:val="clear" w:color="auto" w:fill="FFFFFF"/>
        <w:spacing w:before="240" w:after="240"/>
        <w:jc w:val="both"/>
        <w:rPr>
          <w:rFonts w:ascii="Arial" w:eastAsia="Arial" w:hAnsi="Arial" w:cs="Arial"/>
          <w:b/>
        </w:rPr>
      </w:pPr>
      <w:r w:rsidRPr="00275358">
        <w:rPr>
          <w:rFonts w:ascii="Arial" w:eastAsia="Arial" w:hAnsi="Arial" w:cs="Arial"/>
          <w:b/>
        </w:rPr>
        <w:t>3. CURSOS DE FORMACIÓN DE RELEVANCIA PARA EL PROYECTO</w:t>
      </w:r>
    </w:p>
    <w:tbl>
      <w:tblPr>
        <w:tblStyle w:val="affff7"/>
        <w:tblW w:w="9405"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1890"/>
        <w:gridCol w:w="2910"/>
        <w:gridCol w:w="1230"/>
        <w:gridCol w:w="1785"/>
        <w:gridCol w:w="1590"/>
      </w:tblGrid>
      <w:tr w:rsidR="0012586B" w:rsidRPr="00D76CD5" w14:paraId="4EB0C324" w14:textId="77777777">
        <w:trPr>
          <w:trHeight w:val="828"/>
        </w:trPr>
        <w:tc>
          <w:tcPr>
            <w:tcW w:w="1890" w:type="dxa"/>
            <w:tcBorders>
              <w:top w:val="single" w:sz="6" w:space="0" w:color="95B3D7"/>
              <w:left w:val="single" w:sz="6" w:space="0" w:color="95B3D7"/>
              <w:bottom w:val="single" w:sz="6" w:space="0" w:color="95B3D7"/>
              <w:right w:val="single" w:sz="6" w:space="0" w:color="95B3D7"/>
            </w:tcBorders>
            <w:shd w:val="clear" w:color="auto" w:fill="FFFFFF"/>
            <w:tcMar>
              <w:top w:w="0" w:type="dxa"/>
              <w:left w:w="100" w:type="dxa"/>
              <w:bottom w:w="0" w:type="dxa"/>
              <w:right w:w="100" w:type="dxa"/>
            </w:tcMar>
          </w:tcPr>
          <w:p w14:paraId="00000334" w14:textId="77777777" w:rsidR="0012586B" w:rsidRPr="00275358" w:rsidRDefault="00000000">
            <w:pPr>
              <w:spacing w:before="240" w:after="0"/>
              <w:jc w:val="center"/>
              <w:rPr>
                <w:rFonts w:ascii="Arial" w:eastAsia="Arial" w:hAnsi="Arial" w:cs="Arial"/>
                <w:b/>
                <w:i/>
                <w:color w:val="2F5496"/>
                <w:sz w:val="16"/>
                <w:szCs w:val="16"/>
              </w:rPr>
            </w:pPr>
            <w:r w:rsidRPr="00275358">
              <w:rPr>
                <w:rFonts w:ascii="Arial" w:eastAsia="Arial" w:hAnsi="Arial" w:cs="Arial"/>
                <w:b/>
                <w:i/>
                <w:color w:val="2F5496"/>
                <w:sz w:val="16"/>
                <w:szCs w:val="16"/>
              </w:rPr>
              <w:t>NOMBRE DEL CURSO</w:t>
            </w:r>
          </w:p>
        </w:tc>
        <w:tc>
          <w:tcPr>
            <w:tcW w:w="2910" w:type="dxa"/>
            <w:tcBorders>
              <w:top w:val="single" w:sz="6" w:space="0" w:color="95B3D7"/>
              <w:left w:val="nil"/>
              <w:bottom w:val="single" w:sz="6" w:space="0" w:color="95B3D7"/>
              <w:right w:val="single" w:sz="6" w:space="0" w:color="95B3D7"/>
            </w:tcBorders>
            <w:shd w:val="clear" w:color="auto" w:fill="FFFFFF"/>
            <w:tcMar>
              <w:top w:w="0" w:type="dxa"/>
              <w:left w:w="100" w:type="dxa"/>
              <w:bottom w:w="0" w:type="dxa"/>
              <w:right w:w="100" w:type="dxa"/>
            </w:tcMar>
          </w:tcPr>
          <w:p w14:paraId="00000335" w14:textId="77777777" w:rsidR="0012586B" w:rsidRPr="00275358" w:rsidRDefault="00000000">
            <w:pPr>
              <w:spacing w:before="240" w:after="240"/>
              <w:jc w:val="center"/>
              <w:rPr>
                <w:rFonts w:ascii="Arial" w:eastAsia="Arial" w:hAnsi="Arial" w:cs="Arial"/>
                <w:b/>
                <w:i/>
                <w:color w:val="2F5496"/>
                <w:sz w:val="16"/>
                <w:szCs w:val="16"/>
              </w:rPr>
            </w:pPr>
            <w:r w:rsidRPr="00275358">
              <w:rPr>
                <w:rFonts w:ascii="Arial" w:eastAsia="Arial" w:hAnsi="Arial" w:cs="Arial"/>
                <w:b/>
                <w:i/>
                <w:color w:val="2F5496"/>
                <w:sz w:val="16"/>
                <w:szCs w:val="16"/>
              </w:rPr>
              <w:t>UNIVERSIDAD / INSTITUCIÓN Y PAÍS DE LA SEDE CENTRAL</w:t>
            </w:r>
          </w:p>
        </w:tc>
        <w:tc>
          <w:tcPr>
            <w:tcW w:w="1230" w:type="dxa"/>
            <w:tcBorders>
              <w:top w:val="single" w:sz="6" w:space="0" w:color="95B3D7"/>
              <w:left w:val="nil"/>
              <w:bottom w:val="single" w:sz="6" w:space="0" w:color="95B3D7"/>
              <w:right w:val="single" w:sz="6" w:space="0" w:color="95B3D7"/>
            </w:tcBorders>
            <w:shd w:val="clear" w:color="auto" w:fill="FFFFFF"/>
            <w:tcMar>
              <w:top w:w="0" w:type="dxa"/>
              <w:left w:w="100" w:type="dxa"/>
              <w:bottom w:w="0" w:type="dxa"/>
              <w:right w:w="100" w:type="dxa"/>
            </w:tcMar>
          </w:tcPr>
          <w:p w14:paraId="00000336" w14:textId="77777777" w:rsidR="0012586B" w:rsidRPr="00275358" w:rsidRDefault="00000000">
            <w:pPr>
              <w:spacing w:before="240" w:after="240"/>
              <w:jc w:val="center"/>
              <w:rPr>
                <w:rFonts w:ascii="Arial" w:eastAsia="Arial" w:hAnsi="Arial" w:cs="Arial"/>
                <w:b/>
                <w:i/>
                <w:color w:val="2F5496"/>
                <w:sz w:val="16"/>
                <w:szCs w:val="16"/>
              </w:rPr>
            </w:pPr>
            <w:r w:rsidRPr="00275358">
              <w:rPr>
                <w:rFonts w:ascii="Arial" w:eastAsia="Arial" w:hAnsi="Arial" w:cs="Arial"/>
                <w:b/>
                <w:i/>
                <w:color w:val="2F5496"/>
                <w:sz w:val="16"/>
                <w:szCs w:val="16"/>
              </w:rPr>
              <w:t>N° HORAS</w:t>
            </w:r>
          </w:p>
        </w:tc>
        <w:tc>
          <w:tcPr>
            <w:tcW w:w="1785" w:type="dxa"/>
            <w:tcBorders>
              <w:top w:val="single" w:sz="6" w:space="0" w:color="95B3D7"/>
              <w:left w:val="nil"/>
              <w:bottom w:val="single" w:sz="6" w:space="0" w:color="95B3D7"/>
              <w:right w:val="single" w:sz="6" w:space="0" w:color="95B3D7"/>
            </w:tcBorders>
            <w:shd w:val="clear" w:color="auto" w:fill="FFFFFF"/>
            <w:tcMar>
              <w:top w:w="0" w:type="dxa"/>
              <w:left w:w="100" w:type="dxa"/>
              <w:bottom w:w="0" w:type="dxa"/>
              <w:right w:w="100" w:type="dxa"/>
            </w:tcMar>
          </w:tcPr>
          <w:p w14:paraId="00000337" w14:textId="77777777" w:rsidR="0012586B" w:rsidRPr="00275358" w:rsidRDefault="00000000">
            <w:pPr>
              <w:spacing w:before="240" w:after="240"/>
              <w:jc w:val="center"/>
              <w:rPr>
                <w:rFonts w:ascii="Arial" w:eastAsia="Arial" w:hAnsi="Arial" w:cs="Arial"/>
                <w:b/>
                <w:i/>
                <w:color w:val="2F5496"/>
                <w:sz w:val="16"/>
                <w:szCs w:val="16"/>
              </w:rPr>
            </w:pPr>
            <w:r w:rsidRPr="00275358">
              <w:rPr>
                <w:rFonts w:ascii="Arial" w:eastAsia="Arial" w:hAnsi="Arial" w:cs="Arial"/>
                <w:b/>
                <w:i/>
                <w:color w:val="2F5496"/>
                <w:sz w:val="16"/>
                <w:szCs w:val="16"/>
              </w:rPr>
              <w:t>MODALIDAD (PRESENCIAL, SEMI PRESENCIAL, ON-LINE)</w:t>
            </w:r>
          </w:p>
        </w:tc>
        <w:tc>
          <w:tcPr>
            <w:tcW w:w="1590" w:type="dxa"/>
            <w:tcBorders>
              <w:top w:val="single" w:sz="6" w:space="0" w:color="95B3D7"/>
              <w:left w:val="nil"/>
              <w:bottom w:val="single" w:sz="6" w:space="0" w:color="95B3D7"/>
              <w:right w:val="single" w:sz="6" w:space="0" w:color="95B3D7"/>
            </w:tcBorders>
            <w:shd w:val="clear" w:color="auto" w:fill="FFFFFF"/>
            <w:tcMar>
              <w:top w:w="0" w:type="dxa"/>
              <w:left w:w="100" w:type="dxa"/>
              <w:bottom w:w="0" w:type="dxa"/>
              <w:right w:w="100" w:type="dxa"/>
            </w:tcMar>
          </w:tcPr>
          <w:p w14:paraId="00000338" w14:textId="77777777" w:rsidR="0012586B" w:rsidRPr="00275358" w:rsidRDefault="00000000">
            <w:pPr>
              <w:spacing w:before="240" w:after="240"/>
              <w:jc w:val="center"/>
              <w:rPr>
                <w:rFonts w:ascii="Arial" w:eastAsia="Arial" w:hAnsi="Arial" w:cs="Arial"/>
                <w:b/>
                <w:i/>
                <w:color w:val="2F5496"/>
                <w:sz w:val="16"/>
                <w:szCs w:val="16"/>
              </w:rPr>
            </w:pPr>
            <w:r w:rsidRPr="00275358">
              <w:rPr>
                <w:rFonts w:ascii="Arial" w:eastAsia="Arial" w:hAnsi="Arial" w:cs="Arial"/>
                <w:b/>
                <w:i/>
                <w:color w:val="2F5496"/>
                <w:sz w:val="16"/>
                <w:szCs w:val="16"/>
              </w:rPr>
              <w:t>AÑO DE APROBACIÓN</w:t>
            </w:r>
          </w:p>
        </w:tc>
      </w:tr>
      <w:tr w:rsidR="0012586B" w:rsidRPr="00D76CD5" w14:paraId="6E3B0F52" w14:textId="77777777">
        <w:trPr>
          <w:trHeight w:val="300"/>
        </w:trPr>
        <w:tc>
          <w:tcPr>
            <w:tcW w:w="1890" w:type="dxa"/>
            <w:tcBorders>
              <w:top w:val="nil"/>
              <w:left w:val="single" w:sz="6" w:space="0" w:color="95B3D7"/>
              <w:bottom w:val="single" w:sz="6" w:space="0" w:color="95B3D7"/>
              <w:right w:val="single" w:sz="6" w:space="0" w:color="95B3D7"/>
            </w:tcBorders>
            <w:shd w:val="clear" w:color="auto" w:fill="FFFFFF"/>
            <w:tcMar>
              <w:top w:w="0" w:type="dxa"/>
              <w:left w:w="100" w:type="dxa"/>
              <w:bottom w:w="0" w:type="dxa"/>
              <w:right w:w="100" w:type="dxa"/>
            </w:tcMar>
          </w:tcPr>
          <w:p w14:paraId="00000339" w14:textId="77777777" w:rsidR="0012586B" w:rsidRPr="00D76CD5" w:rsidRDefault="00000000">
            <w:pPr>
              <w:spacing w:before="240" w:after="240"/>
              <w:jc w:val="both"/>
              <w:rPr>
                <w:rFonts w:ascii="Arial" w:eastAsia="Arial" w:hAnsi="Arial" w:cs="Arial"/>
                <w:b/>
                <w:highlight w:val="yellow"/>
                <w:u w:val="single"/>
              </w:rPr>
            </w:pPr>
            <w:r w:rsidRPr="00D76CD5">
              <w:rPr>
                <w:rFonts w:ascii="Arial" w:eastAsia="Arial" w:hAnsi="Arial" w:cs="Arial"/>
                <w:b/>
                <w:highlight w:val="yellow"/>
                <w:u w:val="single"/>
              </w:rPr>
              <w:t xml:space="preserve"> </w:t>
            </w:r>
          </w:p>
        </w:tc>
        <w:tc>
          <w:tcPr>
            <w:tcW w:w="2910"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33A" w14:textId="77777777" w:rsidR="0012586B" w:rsidRPr="00D76CD5" w:rsidRDefault="00000000">
            <w:pPr>
              <w:spacing w:before="240" w:after="240"/>
              <w:jc w:val="both"/>
              <w:rPr>
                <w:rFonts w:ascii="Arial" w:eastAsia="Arial" w:hAnsi="Arial" w:cs="Arial"/>
                <w:b/>
                <w:highlight w:val="yellow"/>
                <w:u w:val="single"/>
              </w:rPr>
            </w:pPr>
            <w:r w:rsidRPr="00D76CD5">
              <w:rPr>
                <w:rFonts w:ascii="Arial" w:eastAsia="Arial" w:hAnsi="Arial" w:cs="Arial"/>
                <w:b/>
                <w:highlight w:val="yellow"/>
                <w:u w:val="single"/>
              </w:rPr>
              <w:t xml:space="preserve"> </w:t>
            </w:r>
          </w:p>
        </w:tc>
        <w:tc>
          <w:tcPr>
            <w:tcW w:w="1230"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33B" w14:textId="77777777" w:rsidR="0012586B" w:rsidRPr="00D76CD5" w:rsidRDefault="0012586B">
            <w:pPr>
              <w:spacing w:before="240" w:after="240"/>
              <w:jc w:val="both"/>
              <w:rPr>
                <w:rFonts w:ascii="Arial" w:eastAsia="Arial" w:hAnsi="Arial" w:cs="Arial"/>
                <w:b/>
                <w:highlight w:val="yellow"/>
                <w:u w:val="single"/>
              </w:rPr>
            </w:pPr>
          </w:p>
        </w:tc>
        <w:tc>
          <w:tcPr>
            <w:tcW w:w="1785"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33C" w14:textId="77777777" w:rsidR="0012586B" w:rsidRPr="00D76CD5" w:rsidRDefault="00000000">
            <w:pPr>
              <w:spacing w:before="240" w:after="240"/>
              <w:jc w:val="both"/>
              <w:rPr>
                <w:rFonts w:ascii="Arial" w:eastAsia="Arial" w:hAnsi="Arial" w:cs="Arial"/>
                <w:b/>
                <w:highlight w:val="yellow"/>
                <w:u w:val="single"/>
              </w:rPr>
            </w:pPr>
            <w:r w:rsidRPr="00D76CD5">
              <w:rPr>
                <w:rFonts w:ascii="Arial" w:eastAsia="Arial" w:hAnsi="Arial" w:cs="Arial"/>
                <w:b/>
                <w:highlight w:val="yellow"/>
                <w:u w:val="single"/>
              </w:rPr>
              <w:t xml:space="preserve"> </w:t>
            </w:r>
          </w:p>
        </w:tc>
        <w:tc>
          <w:tcPr>
            <w:tcW w:w="1590"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33D" w14:textId="77777777" w:rsidR="0012586B" w:rsidRPr="00D76CD5" w:rsidRDefault="00000000">
            <w:pPr>
              <w:spacing w:before="240" w:after="240"/>
              <w:jc w:val="both"/>
              <w:rPr>
                <w:rFonts w:ascii="Arial" w:eastAsia="Arial" w:hAnsi="Arial" w:cs="Arial"/>
                <w:b/>
                <w:highlight w:val="yellow"/>
                <w:u w:val="single"/>
              </w:rPr>
            </w:pPr>
            <w:r w:rsidRPr="00D76CD5">
              <w:rPr>
                <w:rFonts w:ascii="Arial" w:eastAsia="Arial" w:hAnsi="Arial" w:cs="Arial"/>
                <w:b/>
                <w:highlight w:val="yellow"/>
                <w:u w:val="single"/>
              </w:rPr>
              <w:t xml:space="preserve"> </w:t>
            </w:r>
          </w:p>
        </w:tc>
      </w:tr>
      <w:tr w:rsidR="0012586B" w:rsidRPr="00D76CD5" w14:paraId="6AC7B56C" w14:textId="77777777">
        <w:trPr>
          <w:trHeight w:val="300"/>
        </w:trPr>
        <w:tc>
          <w:tcPr>
            <w:tcW w:w="1890" w:type="dxa"/>
            <w:tcBorders>
              <w:top w:val="nil"/>
              <w:left w:val="single" w:sz="6" w:space="0" w:color="95B3D7"/>
              <w:bottom w:val="single" w:sz="6" w:space="0" w:color="95B3D7"/>
              <w:right w:val="single" w:sz="6" w:space="0" w:color="95B3D7"/>
            </w:tcBorders>
            <w:shd w:val="clear" w:color="auto" w:fill="FFFFFF"/>
            <w:tcMar>
              <w:top w:w="0" w:type="dxa"/>
              <w:left w:w="100" w:type="dxa"/>
              <w:bottom w:w="0" w:type="dxa"/>
              <w:right w:w="100" w:type="dxa"/>
            </w:tcMar>
          </w:tcPr>
          <w:p w14:paraId="0000033E" w14:textId="77777777" w:rsidR="0012586B" w:rsidRPr="00D76CD5" w:rsidRDefault="00000000">
            <w:pPr>
              <w:spacing w:before="240" w:after="240"/>
              <w:jc w:val="both"/>
              <w:rPr>
                <w:rFonts w:ascii="Arial" w:eastAsia="Arial" w:hAnsi="Arial" w:cs="Arial"/>
                <w:b/>
                <w:highlight w:val="yellow"/>
                <w:u w:val="single"/>
              </w:rPr>
            </w:pPr>
            <w:r w:rsidRPr="00D76CD5">
              <w:rPr>
                <w:rFonts w:ascii="Arial" w:eastAsia="Arial" w:hAnsi="Arial" w:cs="Arial"/>
                <w:b/>
                <w:highlight w:val="yellow"/>
                <w:u w:val="single"/>
              </w:rPr>
              <w:t xml:space="preserve"> </w:t>
            </w:r>
          </w:p>
        </w:tc>
        <w:tc>
          <w:tcPr>
            <w:tcW w:w="2910"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33F" w14:textId="77777777" w:rsidR="0012586B" w:rsidRPr="00D76CD5" w:rsidRDefault="00000000">
            <w:pPr>
              <w:spacing w:before="240" w:after="240"/>
              <w:jc w:val="both"/>
              <w:rPr>
                <w:rFonts w:ascii="Arial" w:eastAsia="Arial" w:hAnsi="Arial" w:cs="Arial"/>
                <w:b/>
                <w:highlight w:val="yellow"/>
                <w:u w:val="single"/>
              </w:rPr>
            </w:pPr>
            <w:r w:rsidRPr="00D76CD5">
              <w:rPr>
                <w:rFonts w:ascii="Arial" w:eastAsia="Arial" w:hAnsi="Arial" w:cs="Arial"/>
                <w:b/>
                <w:highlight w:val="yellow"/>
                <w:u w:val="single"/>
              </w:rPr>
              <w:t xml:space="preserve"> </w:t>
            </w:r>
          </w:p>
        </w:tc>
        <w:tc>
          <w:tcPr>
            <w:tcW w:w="1230"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340" w14:textId="77777777" w:rsidR="0012586B" w:rsidRPr="00D76CD5" w:rsidRDefault="0012586B">
            <w:pPr>
              <w:spacing w:before="240" w:after="240"/>
              <w:jc w:val="both"/>
              <w:rPr>
                <w:rFonts w:ascii="Arial" w:eastAsia="Arial" w:hAnsi="Arial" w:cs="Arial"/>
                <w:b/>
                <w:highlight w:val="yellow"/>
                <w:u w:val="single"/>
              </w:rPr>
            </w:pPr>
          </w:p>
        </w:tc>
        <w:tc>
          <w:tcPr>
            <w:tcW w:w="1785"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341" w14:textId="77777777" w:rsidR="0012586B" w:rsidRPr="00D76CD5" w:rsidRDefault="00000000">
            <w:pPr>
              <w:spacing w:before="240" w:after="240"/>
              <w:jc w:val="both"/>
              <w:rPr>
                <w:rFonts w:ascii="Arial" w:eastAsia="Arial" w:hAnsi="Arial" w:cs="Arial"/>
                <w:b/>
                <w:highlight w:val="yellow"/>
                <w:u w:val="single"/>
              </w:rPr>
            </w:pPr>
            <w:r w:rsidRPr="00D76CD5">
              <w:rPr>
                <w:rFonts w:ascii="Arial" w:eastAsia="Arial" w:hAnsi="Arial" w:cs="Arial"/>
                <w:b/>
                <w:highlight w:val="yellow"/>
                <w:u w:val="single"/>
              </w:rPr>
              <w:t xml:space="preserve"> </w:t>
            </w:r>
          </w:p>
        </w:tc>
        <w:tc>
          <w:tcPr>
            <w:tcW w:w="1590"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342" w14:textId="77777777" w:rsidR="0012586B" w:rsidRPr="00D76CD5" w:rsidRDefault="00000000">
            <w:pPr>
              <w:spacing w:before="240" w:after="240"/>
              <w:jc w:val="both"/>
              <w:rPr>
                <w:rFonts w:ascii="Arial" w:eastAsia="Arial" w:hAnsi="Arial" w:cs="Arial"/>
                <w:b/>
                <w:highlight w:val="yellow"/>
                <w:u w:val="single"/>
              </w:rPr>
            </w:pPr>
            <w:r w:rsidRPr="00D76CD5">
              <w:rPr>
                <w:rFonts w:ascii="Arial" w:eastAsia="Arial" w:hAnsi="Arial" w:cs="Arial"/>
                <w:b/>
                <w:highlight w:val="yellow"/>
                <w:u w:val="single"/>
              </w:rPr>
              <w:t xml:space="preserve"> </w:t>
            </w:r>
          </w:p>
        </w:tc>
      </w:tr>
    </w:tbl>
    <w:p w14:paraId="00000343" w14:textId="77777777" w:rsidR="0012586B" w:rsidRDefault="0012586B">
      <w:pPr>
        <w:shd w:val="clear" w:color="auto" w:fill="FFFFFF"/>
        <w:spacing w:before="240" w:after="240"/>
        <w:jc w:val="both"/>
        <w:rPr>
          <w:rFonts w:ascii="Arial" w:eastAsia="Arial" w:hAnsi="Arial" w:cs="Arial"/>
          <w:b/>
        </w:rPr>
      </w:pPr>
    </w:p>
    <w:p w14:paraId="00000344" w14:textId="77777777" w:rsidR="0012586B" w:rsidRDefault="00000000">
      <w:pPr>
        <w:shd w:val="clear" w:color="auto" w:fill="FFFFFF"/>
        <w:spacing w:before="240" w:after="240"/>
        <w:jc w:val="both"/>
        <w:rPr>
          <w:rFonts w:ascii="Arial" w:eastAsia="Arial" w:hAnsi="Arial" w:cs="Arial"/>
          <w:b/>
        </w:rPr>
      </w:pPr>
      <w:r>
        <w:rPr>
          <w:rFonts w:ascii="Arial" w:eastAsia="Arial" w:hAnsi="Arial" w:cs="Arial"/>
          <w:b/>
        </w:rPr>
        <w:lastRenderedPageBreak/>
        <w:t>4. ANTECEDENTES LABORALES</w:t>
      </w:r>
    </w:p>
    <w:tbl>
      <w:tblPr>
        <w:tblStyle w:val="affff8"/>
        <w:tblW w:w="8820"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2640"/>
        <w:gridCol w:w="1605"/>
        <w:gridCol w:w="1800"/>
        <w:gridCol w:w="2775"/>
      </w:tblGrid>
      <w:tr w:rsidR="0012586B" w14:paraId="0A87DB29" w14:textId="77777777">
        <w:trPr>
          <w:trHeight w:val="788"/>
        </w:trPr>
        <w:tc>
          <w:tcPr>
            <w:tcW w:w="2640" w:type="dxa"/>
            <w:tcBorders>
              <w:top w:val="single" w:sz="6" w:space="0" w:color="95B3D7"/>
              <w:left w:val="single" w:sz="6" w:space="0" w:color="95B3D7"/>
              <w:bottom w:val="single" w:sz="6" w:space="0" w:color="95B3D7"/>
              <w:right w:val="single" w:sz="6" w:space="0" w:color="95B3D7"/>
            </w:tcBorders>
            <w:shd w:val="clear" w:color="auto" w:fill="FFFFFF"/>
            <w:tcMar>
              <w:top w:w="0" w:type="dxa"/>
              <w:left w:w="100" w:type="dxa"/>
              <w:bottom w:w="0" w:type="dxa"/>
              <w:right w:w="100" w:type="dxa"/>
            </w:tcMar>
          </w:tcPr>
          <w:p w14:paraId="00000345" w14:textId="77777777" w:rsidR="0012586B" w:rsidRDefault="00000000">
            <w:pPr>
              <w:spacing w:before="240" w:after="240"/>
              <w:jc w:val="center"/>
              <w:rPr>
                <w:rFonts w:ascii="Arial" w:eastAsia="Arial" w:hAnsi="Arial" w:cs="Arial"/>
                <w:b/>
                <w:color w:val="2F5496"/>
                <w:sz w:val="18"/>
                <w:szCs w:val="18"/>
              </w:rPr>
            </w:pPr>
            <w:r>
              <w:rPr>
                <w:rFonts w:ascii="Arial" w:eastAsia="Arial" w:hAnsi="Arial" w:cs="Arial"/>
                <w:b/>
                <w:color w:val="2F5496"/>
                <w:sz w:val="18"/>
                <w:szCs w:val="18"/>
              </w:rPr>
              <w:t>EMPRESA/SERVICIO Y UNIDAD DE DESEMPEÑO</w:t>
            </w:r>
          </w:p>
        </w:tc>
        <w:tc>
          <w:tcPr>
            <w:tcW w:w="1605" w:type="dxa"/>
            <w:tcBorders>
              <w:top w:val="single" w:sz="6" w:space="0" w:color="95B3D7"/>
              <w:left w:val="nil"/>
              <w:bottom w:val="single" w:sz="6" w:space="0" w:color="95B3D7"/>
              <w:right w:val="single" w:sz="6" w:space="0" w:color="95B3D7"/>
            </w:tcBorders>
            <w:shd w:val="clear" w:color="auto" w:fill="FFFFFF"/>
            <w:tcMar>
              <w:top w:w="0" w:type="dxa"/>
              <w:left w:w="100" w:type="dxa"/>
              <w:bottom w:w="0" w:type="dxa"/>
              <w:right w:w="100" w:type="dxa"/>
            </w:tcMar>
          </w:tcPr>
          <w:p w14:paraId="00000346" w14:textId="77777777" w:rsidR="0012586B" w:rsidRDefault="00000000">
            <w:pPr>
              <w:spacing w:before="240" w:after="240"/>
              <w:jc w:val="center"/>
              <w:rPr>
                <w:rFonts w:ascii="Arial" w:eastAsia="Arial" w:hAnsi="Arial" w:cs="Arial"/>
                <w:b/>
                <w:color w:val="2F5496"/>
                <w:sz w:val="18"/>
                <w:szCs w:val="18"/>
              </w:rPr>
            </w:pPr>
            <w:r>
              <w:rPr>
                <w:rFonts w:ascii="Arial" w:eastAsia="Arial" w:hAnsi="Arial" w:cs="Arial"/>
                <w:b/>
                <w:color w:val="2F5496"/>
                <w:sz w:val="18"/>
                <w:szCs w:val="18"/>
              </w:rPr>
              <w:t>NOMBRE DEL CARGO</w:t>
            </w:r>
          </w:p>
        </w:tc>
        <w:tc>
          <w:tcPr>
            <w:tcW w:w="1800" w:type="dxa"/>
            <w:tcBorders>
              <w:top w:val="single" w:sz="6" w:space="0" w:color="95B3D7"/>
              <w:left w:val="nil"/>
              <w:bottom w:val="single" w:sz="6" w:space="0" w:color="95B3D7"/>
              <w:right w:val="single" w:sz="6" w:space="0" w:color="95B3D7"/>
            </w:tcBorders>
            <w:shd w:val="clear" w:color="auto" w:fill="FFFFFF"/>
            <w:tcMar>
              <w:top w:w="0" w:type="dxa"/>
              <w:left w:w="100" w:type="dxa"/>
              <w:bottom w:w="0" w:type="dxa"/>
              <w:right w:w="100" w:type="dxa"/>
            </w:tcMar>
          </w:tcPr>
          <w:p w14:paraId="00000347" w14:textId="77777777" w:rsidR="0012586B" w:rsidRDefault="00000000">
            <w:pPr>
              <w:spacing w:before="240" w:after="240"/>
              <w:jc w:val="center"/>
              <w:rPr>
                <w:rFonts w:ascii="Arial" w:eastAsia="Arial" w:hAnsi="Arial" w:cs="Arial"/>
                <w:b/>
                <w:color w:val="2F5496"/>
                <w:sz w:val="18"/>
                <w:szCs w:val="18"/>
              </w:rPr>
            </w:pPr>
            <w:r>
              <w:rPr>
                <w:rFonts w:ascii="Arial" w:eastAsia="Arial" w:hAnsi="Arial" w:cs="Arial"/>
                <w:b/>
                <w:color w:val="2F5496"/>
                <w:sz w:val="18"/>
                <w:szCs w:val="18"/>
              </w:rPr>
              <w:t>PERIODO</w:t>
            </w:r>
          </w:p>
          <w:p w14:paraId="00000348" w14:textId="77777777" w:rsidR="0012586B" w:rsidRDefault="00000000">
            <w:pPr>
              <w:spacing w:before="240" w:after="240"/>
              <w:jc w:val="center"/>
              <w:rPr>
                <w:rFonts w:ascii="Arial" w:eastAsia="Arial" w:hAnsi="Arial" w:cs="Arial"/>
                <w:b/>
                <w:color w:val="2F5496"/>
                <w:sz w:val="18"/>
                <w:szCs w:val="18"/>
              </w:rPr>
            </w:pPr>
            <w:r>
              <w:rPr>
                <w:rFonts w:ascii="Arial" w:eastAsia="Arial" w:hAnsi="Arial" w:cs="Arial"/>
                <w:b/>
                <w:color w:val="2F5496"/>
                <w:sz w:val="18"/>
                <w:szCs w:val="18"/>
              </w:rPr>
              <w:t>(AÑOS Y MESES)</w:t>
            </w:r>
          </w:p>
        </w:tc>
        <w:tc>
          <w:tcPr>
            <w:tcW w:w="2775" w:type="dxa"/>
            <w:tcBorders>
              <w:top w:val="single" w:sz="6" w:space="0" w:color="95B3D7"/>
              <w:left w:val="nil"/>
              <w:bottom w:val="single" w:sz="6" w:space="0" w:color="95B3D7"/>
              <w:right w:val="single" w:sz="6" w:space="0" w:color="95B3D7"/>
            </w:tcBorders>
            <w:shd w:val="clear" w:color="auto" w:fill="FFFFFF"/>
            <w:tcMar>
              <w:top w:w="0" w:type="dxa"/>
              <w:left w:w="100" w:type="dxa"/>
              <w:bottom w:w="0" w:type="dxa"/>
              <w:right w:w="100" w:type="dxa"/>
            </w:tcMar>
          </w:tcPr>
          <w:p w14:paraId="00000349" w14:textId="77777777" w:rsidR="0012586B" w:rsidRDefault="00000000">
            <w:pPr>
              <w:spacing w:before="240" w:after="240"/>
              <w:jc w:val="center"/>
              <w:rPr>
                <w:rFonts w:ascii="Arial" w:eastAsia="Arial" w:hAnsi="Arial" w:cs="Arial"/>
                <w:b/>
                <w:color w:val="2F5496"/>
                <w:sz w:val="18"/>
                <w:szCs w:val="18"/>
              </w:rPr>
            </w:pPr>
            <w:r>
              <w:rPr>
                <w:rFonts w:ascii="Arial" w:eastAsia="Arial" w:hAnsi="Arial" w:cs="Arial"/>
                <w:b/>
                <w:color w:val="2F5496"/>
                <w:sz w:val="18"/>
                <w:szCs w:val="18"/>
              </w:rPr>
              <w:t>PRINCIPALES FUNCIONES</w:t>
            </w:r>
          </w:p>
          <w:p w14:paraId="0000034A" w14:textId="77777777" w:rsidR="0012586B" w:rsidRDefault="00000000">
            <w:pPr>
              <w:spacing w:before="240" w:after="0"/>
              <w:jc w:val="center"/>
              <w:rPr>
                <w:rFonts w:ascii="Arial" w:eastAsia="Arial" w:hAnsi="Arial" w:cs="Arial"/>
                <w:b/>
                <w:color w:val="2F5496"/>
                <w:sz w:val="18"/>
                <w:szCs w:val="18"/>
              </w:rPr>
            </w:pPr>
            <w:r>
              <w:rPr>
                <w:rFonts w:ascii="Arial" w:eastAsia="Arial" w:hAnsi="Arial" w:cs="Arial"/>
                <w:b/>
                <w:color w:val="2F5496"/>
                <w:sz w:val="18"/>
                <w:szCs w:val="18"/>
              </w:rPr>
              <w:t>(consignar funciones relativas a las materias de la consultoría)</w:t>
            </w:r>
          </w:p>
        </w:tc>
      </w:tr>
      <w:tr w:rsidR="0012586B" w14:paraId="18EF6F2A" w14:textId="77777777">
        <w:trPr>
          <w:trHeight w:val="300"/>
        </w:trPr>
        <w:tc>
          <w:tcPr>
            <w:tcW w:w="2640" w:type="dxa"/>
            <w:tcBorders>
              <w:top w:val="nil"/>
              <w:left w:val="single" w:sz="6" w:space="0" w:color="95B3D7"/>
              <w:bottom w:val="single" w:sz="6" w:space="0" w:color="95B3D7"/>
              <w:right w:val="single" w:sz="6" w:space="0" w:color="95B3D7"/>
            </w:tcBorders>
            <w:shd w:val="clear" w:color="auto" w:fill="FFFFFF"/>
            <w:tcMar>
              <w:top w:w="0" w:type="dxa"/>
              <w:left w:w="100" w:type="dxa"/>
              <w:bottom w:w="0" w:type="dxa"/>
              <w:right w:w="100" w:type="dxa"/>
            </w:tcMar>
          </w:tcPr>
          <w:p w14:paraId="0000034B" w14:textId="77777777" w:rsidR="0012586B" w:rsidRDefault="00000000">
            <w:pPr>
              <w:spacing w:before="240" w:after="240"/>
              <w:jc w:val="both"/>
              <w:rPr>
                <w:rFonts w:ascii="Arial" w:eastAsia="Arial" w:hAnsi="Arial" w:cs="Arial"/>
                <w:b/>
              </w:rPr>
            </w:pPr>
            <w:r>
              <w:rPr>
                <w:rFonts w:ascii="Arial" w:eastAsia="Arial" w:hAnsi="Arial" w:cs="Arial"/>
                <w:b/>
              </w:rPr>
              <w:t xml:space="preserve"> </w:t>
            </w:r>
          </w:p>
        </w:tc>
        <w:tc>
          <w:tcPr>
            <w:tcW w:w="1605"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34C" w14:textId="77777777" w:rsidR="0012586B" w:rsidRDefault="00000000">
            <w:pPr>
              <w:spacing w:before="240" w:after="240"/>
              <w:jc w:val="both"/>
              <w:rPr>
                <w:rFonts w:ascii="Arial" w:eastAsia="Arial" w:hAnsi="Arial" w:cs="Arial"/>
                <w:b/>
              </w:rPr>
            </w:pPr>
            <w:r>
              <w:rPr>
                <w:rFonts w:ascii="Arial" w:eastAsia="Arial" w:hAnsi="Arial" w:cs="Arial"/>
                <w:b/>
              </w:rPr>
              <w:t xml:space="preserve"> </w:t>
            </w:r>
          </w:p>
        </w:tc>
        <w:tc>
          <w:tcPr>
            <w:tcW w:w="1800"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34D" w14:textId="77777777" w:rsidR="0012586B" w:rsidRDefault="00000000">
            <w:pPr>
              <w:spacing w:before="240" w:after="240"/>
              <w:jc w:val="both"/>
              <w:rPr>
                <w:rFonts w:ascii="Arial" w:eastAsia="Arial" w:hAnsi="Arial" w:cs="Arial"/>
                <w:b/>
              </w:rPr>
            </w:pPr>
            <w:r>
              <w:rPr>
                <w:rFonts w:ascii="Arial" w:eastAsia="Arial" w:hAnsi="Arial" w:cs="Arial"/>
                <w:b/>
              </w:rPr>
              <w:t xml:space="preserve"> </w:t>
            </w:r>
          </w:p>
        </w:tc>
        <w:tc>
          <w:tcPr>
            <w:tcW w:w="2775"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34E" w14:textId="77777777" w:rsidR="0012586B" w:rsidRDefault="00000000">
            <w:pPr>
              <w:spacing w:before="240" w:after="240"/>
              <w:jc w:val="both"/>
              <w:rPr>
                <w:rFonts w:ascii="Arial" w:eastAsia="Arial" w:hAnsi="Arial" w:cs="Arial"/>
                <w:b/>
              </w:rPr>
            </w:pPr>
            <w:r>
              <w:rPr>
                <w:rFonts w:ascii="Arial" w:eastAsia="Arial" w:hAnsi="Arial" w:cs="Arial"/>
                <w:b/>
              </w:rPr>
              <w:t xml:space="preserve"> </w:t>
            </w:r>
          </w:p>
        </w:tc>
      </w:tr>
      <w:tr w:rsidR="0012586B" w14:paraId="34886BBC" w14:textId="77777777">
        <w:trPr>
          <w:trHeight w:val="300"/>
        </w:trPr>
        <w:tc>
          <w:tcPr>
            <w:tcW w:w="2640" w:type="dxa"/>
            <w:tcBorders>
              <w:top w:val="nil"/>
              <w:left w:val="single" w:sz="6" w:space="0" w:color="95B3D7"/>
              <w:bottom w:val="single" w:sz="6" w:space="0" w:color="95B3D7"/>
              <w:right w:val="single" w:sz="6" w:space="0" w:color="95B3D7"/>
            </w:tcBorders>
            <w:shd w:val="clear" w:color="auto" w:fill="FFFFFF"/>
            <w:tcMar>
              <w:top w:w="0" w:type="dxa"/>
              <w:left w:w="100" w:type="dxa"/>
              <w:bottom w:w="0" w:type="dxa"/>
              <w:right w:w="100" w:type="dxa"/>
            </w:tcMar>
          </w:tcPr>
          <w:p w14:paraId="0000034F" w14:textId="77777777" w:rsidR="0012586B" w:rsidRDefault="00000000">
            <w:pPr>
              <w:spacing w:before="240" w:after="240"/>
              <w:jc w:val="both"/>
              <w:rPr>
                <w:rFonts w:ascii="Arial" w:eastAsia="Arial" w:hAnsi="Arial" w:cs="Arial"/>
                <w:b/>
              </w:rPr>
            </w:pPr>
            <w:r>
              <w:rPr>
                <w:rFonts w:ascii="Arial" w:eastAsia="Arial" w:hAnsi="Arial" w:cs="Arial"/>
                <w:b/>
              </w:rPr>
              <w:t xml:space="preserve"> </w:t>
            </w:r>
          </w:p>
        </w:tc>
        <w:tc>
          <w:tcPr>
            <w:tcW w:w="1605"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350" w14:textId="77777777" w:rsidR="0012586B" w:rsidRDefault="00000000">
            <w:pPr>
              <w:spacing w:before="240" w:after="240"/>
              <w:jc w:val="both"/>
              <w:rPr>
                <w:rFonts w:ascii="Arial" w:eastAsia="Arial" w:hAnsi="Arial" w:cs="Arial"/>
                <w:b/>
              </w:rPr>
            </w:pPr>
            <w:r>
              <w:rPr>
                <w:rFonts w:ascii="Arial" w:eastAsia="Arial" w:hAnsi="Arial" w:cs="Arial"/>
                <w:b/>
              </w:rPr>
              <w:t xml:space="preserve"> </w:t>
            </w:r>
          </w:p>
        </w:tc>
        <w:tc>
          <w:tcPr>
            <w:tcW w:w="1800"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351" w14:textId="77777777" w:rsidR="0012586B" w:rsidRDefault="00000000">
            <w:pPr>
              <w:spacing w:before="240" w:after="240"/>
              <w:jc w:val="both"/>
              <w:rPr>
                <w:rFonts w:ascii="Arial" w:eastAsia="Arial" w:hAnsi="Arial" w:cs="Arial"/>
                <w:b/>
              </w:rPr>
            </w:pPr>
            <w:r>
              <w:rPr>
                <w:rFonts w:ascii="Arial" w:eastAsia="Arial" w:hAnsi="Arial" w:cs="Arial"/>
                <w:b/>
              </w:rPr>
              <w:t xml:space="preserve"> </w:t>
            </w:r>
          </w:p>
        </w:tc>
        <w:tc>
          <w:tcPr>
            <w:tcW w:w="2775" w:type="dxa"/>
            <w:tcBorders>
              <w:top w:val="nil"/>
              <w:left w:val="nil"/>
              <w:bottom w:val="single" w:sz="6" w:space="0" w:color="95B3D7"/>
              <w:right w:val="single" w:sz="6" w:space="0" w:color="95B3D7"/>
            </w:tcBorders>
            <w:shd w:val="clear" w:color="auto" w:fill="FFFFFF"/>
            <w:tcMar>
              <w:top w:w="0" w:type="dxa"/>
              <w:left w:w="100" w:type="dxa"/>
              <w:bottom w:w="0" w:type="dxa"/>
              <w:right w:w="100" w:type="dxa"/>
            </w:tcMar>
          </w:tcPr>
          <w:p w14:paraId="00000352" w14:textId="77777777" w:rsidR="0012586B" w:rsidRDefault="00000000">
            <w:pPr>
              <w:spacing w:before="240" w:after="240"/>
              <w:jc w:val="both"/>
              <w:rPr>
                <w:rFonts w:ascii="Arial" w:eastAsia="Arial" w:hAnsi="Arial" w:cs="Arial"/>
                <w:b/>
              </w:rPr>
            </w:pPr>
            <w:r>
              <w:rPr>
                <w:rFonts w:ascii="Arial" w:eastAsia="Arial" w:hAnsi="Arial" w:cs="Arial"/>
                <w:b/>
              </w:rPr>
              <w:t xml:space="preserve"> </w:t>
            </w:r>
          </w:p>
        </w:tc>
      </w:tr>
    </w:tbl>
    <w:p w14:paraId="00000353" w14:textId="77777777" w:rsidR="0012586B" w:rsidRDefault="00000000">
      <w:pPr>
        <w:shd w:val="clear" w:color="auto" w:fill="FFFFFF"/>
        <w:spacing w:before="240" w:after="240"/>
        <w:jc w:val="both"/>
        <w:rPr>
          <w:rFonts w:ascii="Arial" w:eastAsia="Arial" w:hAnsi="Arial" w:cs="Arial"/>
          <w:b/>
        </w:rPr>
      </w:pPr>
      <w:r>
        <w:rPr>
          <w:rFonts w:ascii="Arial" w:eastAsia="Arial" w:hAnsi="Arial" w:cs="Arial"/>
          <w:b/>
        </w:rPr>
        <w:t>* Se podrán agregar filas y columnas según se requieran.</w:t>
      </w:r>
    </w:p>
    <w:p w14:paraId="00000354" w14:textId="77777777" w:rsidR="0012586B" w:rsidRDefault="0012586B">
      <w:pPr>
        <w:shd w:val="clear" w:color="auto" w:fill="FFFFFF"/>
        <w:spacing w:before="240" w:after="0" w:line="276" w:lineRule="auto"/>
        <w:jc w:val="both"/>
      </w:pPr>
    </w:p>
    <w:p w14:paraId="00000355" w14:textId="77777777" w:rsidR="0012586B" w:rsidRDefault="00000000">
      <w:pPr>
        <w:shd w:val="clear" w:color="auto" w:fill="FFFFFF"/>
        <w:spacing w:before="240" w:after="0" w:line="276" w:lineRule="auto"/>
        <w:jc w:val="both"/>
        <w:rPr>
          <w:rFonts w:ascii="Arial" w:eastAsia="Arial" w:hAnsi="Arial" w:cs="Arial"/>
          <w:b/>
        </w:rPr>
      </w:pPr>
      <w:r w:rsidRPr="00275358">
        <w:t>Para efectos del proceso de evaluación de las ofertas establecido en las Bases Técnicas, sólo se considerarán aquellos antecedentes que cuenten con medios de verificación tales como cartas debidamente firmadas, acreditaciones, constancia emitida por el mandante u otras similares.</w:t>
      </w:r>
    </w:p>
    <w:p w14:paraId="00000356" w14:textId="77777777" w:rsidR="0012586B" w:rsidRDefault="0012586B">
      <w:pPr>
        <w:shd w:val="clear" w:color="auto" w:fill="FFFFFF"/>
        <w:spacing w:before="240" w:after="240"/>
        <w:jc w:val="both"/>
        <w:rPr>
          <w:rFonts w:ascii="Arial" w:eastAsia="Arial" w:hAnsi="Arial" w:cs="Arial"/>
          <w:b/>
          <w:highlight w:val="yellow"/>
        </w:rPr>
      </w:pPr>
    </w:p>
    <w:p w14:paraId="00000357" w14:textId="77777777" w:rsidR="0012586B" w:rsidRDefault="0012586B">
      <w:pPr>
        <w:shd w:val="clear" w:color="auto" w:fill="FFFFFF"/>
        <w:spacing w:before="240" w:after="240"/>
        <w:jc w:val="both"/>
        <w:rPr>
          <w:rFonts w:ascii="Arial" w:eastAsia="Arial" w:hAnsi="Arial" w:cs="Arial"/>
          <w:b/>
        </w:rPr>
      </w:pPr>
    </w:p>
    <w:p w14:paraId="00000358" w14:textId="77777777" w:rsidR="0012586B" w:rsidRDefault="00000000">
      <w:pPr>
        <w:shd w:val="clear" w:color="auto" w:fill="FFFFFF"/>
        <w:spacing w:before="240" w:after="240"/>
        <w:jc w:val="center"/>
        <w:rPr>
          <w:rFonts w:ascii="Arial" w:eastAsia="Arial" w:hAnsi="Arial" w:cs="Arial"/>
          <w:b/>
        </w:rPr>
      </w:pPr>
      <w:r>
        <w:rPr>
          <w:rFonts w:ascii="Arial" w:eastAsia="Arial" w:hAnsi="Arial" w:cs="Arial"/>
          <w:b/>
        </w:rPr>
        <w:t>…....................................................................</w:t>
      </w:r>
    </w:p>
    <w:p w14:paraId="00000359" w14:textId="77777777" w:rsidR="0012586B" w:rsidRDefault="00000000">
      <w:pPr>
        <w:shd w:val="clear" w:color="auto" w:fill="FFFFFF"/>
        <w:spacing w:before="240" w:after="240"/>
        <w:jc w:val="center"/>
        <w:rPr>
          <w:rFonts w:ascii="Arial" w:eastAsia="Arial" w:hAnsi="Arial" w:cs="Arial"/>
          <w:b/>
        </w:rPr>
      </w:pPr>
      <w:r>
        <w:rPr>
          <w:rFonts w:ascii="Arial" w:eastAsia="Arial" w:hAnsi="Arial" w:cs="Arial"/>
          <w:b/>
        </w:rPr>
        <w:t>Firma, Huella y RUT del Integrante</w:t>
      </w:r>
    </w:p>
    <w:p w14:paraId="0000035A" w14:textId="77777777" w:rsidR="0012586B" w:rsidRDefault="0012586B">
      <w:pPr>
        <w:shd w:val="clear" w:color="auto" w:fill="FFFFFF"/>
        <w:spacing w:before="240" w:after="240"/>
        <w:jc w:val="center"/>
        <w:rPr>
          <w:rFonts w:ascii="Arial" w:eastAsia="Arial" w:hAnsi="Arial" w:cs="Arial"/>
          <w:b/>
        </w:rPr>
      </w:pPr>
    </w:p>
    <w:p w14:paraId="0000035B" w14:textId="77777777" w:rsidR="0012586B" w:rsidRDefault="00000000">
      <w:pPr>
        <w:shd w:val="clear" w:color="auto" w:fill="FFFFFF"/>
        <w:spacing w:before="240" w:after="240"/>
        <w:jc w:val="center"/>
        <w:rPr>
          <w:rFonts w:ascii="Arial" w:eastAsia="Arial" w:hAnsi="Arial" w:cs="Arial"/>
          <w:b/>
        </w:rPr>
      </w:pPr>
      <w:r>
        <w:rPr>
          <w:rFonts w:ascii="Arial" w:eastAsia="Arial" w:hAnsi="Arial" w:cs="Arial"/>
          <w:b/>
        </w:rPr>
        <w:t>Coyhaique,.................................. de 2025</w:t>
      </w:r>
    </w:p>
    <w:p w14:paraId="0000035C" w14:textId="6E7A1165" w:rsidR="00D76CD5" w:rsidRDefault="00D76CD5">
      <w:pPr>
        <w:rPr>
          <w:rFonts w:ascii="Arial" w:eastAsia="Arial" w:hAnsi="Arial" w:cs="Arial"/>
          <w:b/>
        </w:rPr>
      </w:pPr>
      <w:r>
        <w:rPr>
          <w:rFonts w:ascii="Arial" w:eastAsia="Arial" w:hAnsi="Arial" w:cs="Arial"/>
          <w:b/>
        </w:rPr>
        <w:br w:type="page"/>
      </w:r>
    </w:p>
    <w:p w14:paraId="0000036C" w14:textId="77777777" w:rsidR="0012586B" w:rsidRDefault="00000000">
      <w:pPr>
        <w:shd w:val="clear" w:color="auto" w:fill="FFFFFF"/>
        <w:spacing w:before="240" w:after="0" w:line="276" w:lineRule="auto"/>
        <w:jc w:val="center"/>
        <w:rPr>
          <w:rFonts w:ascii="Arial" w:eastAsia="Arial" w:hAnsi="Arial" w:cs="Arial"/>
          <w:b/>
        </w:rPr>
      </w:pPr>
      <w:r>
        <w:rPr>
          <w:rFonts w:ascii="Arial" w:eastAsia="Arial" w:hAnsi="Arial" w:cs="Arial"/>
          <w:b/>
        </w:rPr>
        <w:lastRenderedPageBreak/>
        <w:t>ANEXO 6: DECLARACIÓN JURADA SIMPLE DE COMPROMISO</w:t>
      </w:r>
    </w:p>
    <w:p w14:paraId="0000036D" w14:textId="77777777" w:rsidR="0012586B" w:rsidRDefault="0012586B">
      <w:pPr>
        <w:shd w:val="clear" w:color="auto" w:fill="FFFFFF"/>
        <w:spacing w:after="0" w:line="276" w:lineRule="auto"/>
        <w:jc w:val="center"/>
        <w:rPr>
          <w:rFonts w:ascii="Arial" w:eastAsia="Arial" w:hAnsi="Arial" w:cs="Arial"/>
          <w:b/>
        </w:rPr>
      </w:pPr>
    </w:p>
    <w:p w14:paraId="0000036E" w14:textId="77777777" w:rsidR="0012586B" w:rsidRDefault="00000000">
      <w:pPr>
        <w:widowControl w:val="0"/>
        <w:spacing w:after="240" w:line="240" w:lineRule="auto"/>
        <w:jc w:val="center"/>
        <w:rPr>
          <w:b/>
        </w:rPr>
      </w:pPr>
      <w:bookmarkStart w:id="34" w:name="_heading=h.kgcv8k" w:colFirst="0" w:colLast="0"/>
      <w:bookmarkEnd w:id="34"/>
      <w:r>
        <w:rPr>
          <w:b/>
        </w:rPr>
        <w:t>“ESTUDIO DE PREFACTIBILIDAD PARA CONCESIÓN CENTRO DE ACTIVIDADES DE MONTAÑA IND, CORDÓN DIVISADERO, COYHAIQUE, REGIÓN DE AYSÉN”</w:t>
      </w:r>
    </w:p>
    <w:p w14:paraId="0000036F" w14:textId="77777777" w:rsidR="0012586B" w:rsidRDefault="0012586B">
      <w:pPr>
        <w:shd w:val="clear" w:color="auto" w:fill="FFFFFF"/>
        <w:spacing w:before="240" w:after="240"/>
        <w:rPr>
          <w:rFonts w:ascii="Arial" w:eastAsia="Arial" w:hAnsi="Arial" w:cs="Arial"/>
          <w:b/>
        </w:rPr>
      </w:pPr>
    </w:p>
    <w:p w14:paraId="00000370" w14:textId="77777777" w:rsidR="0012586B" w:rsidRDefault="00000000">
      <w:pPr>
        <w:shd w:val="clear" w:color="auto" w:fill="FFFFFF"/>
        <w:spacing w:before="240" w:after="240"/>
        <w:jc w:val="right"/>
        <w:rPr>
          <w:rFonts w:ascii="Arial" w:eastAsia="Arial" w:hAnsi="Arial" w:cs="Arial"/>
          <w:b/>
        </w:rPr>
      </w:pPr>
      <w:r>
        <w:rPr>
          <w:rFonts w:ascii="Arial" w:eastAsia="Arial" w:hAnsi="Arial" w:cs="Arial"/>
          <w:b/>
        </w:rPr>
        <w:t>____   de_____________________ 2025</w:t>
      </w:r>
    </w:p>
    <w:p w14:paraId="00000371" w14:textId="77777777" w:rsidR="0012586B" w:rsidRDefault="00000000">
      <w:pPr>
        <w:shd w:val="clear" w:color="auto" w:fill="FFFFFF"/>
        <w:spacing w:before="240" w:after="240"/>
        <w:jc w:val="center"/>
        <w:rPr>
          <w:rFonts w:ascii="Arial" w:eastAsia="Arial" w:hAnsi="Arial" w:cs="Arial"/>
          <w:b/>
        </w:rPr>
      </w:pPr>
      <w:r>
        <w:rPr>
          <w:rFonts w:ascii="Arial" w:eastAsia="Arial" w:hAnsi="Arial" w:cs="Arial"/>
          <w:b/>
        </w:rPr>
        <w:t xml:space="preserve"> </w:t>
      </w:r>
    </w:p>
    <w:p w14:paraId="00000372" w14:textId="77777777" w:rsidR="0012586B" w:rsidRDefault="00000000">
      <w:pPr>
        <w:shd w:val="clear" w:color="auto" w:fill="FFFFFF"/>
        <w:spacing w:before="240" w:after="240"/>
        <w:jc w:val="center"/>
        <w:rPr>
          <w:rFonts w:ascii="Arial" w:eastAsia="Arial" w:hAnsi="Arial" w:cs="Arial"/>
          <w:b/>
        </w:rPr>
      </w:pPr>
      <w:r>
        <w:rPr>
          <w:rFonts w:ascii="Arial" w:eastAsia="Arial" w:hAnsi="Arial" w:cs="Arial"/>
          <w:b/>
        </w:rPr>
        <w:t>DECLARACIÓN JURADA SIMPLE DE COMPROMISO</w:t>
      </w:r>
    </w:p>
    <w:p w14:paraId="00000373" w14:textId="77777777" w:rsidR="0012586B" w:rsidRDefault="00000000">
      <w:pPr>
        <w:shd w:val="clear" w:color="auto" w:fill="FFFFFF"/>
        <w:spacing w:before="240" w:after="240"/>
        <w:jc w:val="both"/>
        <w:rPr>
          <w:rFonts w:ascii="Arial" w:eastAsia="Arial" w:hAnsi="Arial" w:cs="Arial"/>
          <w:b/>
        </w:rPr>
      </w:pPr>
      <w:r>
        <w:rPr>
          <w:rFonts w:ascii="Arial" w:eastAsia="Arial" w:hAnsi="Arial" w:cs="Arial"/>
          <w:b/>
        </w:rPr>
        <w:t xml:space="preserve"> </w:t>
      </w:r>
    </w:p>
    <w:p w14:paraId="00000374" w14:textId="77777777" w:rsidR="0012586B" w:rsidRDefault="00000000">
      <w:pPr>
        <w:spacing w:before="240" w:after="240" w:line="360" w:lineRule="auto"/>
        <w:ind w:left="700"/>
        <w:jc w:val="both"/>
        <w:rPr>
          <w:rFonts w:ascii="Arial" w:eastAsia="Arial" w:hAnsi="Arial" w:cs="Arial"/>
          <w:b/>
        </w:rPr>
      </w:pPr>
      <w:r>
        <w:rPr>
          <w:rFonts w:ascii="Arial" w:eastAsia="Arial" w:hAnsi="Arial" w:cs="Arial"/>
        </w:rPr>
        <w:t>Yo, ________________________________________ RUT ________________ de profesión ______________________, declaro conocer íntegramente las Bases del llamado: “</w:t>
      </w:r>
      <w:r>
        <w:rPr>
          <w:rFonts w:ascii="Arial" w:eastAsia="Arial" w:hAnsi="Arial" w:cs="Arial"/>
          <w:b/>
        </w:rPr>
        <w:t>ESTUDIO DE PREFACTIBILIDAD PARA CONCESIÓN CENTRO DE ACTIVIDADES DE MONTAÑA IND, CORDÓN DIVISADERO, COYHAIQUE, REGIÓN DE AYSÉN</w:t>
      </w:r>
      <w:r>
        <w:rPr>
          <w:rFonts w:ascii="Arial" w:eastAsia="Arial" w:hAnsi="Arial" w:cs="Arial"/>
        </w:rPr>
        <w:t>”, presentado por ___________________________________ en todos sus términos, y manifiesto mi compromiso y disponibilidad de tiempo para trabajar en su ejecución según consta en los antecedentes</w:t>
      </w:r>
      <w:r>
        <w:rPr>
          <w:rFonts w:ascii="Arial" w:eastAsia="Arial" w:hAnsi="Arial" w:cs="Arial"/>
          <w:b/>
        </w:rPr>
        <w:t xml:space="preserve"> </w:t>
      </w:r>
      <w:r>
        <w:rPr>
          <w:rFonts w:ascii="Arial" w:eastAsia="Arial" w:hAnsi="Arial" w:cs="Arial"/>
        </w:rPr>
        <w:t>presentados</w:t>
      </w:r>
      <w:r>
        <w:rPr>
          <w:rFonts w:ascii="Arial" w:eastAsia="Arial" w:hAnsi="Arial" w:cs="Arial"/>
          <w:b/>
        </w:rPr>
        <w:t>.</w:t>
      </w:r>
    </w:p>
    <w:p w14:paraId="00000375" w14:textId="77777777" w:rsidR="0012586B" w:rsidRDefault="00000000">
      <w:pPr>
        <w:shd w:val="clear" w:color="auto" w:fill="FFFFFF"/>
        <w:spacing w:before="240" w:after="240"/>
        <w:jc w:val="both"/>
        <w:rPr>
          <w:rFonts w:ascii="Arial" w:eastAsia="Arial" w:hAnsi="Arial" w:cs="Arial"/>
          <w:b/>
        </w:rPr>
      </w:pPr>
      <w:r>
        <w:rPr>
          <w:rFonts w:ascii="Arial" w:eastAsia="Arial" w:hAnsi="Arial" w:cs="Arial"/>
          <w:b/>
        </w:rPr>
        <w:t xml:space="preserve"> </w:t>
      </w:r>
    </w:p>
    <w:p w14:paraId="00000376" w14:textId="77777777" w:rsidR="0012586B" w:rsidRDefault="00000000">
      <w:pPr>
        <w:shd w:val="clear" w:color="auto" w:fill="FFFFFF"/>
        <w:spacing w:before="240" w:after="240"/>
        <w:jc w:val="both"/>
        <w:rPr>
          <w:rFonts w:ascii="Arial" w:eastAsia="Arial" w:hAnsi="Arial" w:cs="Arial"/>
          <w:b/>
        </w:rPr>
      </w:pPr>
      <w:r>
        <w:rPr>
          <w:rFonts w:ascii="Arial" w:eastAsia="Arial" w:hAnsi="Arial" w:cs="Arial"/>
          <w:b/>
        </w:rPr>
        <w:t xml:space="preserve"> </w:t>
      </w:r>
    </w:p>
    <w:p w14:paraId="00000377" w14:textId="77777777" w:rsidR="0012586B" w:rsidRDefault="00000000">
      <w:pPr>
        <w:shd w:val="clear" w:color="auto" w:fill="FFFFFF"/>
        <w:spacing w:before="240" w:after="240"/>
        <w:jc w:val="both"/>
        <w:rPr>
          <w:rFonts w:ascii="Arial" w:eastAsia="Arial" w:hAnsi="Arial" w:cs="Arial"/>
          <w:b/>
        </w:rPr>
      </w:pPr>
      <w:r>
        <w:rPr>
          <w:rFonts w:ascii="Arial" w:eastAsia="Arial" w:hAnsi="Arial" w:cs="Arial"/>
          <w:b/>
        </w:rPr>
        <w:t xml:space="preserve"> </w:t>
      </w:r>
    </w:p>
    <w:p w14:paraId="00000378" w14:textId="77777777" w:rsidR="0012586B" w:rsidRDefault="00000000">
      <w:pPr>
        <w:shd w:val="clear" w:color="auto" w:fill="FFFFFF"/>
        <w:spacing w:before="240" w:after="240"/>
        <w:jc w:val="center"/>
        <w:rPr>
          <w:rFonts w:ascii="Arial" w:eastAsia="Arial" w:hAnsi="Arial" w:cs="Arial"/>
          <w:b/>
        </w:rPr>
      </w:pPr>
      <w:r>
        <w:rPr>
          <w:rFonts w:ascii="Arial" w:eastAsia="Arial" w:hAnsi="Arial" w:cs="Arial"/>
          <w:b/>
        </w:rPr>
        <w:t>………………………………………………………………………………</w:t>
      </w:r>
    </w:p>
    <w:p w14:paraId="00000379" w14:textId="77777777" w:rsidR="0012586B" w:rsidRDefault="00000000">
      <w:pPr>
        <w:shd w:val="clear" w:color="auto" w:fill="FFFFFF"/>
        <w:spacing w:before="240" w:after="240"/>
        <w:jc w:val="center"/>
        <w:rPr>
          <w:rFonts w:ascii="Arial" w:eastAsia="Arial" w:hAnsi="Arial" w:cs="Arial"/>
          <w:b/>
        </w:rPr>
      </w:pPr>
      <w:r>
        <w:rPr>
          <w:rFonts w:ascii="Arial" w:eastAsia="Arial" w:hAnsi="Arial" w:cs="Arial"/>
          <w:b/>
        </w:rPr>
        <w:t>Firma, huella digital y RUT</w:t>
      </w:r>
    </w:p>
    <w:p w14:paraId="0000037A" w14:textId="77777777" w:rsidR="0012586B" w:rsidRDefault="00000000">
      <w:pPr>
        <w:shd w:val="clear" w:color="auto" w:fill="FFFFFF"/>
        <w:spacing w:before="240" w:after="240"/>
        <w:jc w:val="both"/>
        <w:rPr>
          <w:rFonts w:ascii="Arial" w:eastAsia="Arial" w:hAnsi="Arial" w:cs="Arial"/>
          <w:b/>
        </w:rPr>
        <w:sectPr w:rsidR="0012586B">
          <w:pgSz w:w="12240" w:h="15840"/>
          <w:pgMar w:top="1417" w:right="1701" w:bottom="1417" w:left="1133" w:header="708" w:footer="708" w:gutter="0"/>
          <w:cols w:space="720"/>
        </w:sectPr>
      </w:pPr>
      <w:r>
        <w:rPr>
          <w:rFonts w:ascii="Arial" w:eastAsia="Arial" w:hAnsi="Arial" w:cs="Arial"/>
          <w:b/>
        </w:rPr>
        <w:t xml:space="preserve"> </w:t>
      </w:r>
    </w:p>
    <w:p w14:paraId="0000037B" w14:textId="77777777" w:rsidR="0012586B" w:rsidRDefault="00000000">
      <w:pPr>
        <w:shd w:val="clear" w:color="auto" w:fill="FFFFFF"/>
        <w:spacing w:before="240" w:after="0" w:line="276" w:lineRule="auto"/>
        <w:jc w:val="center"/>
        <w:rPr>
          <w:rFonts w:ascii="Arial" w:eastAsia="Arial" w:hAnsi="Arial" w:cs="Arial"/>
          <w:b/>
        </w:rPr>
      </w:pPr>
      <w:r>
        <w:rPr>
          <w:rFonts w:ascii="Arial" w:eastAsia="Arial" w:hAnsi="Arial" w:cs="Arial"/>
          <w:b/>
        </w:rPr>
        <w:lastRenderedPageBreak/>
        <w:t>ANEXO 7: DECLARACIÓN SIMPLE DE CONOCIMIENTO Y ACEPTACIÓN DE LAS BASES</w:t>
      </w:r>
    </w:p>
    <w:p w14:paraId="0000037C" w14:textId="77777777" w:rsidR="0012586B" w:rsidRDefault="0012586B">
      <w:pPr>
        <w:shd w:val="clear" w:color="auto" w:fill="FFFFFF"/>
        <w:spacing w:after="0" w:line="276" w:lineRule="auto"/>
        <w:jc w:val="center"/>
        <w:rPr>
          <w:rFonts w:ascii="Arial" w:eastAsia="Arial" w:hAnsi="Arial" w:cs="Arial"/>
          <w:b/>
        </w:rPr>
      </w:pPr>
    </w:p>
    <w:p w14:paraId="0000037D" w14:textId="77777777" w:rsidR="0012586B" w:rsidRDefault="00000000">
      <w:pPr>
        <w:widowControl w:val="0"/>
        <w:spacing w:after="240" w:line="240" w:lineRule="auto"/>
        <w:jc w:val="center"/>
        <w:rPr>
          <w:b/>
        </w:rPr>
      </w:pPr>
      <w:r>
        <w:rPr>
          <w:b/>
        </w:rPr>
        <w:t>“ESTUDIO DE PREFACTIBILIDAD PARA CONCESIÓN CENTRO DE ACTIVIDADES DE MONTAÑA IND, CORDÓN DIVISADERO, COYHAIQUE, REGIÓN DE AYSÉN”</w:t>
      </w:r>
    </w:p>
    <w:p w14:paraId="0000037E" w14:textId="77777777" w:rsidR="0012586B" w:rsidRDefault="0012586B">
      <w:pPr>
        <w:shd w:val="clear" w:color="auto" w:fill="FFFFFF"/>
        <w:spacing w:before="240" w:after="0" w:line="276" w:lineRule="auto"/>
        <w:jc w:val="center"/>
        <w:rPr>
          <w:rFonts w:ascii="Arial" w:eastAsia="Arial" w:hAnsi="Arial" w:cs="Arial"/>
          <w:b/>
        </w:rPr>
      </w:pPr>
    </w:p>
    <w:p w14:paraId="0000037F" w14:textId="77777777" w:rsidR="0012586B" w:rsidRDefault="00000000">
      <w:pPr>
        <w:shd w:val="clear" w:color="auto" w:fill="FFFFFF"/>
        <w:spacing w:before="240" w:after="240"/>
        <w:jc w:val="center"/>
        <w:rPr>
          <w:rFonts w:ascii="Arial" w:eastAsia="Arial" w:hAnsi="Arial" w:cs="Arial"/>
          <w:b/>
        </w:rPr>
      </w:pPr>
      <w:r>
        <w:rPr>
          <w:rFonts w:ascii="Arial" w:eastAsia="Arial" w:hAnsi="Arial" w:cs="Arial"/>
          <w:b/>
        </w:rPr>
        <w:t xml:space="preserve"> </w:t>
      </w:r>
    </w:p>
    <w:p w14:paraId="00000380" w14:textId="77777777" w:rsidR="0012586B" w:rsidRDefault="00000000">
      <w:pPr>
        <w:shd w:val="clear" w:color="auto" w:fill="FFFFFF"/>
        <w:spacing w:before="240" w:after="240"/>
        <w:jc w:val="both"/>
        <w:rPr>
          <w:rFonts w:ascii="Arial" w:eastAsia="Arial" w:hAnsi="Arial" w:cs="Arial"/>
          <w:b/>
        </w:rPr>
      </w:pPr>
      <w:r>
        <w:rPr>
          <w:rFonts w:ascii="Arial" w:eastAsia="Arial" w:hAnsi="Arial" w:cs="Arial"/>
          <w:b/>
        </w:rPr>
        <w:t>El Representante legal de la persona jurídica que suscribe, declara bajo juramento lo siguiente:</w:t>
      </w:r>
    </w:p>
    <w:p w14:paraId="00000381" w14:textId="77777777" w:rsidR="0012586B" w:rsidRDefault="00000000">
      <w:pPr>
        <w:shd w:val="clear" w:color="auto" w:fill="FFFFFF"/>
        <w:spacing w:before="240" w:after="240"/>
        <w:jc w:val="both"/>
        <w:rPr>
          <w:rFonts w:ascii="Arial" w:eastAsia="Arial" w:hAnsi="Arial" w:cs="Arial"/>
          <w:b/>
        </w:rPr>
      </w:pPr>
      <w:r>
        <w:rPr>
          <w:rFonts w:ascii="Arial" w:eastAsia="Arial" w:hAnsi="Arial" w:cs="Arial"/>
          <w:b/>
        </w:rPr>
        <w:t xml:space="preserve">a)   </w:t>
      </w:r>
      <w:r>
        <w:rPr>
          <w:rFonts w:ascii="Arial" w:eastAsia="Arial" w:hAnsi="Arial" w:cs="Arial"/>
          <w:b/>
        </w:rPr>
        <w:tab/>
        <w:t>Haber estudiado todos los antecedentes y verificado la concordancia entre sí de las especificaciones y demás antecedentes del concurso.</w:t>
      </w:r>
    </w:p>
    <w:p w14:paraId="00000382" w14:textId="77777777" w:rsidR="0012586B" w:rsidRDefault="00000000">
      <w:pPr>
        <w:shd w:val="clear" w:color="auto" w:fill="FFFFFF"/>
        <w:spacing w:before="240" w:after="240"/>
        <w:jc w:val="both"/>
        <w:rPr>
          <w:rFonts w:ascii="Arial" w:eastAsia="Arial" w:hAnsi="Arial" w:cs="Arial"/>
          <w:b/>
        </w:rPr>
      </w:pPr>
      <w:r>
        <w:rPr>
          <w:rFonts w:ascii="Arial" w:eastAsia="Arial" w:hAnsi="Arial" w:cs="Arial"/>
          <w:b/>
        </w:rPr>
        <w:t xml:space="preserve">b)  </w:t>
      </w:r>
      <w:r>
        <w:rPr>
          <w:rFonts w:ascii="Arial" w:eastAsia="Arial" w:hAnsi="Arial" w:cs="Arial"/>
          <w:b/>
        </w:rPr>
        <w:tab/>
        <w:t>Estar conforme con las condiciones generales del presente concurso y renunciar de forma expresa a alegar desconocimiento de todo lo enunciado en las presentes Bases Técnicas.</w:t>
      </w:r>
    </w:p>
    <w:p w14:paraId="00000383" w14:textId="77777777" w:rsidR="0012586B" w:rsidRDefault="00000000">
      <w:pPr>
        <w:shd w:val="clear" w:color="auto" w:fill="FFFFFF"/>
        <w:spacing w:before="240" w:after="240"/>
        <w:jc w:val="both"/>
        <w:rPr>
          <w:rFonts w:ascii="Arial" w:eastAsia="Arial" w:hAnsi="Arial" w:cs="Arial"/>
          <w:b/>
          <w:u w:val="single"/>
        </w:rPr>
      </w:pPr>
      <w:r>
        <w:rPr>
          <w:rFonts w:ascii="Arial" w:eastAsia="Arial" w:hAnsi="Arial" w:cs="Arial"/>
          <w:b/>
          <w:u w:val="single"/>
        </w:rPr>
        <w:t xml:space="preserve"> </w:t>
      </w:r>
    </w:p>
    <w:p w14:paraId="00000384" w14:textId="77777777" w:rsidR="0012586B" w:rsidRDefault="00000000">
      <w:pPr>
        <w:shd w:val="clear" w:color="auto" w:fill="FFFFFF"/>
        <w:spacing w:before="240" w:after="240"/>
        <w:jc w:val="both"/>
        <w:rPr>
          <w:rFonts w:ascii="Arial" w:eastAsia="Arial" w:hAnsi="Arial" w:cs="Arial"/>
          <w:b/>
          <w:u w:val="single"/>
        </w:rPr>
      </w:pPr>
      <w:r>
        <w:rPr>
          <w:rFonts w:ascii="Arial" w:eastAsia="Arial" w:hAnsi="Arial" w:cs="Arial"/>
          <w:b/>
          <w:u w:val="single"/>
        </w:rPr>
        <w:t xml:space="preserve"> </w:t>
      </w:r>
    </w:p>
    <w:p w14:paraId="00000385" w14:textId="77777777" w:rsidR="0012586B" w:rsidRDefault="00000000">
      <w:pPr>
        <w:shd w:val="clear" w:color="auto" w:fill="FFFFFF"/>
        <w:spacing w:before="240" w:after="240"/>
        <w:jc w:val="both"/>
        <w:rPr>
          <w:rFonts w:ascii="Arial" w:eastAsia="Arial" w:hAnsi="Arial" w:cs="Arial"/>
          <w:b/>
          <w:u w:val="single"/>
        </w:rPr>
      </w:pPr>
      <w:r>
        <w:rPr>
          <w:rFonts w:ascii="Arial" w:eastAsia="Arial" w:hAnsi="Arial" w:cs="Arial"/>
          <w:b/>
          <w:u w:val="single"/>
        </w:rPr>
        <w:t xml:space="preserve"> </w:t>
      </w:r>
    </w:p>
    <w:p w14:paraId="00000386" w14:textId="77777777" w:rsidR="0012586B" w:rsidRDefault="00000000">
      <w:pPr>
        <w:shd w:val="clear" w:color="auto" w:fill="FFFFFF"/>
        <w:spacing w:before="240" w:after="240"/>
        <w:jc w:val="both"/>
        <w:rPr>
          <w:rFonts w:ascii="Arial" w:eastAsia="Arial" w:hAnsi="Arial" w:cs="Arial"/>
          <w:b/>
          <w:u w:val="single"/>
        </w:rPr>
      </w:pPr>
      <w:r>
        <w:rPr>
          <w:rFonts w:ascii="Arial" w:eastAsia="Arial" w:hAnsi="Arial" w:cs="Arial"/>
          <w:b/>
          <w:u w:val="single"/>
        </w:rPr>
        <w:t xml:space="preserve"> </w:t>
      </w:r>
    </w:p>
    <w:p w14:paraId="00000387" w14:textId="77777777" w:rsidR="0012586B" w:rsidRDefault="00000000">
      <w:pPr>
        <w:shd w:val="clear" w:color="auto" w:fill="FFFFFF"/>
        <w:spacing w:before="240" w:after="240"/>
        <w:jc w:val="both"/>
        <w:rPr>
          <w:rFonts w:ascii="Arial" w:eastAsia="Arial" w:hAnsi="Arial" w:cs="Arial"/>
          <w:b/>
        </w:rPr>
      </w:pPr>
      <w:r>
        <w:rPr>
          <w:rFonts w:ascii="Arial" w:eastAsia="Arial" w:hAnsi="Arial" w:cs="Arial"/>
          <w:b/>
          <w:u w:val="single"/>
        </w:rPr>
        <w:t xml:space="preserve"> </w:t>
      </w:r>
    </w:p>
    <w:p w14:paraId="00000388" w14:textId="77777777" w:rsidR="0012586B" w:rsidRDefault="00000000">
      <w:pPr>
        <w:shd w:val="clear" w:color="auto" w:fill="FFFFFF"/>
        <w:spacing w:before="240" w:after="240"/>
        <w:jc w:val="center"/>
        <w:rPr>
          <w:rFonts w:ascii="Arial" w:eastAsia="Arial" w:hAnsi="Arial" w:cs="Arial"/>
          <w:b/>
        </w:rPr>
      </w:pPr>
      <w:r>
        <w:rPr>
          <w:rFonts w:ascii="Arial" w:eastAsia="Arial" w:hAnsi="Arial" w:cs="Arial"/>
          <w:b/>
        </w:rPr>
        <w:t>....................................................................</w:t>
      </w:r>
    </w:p>
    <w:p w14:paraId="00000389" w14:textId="77777777" w:rsidR="0012586B" w:rsidRDefault="00000000">
      <w:pPr>
        <w:shd w:val="clear" w:color="auto" w:fill="FFFFFF"/>
        <w:spacing w:before="240" w:after="240"/>
        <w:jc w:val="center"/>
        <w:rPr>
          <w:rFonts w:ascii="Arial" w:eastAsia="Arial" w:hAnsi="Arial" w:cs="Arial"/>
          <w:b/>
        </w:rPr>
      </w:pPr>
      <w:r>
        <w:rPr>
          <w:rFonts w:ascii="Arial" w:eastAsia="Arial" w:hAnsi="Arial" w:cs="Arial"/>
          <w:b/>
        </w:rPr>
        <w:t>Firma, huella digital y RUT del Representante Legal</w:t>
      </w:r>
    </w:p>
    <w:p w14:paraId="0000038A" w14:textId="77777777" w:rsidR="0012586B" w:rsidRDefault="00000000">
      <w:pPr>
        <w:shd w:val="clear" w:color="auto" w:fill="FFFFFF"/>
        <w:spacing w:before="240" w:after="240"/>
        <w:jc w:val="both"/>
        <w:rPr>
          <w:rFonts w:ascii="Arial" w:eastAsia="Arial" w:hAnsi="Arial" w:cs="Arial"/>
          <w:b/>
        </w:rPr>
      </w:pPr>
      <w:r>
        <w:rPr>
          <w:rFonts w:ascii="Arial" w:eastAsia="Arial" w:hAnsi="Arial" w:cs="Arial"/>
          <w:b/>
        </w:rPr>
        <w:t xml:space="preserve"> </w:t>
      </w:r>
    </w:p>
    <w:p w14:paraId="0000038B" w14:textId="77777777" w:rsidR="0012586B" w:rsidRDefault="00000000">
      <w:pPr>
        <w:shd w:val="clear" w:color="auto" w:fill="FFFFFF"/>
        <w:spacing w:before="240" w:after="240"/>
        <w:jc w:val="both"/>
        <w:rPr>
          <w:rFonts w:ascii="Arial" w:eastAsia="Arial" w:hAnsi="Arial" w:cs="Arial"/>
          <w:b/>
        </w:rPr>
      </w:pPr>
      <w:r>
        <w:rPr>
          <w:rFonts w:ascii="Arial" w:eastAsia="Arial" w:hAnsi="Arial" w:cs="Arial"/>
          <w:b/>
        </w:rPr>
        <w:t xml:space="preserve"> </w:t>
      </w:r>
    </w:p>
    <w:p w14:paraId="0000038C" w14:textId="77777777" w:rsidR="0012586B" w:rsidRDefault="00000000">
      <w:pPr>
        <w:shd w:val="clear" w:color="auto" w:fill="FFFFFF"/>
        <w:spacing w:before="240" w:after="240"/>
        <w:jc w:val="center"/>
        <w:rPr>
          <w:rFonts w:ascii="Arial" w:eastAsia="Arial" w:hAnsi="Arial" w:cs="Arial"/>
          <w:b/>
        </w:rPr>
      </w:pPr>
      <w:r>
        <w:rPr>
          <w:rFonts w:ascii="Arial" w:eastAsia="Arial" w:hAnsi="Arial" w:cs="Arial"/>
          <w:b/>
        </w:rPr>
        <w:t>Coyhaique,.................................. de 2025</w:t>
      </w:r>
    </w:p>
    <w:p w14:paraId="0000038D" w14:textId="77777777" w:rsidR="0012586B" w:rsidRDefault="00000000">
      <w:pPr>
        <w:shd w:val="clear" w:color="auto" w:fill="FFFFFF"/>
        <w:spacing w:before="240" w:after="240"/>
        <w:rPr>
          <w:rFonts w:ascii="Arial" w:eastAsia="Arial" w:hAnsi="Arial" w:cs="Arial"/>
          <w:b/>
          <w:u w:val="single"/>
        </w:rPr>
      </w:pPr>
      <w:r>
        <w:rPr>
          <w:rFonts w:ascii="Arial" w:eastAsia="Arial" w:hAnsi="Arial" w:cs="Arial"/>
          <w:b/>
          <w:u w:val="single"/>
        </w:rPr>
        <w:t xml:space="preserve"> </w:t>
      </w:r>
    </w:p>
    <w:p w14:paraId="0000038E" w14:textId="77777777" w:rsidR="0012586B" w:rsidRDefault="00000000">
      <w:pPr>
        <w:rPr>
          <w:rFonts w:ascii="Arial" w:eastAsia="Arial" w:hAnsi="Arial" w:cs="Arial"/>
          <w:b/>
          <w:u w:val="single"/>
        </w:rPr>
      </w:pPr>
      <w:r>
        <w:br w:type="page"/>
      </w:r>
    </w:p>
    <w:p w14:paraId="0000038F" w14:textId="77777777" w:rsidR="0012586B" w:rsidRDefault="00000000">
      <w:pPr>
        <w:shd w:val="clear" w:color="auto" w:fill="FFFFFF"/>
        <w:spacing w:before="240" w:after="0"/>
        <w:jc w:val="center"/>
        <w:rPr>
          <w:rFonts w:ascii="Arial" w:eastAsia="Arial" w:hAnsi="Arial" w:cs="Arial"/>
          <w:b/>
        </w:rPr>
      </w:pPr>
      <w:r>
        <w:rPr>
          <w:rFonts w:ascii="Arial" w:eastAsia="Arial" w:hAnsi="Arial" w:cs="Arial"/>
          <w:b/>
        </w:rPr>
        <w:lastRenderedPageBreak/>
        <w:t>ANEXO 8: DECLARACIÓN JURADA SIMPLE DE NO ESTAR</w:t>
      </w:r>
    </w:p>
    <w:p w14:paraId="00000390" w14:textId="77777777" w:rsidR="0012586B" w:rsidRDefault="00000000">
      <w:pPr>
        <w:shd w:val="clear" w:color="auto" w:fill="FFFFFF"/>
        <w:spacing w:after="240"/>
        <w:jc w:val="center"/>
        <w:rPr>
          <w:rFonts w:ascii="Arial" w:eastAsia="Arial" w:hAnsi="Arial" w:cs="Arial"/>
          <w:b/>
        </w:rPr>
      </w:pPr>
      <w:r>
        <w:rPr>
          <w:rFonts w:ascii="Arial" w:eastAsia="Arial" w:hAnsi="Arial" w:cs="Arial"/>
          <w:b/>
        </w:rPr>
        <w:t>AFECTO A INHABILIDADES NI RESTRICCIONES</w:t>
      </w:r>
    </w:p>
    <w:p w14:paraId="00000391" w14:textId="77777777" w:rsidR="0012586B" w:rsidRDefault="00000000">
      <w:pPr>
        <w:widowControl w:val="0"/>
        <w:spacing w:after="240" w:line="240" w:lineRule="auto"/>
        <w:jc w:val="center"/>
        <w:rPr>
          <w:b/>
        </w:rPr>
      </w:pPr>
      <w:r>
        <w:rPr>
          <w:b/>
        </w:rPr>
        <w:t>“ESTUDIO DE PREFACTIBILIDAD PARA CONCESIÓN CENTRO DE ACTIVIDADES DE MONTAÑA IND, CORDÓN DIVISADERO, COYHAIQUE, REGIÓN DE AYSÉN”</w:t>
      </w:r>
    </w:p>
    <w:p w14:paraId="00000392" w14:textId="77777777" w:rsidR="0012586B" w:rsidRDefault="0012586B">
      <w:pPr>
        <w:shd w:val="clear" w:color="auto" w:fill="FFFFFF"/>
        <w:spacing w:before="240" w:after="240"/>
        <w:rPr>
          <w:rFonts w:ascii="Arial" w:eastAsia="Arial" w:hAnsi="Arial" w:cs="Arial"/>
          <w:b/>
        </w:rPr>
      </w:pPr>
    </w:p>
    <w:p w14:paraId="00000393" w14:textId="77777777" w:rsidR="0012586B" w:rsidRDefault="00000000">
      <w:pPr>
        <w:shd w:val="clear" w:color="auto" w:fill="FFFFFF"/>
        <w:spacing w:before="240" w:after="240"/>
        <w:jc w:val="right"/>
        <w:rPr>
          <w:rFonts w:ascii="Arial" w:eastAsia="Arial" w:hAnsi="Arial" w:cs="Arial"/>
          <w:b/>
        </w:rPr>
      </w:pPr>
      <w:r>
        <w:rPr>
          <w:rFonts w:ascii="Arial" w:eastAsia="Arial" w:hAnsi="Arial" w:cs="Arial"/>
          <w:b/>
        </w:rPr>
        <w:t>____   de_________________________ 2025</w:t>
      </w:r>
    </w:p>
    <w:p w14:paraId="00000394" w14:textId="77777777" w:rsidR="0012586B" w:rsidRDefault="00000000">
      <w:pPr>
        <w:shd w:val="clear" w:color="auto" w:fill="FFFFFF"/>
        <w:spacing w:before="240" w:after="240"/>
        <w:jc w:val="center"/>
        <w:rPr>
          <w:rFonts w:ascii="Arial" w:eastAsia="Arial" w:hAnsi="Arial" w:cs="Arial"/>
          <w:b/>
        </w:rPr>
      </w:pPr>
      <w:r>
        <w:rPr>
          <w:rFonts w:ascii="Arial" w:eastAsia="Arial" w:hAnsi="Arial" w:cs="Arial"/>
          <w:b/>
        </w:rPr>
        <w:t xml:space="preserve"> </w:t>
      </w:r>
    </w:p>
    <w:p w14:paraId="00000395" w14:textId="77777777" w:rsidR="0012586B" w:rsidRDefault="00000000">
      <w:pPr>
        <w:shd w:val="clear" w:color="auto" w:fill="FFFFFF"/>
        <w:spacing w:before="240" w:after="240" w:line="360" w:lineRule="auto"/>
        <w:jc w:val="both"/>
        <w:rPr>
          <w:rFonts w:ascii="Arial" w:eastAsia="Arial" w:hAnsi="Arial" w:cs="Arial"/>
          <w:b/>
        </w:rPr>
      </w:pPr>
      <w:r>
        <w:rPr>
          <w:rFonts w:ascii="Arial" w:eastAsia="Arial" w:hAnsi="Arial" w:cs="Arial"/>
          <w:b/>
        </w:rPr>
        <w:t xml:space="preserve"> </w:t>
      </w:r>
    </w:p>
    <w:p w14:paraId="00000396" w14:textId="77777777" w:rsidR="0012586B" w:rsidRDefault="00000000">
      <w:pPr>
        <w:spacing w:before="240" w:after="240" w:line="360" w:lineRule="auto"/>
        <w:jc w:val="both"/>
        <w:rPr>
          <w:sz w:val="24"/>
          <w:szCs w:val="24"/>
        </w:rPr>
      </w:pPr>
      <w:r>
        <w:rPr>
          <w:rFonts w:ascii="Arial" w:eastAsia="Arial" w:hAnsi="Arial" w:cs="Arial"/>
        </w:rPr>
        <w:t>Yo, ______________________________ RUT ________________ domiciliado en ___________________, en representación de la empresa consultora ______________________________, declaro que a la fecha dicha entidad no se encuentra afecto a las inhabilidades y/o restricciones señaladas en el punto 3.5 de las Bases administrativas del llamado a licitación “</w:t>
      </w:r>
      <w:r>
        <w:rPr>
          <w:rFonts w:ascii="Arial" w:eastAsia="Arial" w:hAnsi="Arial" w:cs="Arial"/>
          <w:b/>
        </w:rPr>
        <w:t>ESTUDIO</w:t>
      </w:r>
      <w:r>
        <w:rPr>
          <w:b/>
          <w:sz w:val="24"/>
          <w:szCs w:val="24"/>
        </w:rPr>
        <w:t xml:space="preserve"> DE PREFACTIBILIDAD PARA CONCESIÓN CENTRO DE ACTIVIDADES DE MONTAÑA IND, CORDÓN DIVISADERO, COYHAIQUE, REGIÓN DE AYSÉN</w:t>
      </w:r>
      <w:r>
        <w:rPr>
          <w:sz w:val="24"/>
          <w:szCs w:val="24"/>
        </w:rPr>
        <w:t>”.</w:t>
      </w:r>
    </w:p>
    <w:p w14:paraId="00000397" w14:textId="77777777" w:rsidR="0012586B" w:rsidRDefault="00000000">
      <w:pPr>
        <w:spacing w:before="240" w:after="240" w:line="360" w:lineRule="auto"/>
        <w:jc w:val="both"/>
        <w:rPr>
          <w:rFonts w:ascii="Arial" w:eastAsia="Arial" w:hAnsi="Arial" w:cs="Arial"/>
        </w:rPr>
      </w:pPr>
      <w:r>
        <w:rPr>
          <w:rFonts w:ascii="Arial" w:eastAsia="Arial" w:hAnsi="Arial" w:cs="Arial"/>
        </w:rPr>
        <w:t xml:space="preserve">Confirmo mediante palabra de honor y fe de juramento, y declaro que este documento es fiel expresión de la verdad de quien lo emite. </w:t>
      </w:r>
    </w:p>
    <w:p w14:paraId="00000398" w14:textId="77777777" w:rsidR="0012586B" w:rsidRDefault="00000000">
      <w:pPr>
        <w:shd w:val="clear" w:color="auto" w:fill="FFFFFF"/>
        <w:spacing w:before="240" w:after="240"/>
        <w:jc w:val="both"/>
        <w:rPr>
          <w:rFonts w:ascii="Arial" w:eastAsia="Arial" w:hAnsi="Arial" w:cs="Arial"/>
          <w:b/>
        </w:rPr>
      </w:pPr>
      <w:r>
        <w:rPr>
          <w:rFonts w:ascii="Arial" w:eastAsia="Arial" w:hAnsi="Arial" w:cs="Arial"/>
          <w:b/>
        </w:rPr>
        <w:t xml:space="preserve"> </w:t>
      </w:r>
    </w:p>
    <w:p w14:paraId="00000399" w14:textId="77777777" w:rsidR="0012586B" w:rsidRDefault="0012586B">
      <w:pPr>
        <w:shd w:val="clear" w:color="auto" w:fill="FFFFFF"/>
        <w:spacing w:before="240" w:after="240"/>
        <w:jc w:val="both"/>
        <w:rPr>
          <w:rFonts w:ascii="Arial" w:eastAsia="Arial" w:hAnsi="Arial" w:cs="Arial"/>
          <w:b/>
        </w:rPr>
      </w:pPr>
    </w:p>
    <w:p w14:paraId="0000039A" w14:textId="77777777" w:rsidR="0012586B" w:rsidRDefault="00000000">
      <w:pPr>
        <w:shd w:val="clear" w:color="auto" w:fill="FFFFFF"/>
        <w:spacing w:before="240" w:after="240"/>
        <w:jc w:val="both"/>
        <w:rPr>
          <w:rFonts w:ascii="Arial" w:eastAsia="Arial" w:hAnsi="Arial" w:cs="Arial"/>
          <w:b/>
        </w:rPr>
      </w:pPr>
      <w:r>
        <w:rPr>
          <w:rFonts w:ascii="Arial" w:eastAsia="Arial" w:hAnsi="Arial" w:cs="Arial"/>
          <w:b/>
        </w:rPr>
        <w:t xml:space="preserve"> </w:t>
      </w:r>
    </w:p>
    <w:p w14:paraId="0000039B" w14:textId="77777777" w:rsidR="0012586B" w:rsidRDefault="00000000">
      <w:pPr>
        <w:shd w:val="clear" w:color="auto" w:fill="FFFFFF"/>
        <w:spacing w:before="240" w:after="240"/>
        <w:jc w:val="center"/>
        <w:rPr>
          <w:rFonts w:ascii="Arial" w:eastAsia="Arial" w:hAnsi="Arial" w:cs="Arial"/>
          <w:b/>
        </w:rPr>
      </w:pPr>
      <w:r>
        <w:rPr>
          <w:rFonts w:ascii="Arial" w:eastAsia="Arial" w:hAnsi="Arial" w:cs="Arial"/>
          <w:b/>
        </w:rPr>
        <w:t>....................................................................</w:t>
      </w:r>
    </w:p>
    <w:p w14:paraId="0000039C" w14:textId="77777777" w:rsidR="0012586B" w:rsidRDefault="00000000">
      <w:pPr>
        <w:shd w:val="clear" w:color="auto" w:fill="FFFFFF"/>
        <w:spacing w:before="240" w:after="240"/>
        <w:jc w:val="center"/>
        <w:rPr>
          <w:rFonts w:ascii="Arial" w:eastAsia="Arial" w:hAnsi="Arial" w:cs="Arial"/>
          <w:b/>
        </w:rPr>
      </w:pPr>
      <w:r>
        <w:rPr>
          <w:rFonts w:ascii="Arial" w:eastAsia="Arial" w:hAnsi="Arial" w:cs="Arial"/>
          <w:b/>
        </w:rPr>
        <w:t>Firma, huella digital y RUT del Representante Legal</w:t>
      </w:r>
    </w:p>
    <w:p w14:paraId="0000039D" w14:textId="1632133C" w:rsidR="00D76CD5" w:rsidRDefault="00000000">
      <w:pPr>
        <w:spacing w:before="240" w:after="240"/>
        <w:jc w:val="both"/>
        <w:rPr>
          <w:rFonts w:ascii="Arial" w:eastAsia="Arial" w:hAnsi="Arial" w:cs="Arial"/>
          <w:b/>
        </w:rPr>
      </w:pPr>
      <w:r>
        <w:rPr>
          <w:rFonts w:ascii="Arial" w:eastAsia="Arial" w:hAnsi="Arial" w:cs="Arial"/>
          <w:b/>
        </w:rPr>
        <w:t xml:space="preserve"> </w:t>
      </w:r>
    </w:p>
    <w:p w14:paraId="1A189A26" w14:textId="77777777" w:rsidR="00D76CD5" w:rsidRDefault="00D76CD5">
      <w:pPr>
        <w:rPr>
          <w:rFonts w:ascii="Arial" w:eastAsia="Arial" w:hAnsi="Arial" w:cs="Arial"/>
          <w:b/>
        </w:rPr>
      </w:pPr>
      <w:r>
        <w:rPr>
          <w:rFonts w:ascii="Arial" w:eastAsia="Arial" w:hAnsi="Arial" w:cs="Arial"/>
          <w:b/>
        </w:rPr>
        <w:br w:type="page"/>
      </w:r>
    </w:p>
    <w:p w14:paraId="000003A0" w14:textId="77777777" w:rsidR="0012586B" w:rsidRDefault="00000000">
      <w:pPr>
        <w:shd w:val="clear" w:color="auto" w:fill="FFFFFF"/>
        <w:spacing w:before="240" w:after="240"/>
        <w:jc w:val="center"/>
        <w:rPr>
          <w:rFonts w:ascii="Arial" w:eastAsia="Arial" w:hAnsi="Arial" w:cs="Arial"/>
          <w:b/>
        </w:rPr>
      </w:pPr>
      <w:r>
        <w:rPr>
          <w:rFonts w:ascii="Arial" w:eastAsia="Arial" w:hAnsi="Arial" w:cs="Arial"/>
          <w:b/>
        </w:rPr>
        <w:lastRenderedPageBreak/>
        <w:t>ANEXO 9: DECLARACIÓN JURADA SIMPLE DE NO PRESENTAR RENDICIONES DE CUENTAS PENDIENTES</w:t>
      </w:r>
    </w:p>
    <w:p w14:paraId="000003A1" w14:textId="77777777" w:rsidR="0012586B" w:rsidRDefault="00000000">
      <w:pPr>
        <w:widowControl w:val="0"/>
        <w:spacing w:after="240" w:line="240" w:lineRule="auto"/>
        <w:jc w:val="center"/>
        <w:rPr>
          <w:b/>
        </w:rPr>
      </w:pPr>
      <w:r>
        <w:rPr>
          <w:b/>
        </w:rPr>
        <w:t>“ESTUDIO DE PREFACTIBILIDAD PARA CONCESIÓN CENTRO DE ACTIVIDADES DE MONTAÑA IND, CORDÓN DIVISADERO, COYHAIQUE, REGIÓN DE AYSÉN”</w:t>
      </w:r>
    </w:p>
    <w:p w14:paraId="000003A2" w14:textId="77777777" w:rsidR="0012586B" w:rsidRDefault="0012586B">
      <w:pPr>
        <w:shd w:val="clear" w:color="auto" w:fill="FFFFFF"/>
        <w:spacing w:before="240" w:after="240"/>
        <w:rPr>
          <w:rFonts w:ascii="Arial" w:eastAsia="Arial" w:hAnsi="Arial" w:cs="Arial"/>
          <w:b/>
        </w:rPr>
      </w:pPr>
    </w:p>
    <w:p w14:paraId="000003A3" w14:textId="77777777" w:rsidR="0012586B" w:rsidRDefault="00000000">
      <w:pPr>
        <w:shd w:val="clear" w:color="auto" w:fill="FFFFFF"/>
        <w:spacing w:before="240" w:after="240"/>
        <w:jc w:val="right"/>
        <w:rPr>
          <w:rFonts w:ascii="Arial" w:eastAsia="Arial" w:hAnsi="Arial" w:cs="Arial"/>
          <w:b/>
        </w:rPr>
      </w:pPr>
      <w:r>
        <w:rPr>
          <w:rFonts w:ascii="Arial" w:eastAsia="Arial" w:hAnsi="Arial" w:cs="Arial"/>
          <w:b/>
        </w:rPr>
        <w:t>____   de______________________ 2025</w:t>
      </w:r>
    </w:p>
    <w:p w14:paraId="000003A4" w14:textId="77777777" w:rsidR="0012586B" w:rsidRDefault="00000000">
      <w:pPr>
        <w:shd w:val="clear" w:color="auto" w:fill="FFFFFF"/>
        <w:spacing w:before="240" w:after="240"/>
        <w:jc w:val="center"/>
        <w:rPr>
          <w:rFonts w:ascii="Arial" w:eastAsia="Arial" w:hAnsi="Arial" w:cs="Arial"/>
          <w:b/>
        </w:rPr>
      </w:pPr>
      <w:r>
        <w:rPr>
          <w:rFonts w:ascii="Arial" w:eastAsia="Arial" w:hAnsi="Arial" w:cs="Arial"/>
          <w:b/>
        </w:rPr>
        <w:t xml:space="preserve"> </w:t>
      </w:r>
    </w:p>
    <w:p w14:paraId="000003A5" w14:textId="77777777" w:rsidR="0012586B" w:rsidRDefault="00000000">
      <w:pPr>
        <w:shd w:val="clear" w:color="auto" w:fill="FFFFFF"/>
        <w:spacing w:before="240" w:after="240" w:line="360" w:lineRule="auto"/>
        <w:jc w:val="center"/>
        <w:rPr>
          <w:rFonts w:ascii="Arial" w:eastAsia="Arial" w:hAnsi="Arial" w:cs="Arial"/>
        </w:rPr>
      </w:pPr>
      <w:r>
        <w:rPr>
          <w:rFonts w:ascii="Arial" w:eastAsia="Arial" w:hAnsi="Arial" w:cs="Arial"/>
        </w:rPr>
        <w:t xml:space="preserve"> </w:t>
      </w:r>
    </w:p>
    <w:p w14:paraId="000003A6" w14:textId="77777777" w:rsidR="0012586B" w:rsidRDefault="00000000">
      <w:pPr>
        <w:shd w:val="clear" w:color="auto" w:fill="FFFFFF"/>
        <w:spacing w:before="240" w:after="240" w:line="360" w:lineRule="auto"/>
        <w:jc w:val="both"/>
        <w:rPr>
          <w:rFonts w:ascii="Arial" w:eastAsia="Arial" w:hAnsi="Arial" w:cs="Arial"/>
        </w:rPr>
      </w:pPr>
      <w:r>
        <w:rPr>
          <w:rFonts w:ascii="Arial" w:eastAsia="Arial" w:hAnsi="Arial" w:cs="Arial"/>
        </w:rPr>
        <w:t>Yo, ___________________________________ RUT ________________ domiciliado en ____________________. En representación de la empresa consultora______________________________, declaro que a la fecha dicha entidad no presenta rendiciones de cuentas pendientes con la Corporación, con el Gobierno Regional de Aysén o con instituciones del Estado con presencia en la Región.</w:t>
      </w:r>
    </w:p>
    <w:p w14:paraId="000003A7" w14:textId="77777777" w:rsidR="0012586B" w:rsidRDefault="00000000">
      <w:pPr>
        <w:shd w:val="clear" w:color="auto" w:fill="FFFFFF"/>
        <w:spacing w:before="240" w:after="240" w:line="360" w:lineRule="auto"/>
        <w:jc w:val="both"/>
        <w:rPr>
          <w:rFonts w:ascii="Arial" w:eastAsia="Arial" w:hAnsi="Arial" w:cs="Arial"/>
        </w:rPr>
      </w:pPr>
      <w:r>
        <w:rPr>
          <w:rFonts w:ascii="Arial" w:eastAsia="Arial" w:hAnsi="Arial" w:cs="Arial"/>
        </w:rPr>
        <w:t>Confirmo mediante palabra de honor y fe de juramento, y declaro que este documento es fiel expresión de la verdad de quien lo emite.</w:t>
      </w:r>
    </w:p>
    <w:p w14:paraId="000003A8" w14:textId="77777777" w:rsidR="0012586B" w:rsidRDefault="00000000">
      <w:pPr>
        <w:shd w:val="clear" w:color="auto" w:fill="FFFFFF"/>
        <w:spacing w:before="240" w:after="240"/>
        <w:jc w:val="both"/>
        <w:rPr>
          <w:rFonts w:ascii="Arial" w:eastAsia="Arial" w:hAnsi="Arial" w:cs="Arial"/>
          <w:b/>
        </w:rPr>
      </w:pPr>
      <w:r>
        <w:rPr>
          <w:rFonts w:ascii="Arial" w:eastAsia="Arial" w:hAnsi="Arial" w:cs="Arial"/>
          <w:b/>
        </w:rPr>
        <w:t xml:space="preserve"> </w:t>
      </w:r>
    </w:p>
    <w:p w14:paraId="000003A9" w14:textId="77777777" w:rsidR="0012586B" w:rsidRDefault="00000000">
      <w:pPr>
        <w:shd w:val="clear" w:color="auto" w:fill="FFFFFF"/>
        <w:spacing w:before="240" w:after="240"/>
        <w:jc w:val="both"/>
        <w:rPr>
          <w:rFonts w:ascii="Arial" w:eastAsia="Arial" w:hAnsi="Arial" w:cs="Arial"/>
          <w:b/>
        </w:rPr>
      </w:pPr>
      <w:r>
        <w:rPr>
          <w:rFonts w:ascii="Arial" w:eastAsia="Arial" w:hAnsi="Arial" w:cs="Arial"/>
          <w:b/>
        </w:rPr>
        <w:t xml:space="preserve"> </w:t>
      </w:r>
    </w:p>
    <w:p w14:paraId="000003AA" w14:textId="77777777" w:rsidR="0012586B" w:rsidRDefault="00000000">
      <w:pPr>
        <w:shd w:val="clear" w:color="auto" w:fill="FFFFFF"/>
        <w:spacing w:before="240" w:after="240"/>
        <w:jc w:val="both"/>
        <w:rPr>
          <w:rFonts w:ascii="Arial" w:eastAsia="Arial" w:hAnsi="Arial" w:cs="Arial"/>
          <w:b/>
        </w:rPr>
      </w:pPr>
      <w:r>
        <w:rPr>
          <w:rFonts w:ascii="Arial" w:eastAsia="Arial" w:hAnsi="Arial" w:cs="Arial"/>
          <w:b/>
        </w:rPr>
        <w:t xml:space="preserve"> </w:t>
      </w:r>
    </w:p>
    <w:p w14:paraId="000003AB" w14:textId="77777777" w:rsidR="0012586B" w:rsidRDefault="00000000">
      <w:pPr>
        <w:shd w:val="clear" w:color="auto" w:fill="FFFFFF"/>
        <w:spacing w:before="240" w:after="240"/>
        <w:jc w:val="center"/>
        <w:rPr>
          <w:rFonts w:ascii="Arial" w:eastAsia="Arial" w:hAnsi="Arial" w:cs="Arial"/>
          <w:b/>
        </w:rPr>
      </w:pPr>
      <w:r>
        <w:rPr>
          <w:rFonts w:ascii="Arial" w:eastAsia="Arial" w:hAnsi="Arial" w:cs="Arial"/>
          <w:b/>
        </w:rPr>
        <w:t>....................................................................</w:t>
      </w:r>
    </w:p>
    <w:p w14:paraId="000003AC" w14:textId="77777777" w:rsidR="0012586B" w:rsidRDefault="00000000">
      <w:pPr>
        <w:shd w:val="clear" w:color="auto" w:fill="FFFFFF"/>
        <w:spacing w:before="240" w:after="240"/>
        <w:jc w:val="center"/>
        <w:rPr>
          <w:rFonts w:ascii="Arial" w:eastAsia="Arial" w:hAnsi="Arial" w:cs="Arial"/>
          <w:b/>
        </w:rPr>
      </w:pPr>
      <w:r>
        <w:rPr>
          <w:rFonts w:ascii="Arial" w:eastAsia="Arial" w:hAnsi="Arial" w:cs="Arial"/>
          <w:b/>
        </w:rPr>
        <w:t>Firma, huella digital y RUT del Representante Legal</w:t>
      </w:r>
    </w:p>
    <w:p w14:paraId="000003AD" w14:textId="77777777" w:rsidR="0012586B" w:rsidRDefault="00000000">
      <w:pPr>
        <w:rPr>
          <w:rFonts w:ascii="Arial" w:eastAsia="Arial" w:hAnsi="Arial" w:cs="Arial"/>
          <w:b/>
        </w:rPr>
      </w:pPr>
      <w:r>
        <w:br w:type="page"/>
      </w:r>
    </w:p>
    <w:p w14:paraId="000003AE" w14:textId="77777777" w:rsidR="0012586B" w:rsidRDefault="00000000">
      <w:pPr>
        <w:spacing w:before="240" w:after="240"/>
        <w:jc w:val="center"/>
        <w:rPr>
          <w:rFonts w:ascii="Arial" w:eastAsia="Arial" w:hAnsi="Arial" w:cs="Arial"/>
          <w:b/>
        </w:rPr>
      </w:pPr>
      <w:r>
        <w:rPr>
          <w:rFonts w:ascii="Arial" w:eastAsia="Arial" w:hAnsi="Arial" w:cs="Arial"/>
          <w:b/>
        </w:rPr>
        <w:lastRenderedPageBreak/>
        <w:t>ANEXO N°10: TABLA DE PROYECTOS FINANCIADOS TOTAL O PARCIALMENTE CON RECURSOS PROVENIENTES DEL FIC-R Y/O FNDR, Y DE LOS CONTRATOS SUSCRITOS CON EL GOBIERNO REGIONAL DE AYSÉN CON INSTITUCIONES DEL ESTADO DE CHILE CON PRESENCIA EN LA REGIÓN, EN LOS ÚLTIMOS 4 AÑOS</w:t>
      </w:r>
    </w:p>
    <w:p w14:paraId="000003AF" w14:textId="77777777" w:rsidR="0012586B" w:rsidRDefault="00000000">
      <w:pPr>
        <w:widowControl w:val="0"/>
        <w:spacing w:after="240" w:line="240" w:lineRule="auto"/>
        <w:jc w:val="center"/>
        <w:rPr>
          <w:b/>
        </w:rPr>
      </w:pPr>
      <w:r>
        <w:rPr>
          <w:b/>
        </w:rPr>
        <w:t>“ESTUDIO DE PREFACTIBILIDAD PARA CONCESIÓN CENTRO DE ACTIVIDADES DE MONTAÑA IND, CORDÓN DIVISADERO, COYHAIQUE, REGIÓN DE AYSÉN”</w:t>
      </w:r>
    </w:p>
    <w:p w14:paraId="000003B0" w14:textId="77777777" w:rsidR="0012586B" w:rsidRDefault="0012586B">
      <w:pPr>
        <w:spacing w:before="240" w:after="240"/>
        <w:jc w:val="both"/>
        <w:rPr>
          <w:rFonts w:ascii="Arial" w:eastAsia="Arial" w:hAnsi="Arial" w:cs="Arial"/>
          <w:b/>
        </w:rPr>
      </w:pPr>
    </w:p>
    <w:p w14:paraId="000003B1" w14:textId="77777777" w:rsidR="0012586B" w:rsidRDefault="00000000">
      <w:pPr>
        <w:spacing w:before="240" w:after="240"/>
        <w:jc w:val="both"/>
        <w:rPr>
          <w:rFonts w:ascii="Arial" w:eastAsia="Arial" w:hAnsi="Arial" w:cs="Arial"/>
        </w:rPr>
      </w:pPr>
      <w:r>
        <w:rPr>
          <w:rFonts w:ascii="Arial" w:eastAsia="Arial" w:hAnsi="Arial" w:cs="Arial"/>
        </w:rPr>
        <w:t xml:space="preserve">La tabla deberá reflejar el estado de rendición de los recursos y el estado técnico de los estudios </w:t>
      </w:r>
    </w:p>
    <w:tbl>
      <w:tblPr>
        <w:tblStyle w:val="affff9"/>
        <w:tblW w:w="8838"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1970"/>
        <w:gridCol w:w="818"/>
        <w:gridCol w:w="1471"/>
        <w:gridCol w:w="1343"/>
        <w:gridCol w:w="1650"/>
        <w:gridCol w:w="1586"/>
      </w:tblGrid>
      <w:tr w:rsidR="0012586B" w14:paraId="7099DE17" w14:textId="77777777">
        <w:trPr>
          <w:trHeight w:val="828"/>
        </w:trPr>
        <w:tc>
          <w:tcPr>
            <w:tcW w:w="1970" w:type="dxa"/>
            <w:tcBorders>
              <w:top w:val="single" w:sz="6" w:space="0" w:color="4F81BD"/>
              <w:left w:val="single" w:sz="6" w:space="0" w:color="4F81BD"/>
              <w:bottom w:val="single" w:sz="6" w:space="0" w:color="4F81BD"/>
              <w:right w:val="single" w:sz="6" w:space="0" w:color="4F81BD"/>
            </w:tcBorders>
            <w:tcMar>
              <w:top w:w="0" w:type="dxa"/>
              <w:left w:w="100" w:type="dxa"/>
              <w:bottom w:w="0" w:type="dxa"/>
              <w:right w:w="100" w:type="dxa"/>
            </w:tcMar>
          </w:tcPr>
          <w:p w14:paraId="000003B2" w14:textId="77777777" w:rsidR="0012586B" w:rsidRDefault="00000000">
            <w:pPr>
              <w:shd w:val="clear" w:color="auto" w:fill="FFFFFF"/>
              <w:spacing w:before="240" w:after="240"/>
              <w:jc w:val="center"/>
              <w:rPr>
                <w:rFonts w:ascii="Arial" w:eastAsia="Arial" w:hAnsi="Arial" w:cs="Arial"/>
                <w:b/>
                <w:i/>
                <w:color w:val="2F5496"/>
                <w:sz w:val="18"/>
                <w:szCs w:val="18"/>
              </w:rPr>
            </w:pPr>
            <w:r>
              <w:rPr>
                <w:rFonts w:ascii="Arial" w:eastAsia="Arial" w:hAnsi="Arial" w:cs="Arial"/>
                <w:b/>
                <w:i/>
                <w:color w:val="2F5496"/>
                <w:sz w:val="18"/>
                <w:szCs w:val="18"/>
              </w:rPr>
              <w:t>Proyecto</w:t>
            </w:r>
          </w:p>
        </w:tc>
        <w:tc>
          <w:tcPr>
            <w:tcW w:w="818" w:type="dxa"/>
            <w:tcBorders>
              <w:top w:val="single" w:sz="6" w:space="0" w:color="4F81BD"/>
              <w:left w:val="nil"/>
              <w:bottom w:val="single" w:sz="6" w:space="0" w:color="4F81BD"/>
              <w:right w:val="single" w:sz="6" w:space="0" w:color="4F81BD"/>
            </w:tcBorders>
            <w:tcMar>
              <w:top w:w="0" w:type="dxa"/>
              <w:left w:w="100" w:type="dxa"/>
              <w:bottom w:w="0" w:type="dxa"/>
              <w:right w:w="100" w:type="dxa"/>
            </w:tcMar>
          </w:tcPr>
          <w:p w14:paraId="000003B3" w14:textId="77777777" w:rsidR="0012586B" w:rsidRDefault="00000000">
            <w:pPr>
              <w:shd w:val="clear" w:color="auto" w:fill="FFFFFF"/>
              <w:spacing w:before="240" w:after="240"/>
              <w:ind w:left="-105"/>
              <w:jc w:val="center"/>
              <w:rPr>
                <w:rFonts w:ascii="Arial" w:eastAsia="Arial" w:hAnsi="Arial" w:cs="Arial"/>
                <w:b/>
                <w:i/>
                <w:color w:val="2F5496"/>
                <w:sz w:val="18"/>
                <w:szCs w:val="18"/>
              </w:rPr>
            </w:pPr>
            <w:r>
              <w:rPr>
                <w:rFonts w:ascii="Arial" w:eastAsia="Arial" w:hAnsi="Arial" w:cs="Arial"/>
                <w:b/>
                <w:i/>
                <w:color w:val="2F5496"/>
                <w:sz w:val="18"/>
                <w:szCs w:val="18"/>
              </w:rPr>
              <w:t>Año</w:t>
            </w:r>
          </w:p>
        </w:tc>
        <w:tc>
          <w:tcPr>
            <w:tcW w:w="1471" w:type="dxa"/>
            <w:tcBorders>
              <w:top w:val="single" w:sz="6" w:space="0" w:color="4F81BD"/>
              <w:left w:val="nil"/>
              <w:bottom w:val="single" w:sz="6" w:space="0" w:color="4F81BD"/>
              <w:right w:val="single" w:sz="6" w:space="0" w:color="4F81BD"/>
            </w:tcBorders>
            <w:tcMar>
              <w:top w:w="0" w:type="dxa"/>
              <w:left w:w="100" w:type="dxa"/>
              <w:bottom w:w="0" w:type="dxa"/>
              <w:right w:w="100" w:type="dxa"/>
            </w:tcMar>
          </w:tcPr>
          <w:p w14:paraId="000003B4" w14:textId="77777777" w:rsidR="0012586B" w:rsidRDefault="00000000">
            <w:pPr>
              <w:shd w:val="clear" w:color="auto" w:fill="FFFFFF"/>
              <w:spacing w:before="240" w:after="240"/>
              <w:jc w:val="center"/>
              <w:rPr>
                <w:rFonts w:ascii="Arial" w:eastAsia="Arial" w:hAnsi="Arial" w:cs="Arial"/>
                <w:b/>
                <w:i/>
                <w:color w:val="2F5496"/>
                <w:sz w:val="18"/>
                <w:szCs w:val="18"/>
              </w:rPr>
            </w:pPr>
            <w:r>
              <w:rPr>
                <w:rFonts w:ascii="Arial" w:eastAsia="Arial" w:hAnsi="Arial" w:cs="Arial"/>
                <w:b/>
                <w:i/>
                <w:color w:val="2F5496"/>
                <w:sz w:val="18"/>
                <w:szCs w:val="18"/>
              </w:rPr>
              <w:t>Periodo Duración</w:t>
            </w:r>
          </w:p>
          <w:p w14:paraId="000003B5" w14:textId="77777777" w:rsidR="0012586B" w:rsidRDefault="00000000">
            <w:pPr>
              <w:shd w:val="clear" w:color="auto" w:fill="FFFFFF"/>
              <w:spacing w:before="240" w:after="0"/>
              <w:jc w:val="center"/>
              <w:rPr>
                <w:rFonts w:ascii="Arial" w:eastAsia="Arial" w:hAnsi="Arial" w:cs="Arial"/>
                <w:b/>
                <w:i/>
                <w:color w:val="2F5496"/>
                <w:sz w:val="18"/>
                <w:szCs w:val="18"/>
              </w:rPr>
            </w:pPr>
            <w:r>
              <w:rPr>
                <w:rFonts w:ascii="Arial" w:eastAsia="Arial" w:hAnsi="Arial" w:cs="Arial"/>
                <w:b/>
                <w:i/>
                <w:color w:val="2F5496"/>
                <w:sz w:val="18"/>
                <w:szCs w:val="18"/>
              </w:rPr>
              <w:t>(Meses y Año)</w:t>
            </w:r>
          </w:p>
        </w:tc>
        <w:tc>
          <w:tcPr>
            <w:tcW w:w="1343" w:type="dxa"/>
            <w:tcBorders>
              <w:top w:val="single" w:sz="6" w:space="0" w:color="4F81BD"/>
              <w:left w:val="nil"/>
              <w:bottom w:val="single" w:sz="6" w:space="0" w:color="4F81BD"/>
              <w:right w:val="single" w:sz="6" w:space="0" w:color="4F81BD"/>
            </w:tcBorders>
            <w:tcMar>
              <w:top w:w="0" w:type="dxa"/>
              <w:left w:w="100" w:type="dxa"/>
              <w:bottom w:w="0" w:type="dxa"/>
              <w:right w:w="100" w:type="dxa"/>
            </w:tcMar>
          </w:tcPr>
          <w:p w14:paraId="000003B6" w14:textId="77777777" w:rsidR="0012586B" w:rsidRDefault="00000000">
            <w:pPr>
              <w:shd w:val="clear" w:color="auto" w:fill="FFFFFF"/>
              <w:spacing w:before="240" w:after="240"/>
              <w:jc w:val="center"/>
              <w:rPr>
                <w:rFonts w:ascii="Arial" w:eastAsia="Arial" w:hAnsi="Arial" w:cs="Arial"/>
                <w:b/>
                <w:i/>
                <w:color w:val="2F5496"/>
                <w:sz w:val="18"/>
                <w:szCs w:val="18"/>
              </w:rPr>
            </w:pPr>
            <w:r>
              <w:rPr>
                <w:rFonts w:ascii="Arial" w:eastAsia="Arial" w:hAnsi="Arial" w:cs="Arial"/>
                <w:b/>
                <w:i/>
                <w:color w:val="2F5496"/>
                <w:sz w:val="18"/>
                <w:szCs w:val="18"/>
              </w:rPr>
              <w:t>Entidad Mandante</w:t>
            </w:r>
          </w:p>
        </w:tc>
        <w:tc>
          <w:tcPr>
            <w:tcW w:w="1650" w:type="dxa"/>
            <w:tcBorders>
              <w:top w:val="single" w:sz="6" w:space="0" w:color="4F81BD"/>
              <w:left w:val="nil"/>
              <w:bottom w:val="single" w:sz="6" w:space="0" w:color="4F81BD"/>
              <w:right w:val="single" w:sz="6" w:space="0" w:color="4F81BD"/>
            </w:tcBorders>
            <w:tcMar>
              <w:top w:w="0" w:type="dxa"/>
              <w:left w:w="100" w:type="dxa"/>
              <w:bottom w:w="0" w:type="dxa"/>
              <w:right w:w="100" w:type="dxa"/>
            </w:tcMar>
          </w:tcPr>
          <w:p w14:paraId="000003B7" w14:textId="77777777" w:rsidR="0012586B" w:rsidRDefault="00000000">
            <w:pPr>
              <w:shd w:val="clear" w:color="auto" w:fill="FFFFFF"/>
              <w:spacing w:before="240" w:after="240"/>
              <w:jc w:val="center"/>
              <w:rPr>
                <w:rFonts w:ascii="Arial" w:eastAsia="Arial" w:hAnsi="Arial" w:cs="Arial"/>
                <w:b/>
                <w:i/>
                <w:color w:val="2F5496"/>
                <w:sz w:val="18"/>
                <w:szCs w:val="18"/>
              </w:rPr>
            </w:pPr>
            <w:r>
              <w:rPr>
                <w:rFonts w:ascii="Arial" w:eastAsia="Arial" w:hAnsi="Arial" w:cs="Arial"/>
                <w:b/>
                <w:i/>
                <w:color w:val="2F5496"/>
                <w:sz w:val="18"/>
                <w:szCs w:val="18"/>
              </w:rPr>
              <w:t>Estado de rendición de los recursos</w:t>
            </w:r>
          </w:p>
        </w:tc>
        <w:tc>
          <w:tcPr>
            <w:tcW w:w="1586" w:type="dxa"/>
            <w:tcBorders>
              <w:top w:val="single" w:sz="6" w:space="0" w:color="4F81BD"/>
              <w:left w:val="nil"/>
              <w:bottom w:val="single" w:sz="6" w:space="0" w:color="4F81BD"/>
              <w:right w:val="single" w:sz="6" w:space="0" w:color="4F81BD"/>
            </w:tcBorders>
            <w:tcMar>
              <w:top w:w="0" w:type="dxa"/>
              <w:left w:w="100" w:type="dxa"/>
              <w:bottom w:w="0" w:type="dxa"/>
              <w:right w:w="100" w:type="dxa"/>
            </w:tcMar>
          </w:tcPr>
          <w:p w14:paraId="000003B8" w14:textId="77777777" w:rsidR="0012586B" w:rsidRDefault="00000000">
            <w:pPr>
              <w:shd w:val="clear" w:color="auto" w:fill="FFFFFF"/>
              <w:spacing w:before="240" w:after="240"/>
              <w:jc w:val="center"/>
              <w:rPr>
                <w:rFonts w:ascii="Arial" w:eastAsia="Arial" w:hAnsi="Arial" w:cs="Arial"/>
                <w:b/>
                <w:i/>
                <w:color w:val="2F5496"/>
                <w:sz w:val="18"/>
                <w:szCs w:val="18"/>
              </w:rPr>
            </w:pPr>
            <w:r>
              <w:rPr>
                <w:rFonts w:ascii="Arial" w:eastAsia="Arial" w:hAnsi="Arial" w:cs="Arial"/>
                <w:b/>
                <w:i/>
                <w:color w:val="2F5496"/>
                <w:sz w:val="18"/>
                <w:szCs w:val="18"/>
              </w:rPr>
              <w:t>Estado técnico de los proyectos</w:t>
            </w:r>
          </w:p>
        </w:tc>
      </w:tr>
      <w:tr w:rsidR="0012586B" w14:paraId="59EA0D8B" w14:textId="77777777">
        <w:trPr>
          <w:trHeight w:val="600"/>
        </w:trPr>
        <w:tc>
          <w:tcPr>
            <w:tcW w:w="1970" w:type="dxa"/>
            <w:tcBorders>
              <w:top w:val="nil"/>
              <w:left w:val="single" w:sz="6" w:space="0" w:color="4F81BD"/>
              <w:bottom w:val="single" w:sz="6" w:space="0" w:color="4F81BD"/>
              <w:right w:val="single" w:sz="6" w:space="0" w:color="4F81BD"/>
            </w:tcBorders>
            <w:tcMar>
              <w:top w:w="0" w:type="dxa"/>
              <w:left w:w="100" w:type="dxa"/>
              <w:bottom w:w="0" w:type="dxa"/>
              <w:right w:w="100" w:type="dxa"/>
            </w:tcMar>
          </w:tcPr>
          <w:p w14:paraId="000003B9" w14:textId="77777777" w:rsidR="0012586B" w:rsidRDefault="00000000">
            <w:pPr>
              <w:shd w:val="clear" w:color="auto" w:fill="FFFFFF"/>
              <w:spacing w:before="240" w:after="240"/>
              <w:ind w:left="-780"/>
              <w:jc w:val="both"/>
            </w:pPr>
            <w:r>
              <w:t xml:space="preserve"> </w:t>
            </w:r>
          </w:p>
        </w:tc>
        <w:tc>
          <w:tcPr>
            <w:tcW w:w="818" w:type="dxa"/>
            <w:tcBorders>
              <w:top w:val="nil"/>
              <w:left w:val="nil"/>
              <w:bottom w:val="single" w:sz="6" w:space="0" w:color="4F81BD"/>
              <w:right w:val="single" w:sz="6" w:space="0" w:color="4F81BD"/>
            </w:tcBorders>
            <w:tcMar>
              <w:top w:w="0" w:type="dxa"/>
              <w:left w:w="100" w:type="dxa"/>
              <w:bottom w:w="0" w:type="dxa"/>
              <w:right w:w="100" w:type="dxa"/>
            </w:tcMar>
          </w:tcPr>
          <w:p w14:paraId="000003BA" w14:textId="77777777" w:rsidR="0012586B" w:rsidRDefault="00000000">
            <w:pPr>
              <w:shd w:val="clear" w:color="auto" w:fill="FFFFFF"/>
              <w:spacing w:before="240" w:after="240"/>
              <w:ind w:left="-780"/>
              <w:jc w:val="both"/>
            </w:pPr>
            <w:r>
              <w:t xml:space="preserve"> </w:t>
            </w:r>
          </w:p>
        </w:tc>
        <w:tc>
          <w:tcPr>
            <w:tcW w:w="1471" w:type="dxa"/>
            <w:tcBorders>
              <w:top w:val="nil"/>
              <w:left w:val="nil"/>
              <w:bottom w:val="single" w:sz="6" w:space="0" w:color="4F81BD"/>
              <w:right w:val="single" w:sz="6" w:space="0" w:color="4F81BD"/>
            </w:tcBorders>
            <w:tcMar>
              <w:top w:w="0" w:type="dxa"/>
              <w:left w:w="100" w:type="dxa"/>
              <w:bottom w:w="0" w:type="dxa"/>
              <w:right w:w="100" w:type="dxa"/>
            </w:tcMar>
          </w:tcPr>
          <w:p w14:paraId="000003BB" w14:textId="77777777" w:rsidR="0012586B" w:rsidRDefault="00000000">
            <w:pPr>
              <w:shd w:val="clear" w:color="auto" w:fill="FFFFFF"/>
              <w:spacing w:before="240" w:after="240"/>
              <w:ind w:left="-780"/>
              <w:jc w:val="both"/>
            </w:pPr>
            <w:r>
              <w:t xml:space="preserve"> </w:t>
            </w:r>
          </w:p>
        </w:tc>
        <w:tc>
          <w:tcPr>
            <w:tcW w:w="1343" w:type="dxa"/>
            <w:tcBorders>
              <w:top w:val="nil"/>
              <w:left w:val="nil"/>
              <w:bottom w:val="single" w:sz="6" w:space="0" w:color="4F81BD"/>
              <w:right w:val="single" w:sz="6" w:space="0" w:color="4F81BD"/>
            </w:tcBorders>
            <w:tcMar>
              <w:top w:w="0" w:type="dxa"/>
              <w:left w:w="100" w:type="dxa"/>
              <w:bottom w:w="0" w:type="dxa"/>
              <w:right w:w="100" w:type="dxa"/>
            </w:tcMar>
          </w:tcPr>
          <w:p w14:paraId="000003BC" w14:textId="77777777" w:rsidR="0012586B" w:rsidRDefault="00000000">
            <w:pPr>
              <w:shd w:val="clear" w:color="auto" w:fill="FFFFFF"/>
              <w:spacing w:before="240" w:after="240"/>
              <w:ind w:left="-780"/>
              <w:jc w:val="both"/>
            </w:pPr>
            <w:r>
              <w:t xml:space="preserve"> </w:t>
            </w:r>
          </w:p>
        </w:tc>
        <w:tc>
          <w:tcPr>
            <w:tcW w:w="1650" w:type="dxa"/>
            <w:tcBorders>
              <w:top w:val="nil"/>
              <w:left w:val="nil"/>
              <w:bottom w:val="single" w:sz="6" w:space="0" w:color="4F81BD"/>
              <w:right w:val="single" w:sz="6" w:space="0" w:color="4F81BD"/>
            </w:tcBorders>
            <w:tcMar>
              <w:top w:w="0" w:type="dxa"/>
              <w:left w:w="100" w:type="dxa"/>
              <w:bottom w:w="0" w:type="dxa"/>
              <w:right w:w="100" w:type="dxa"/>
            </w:tcMar>
          </w:tcPr>
          <w:p w14:paraId="000003BD" w14:textId="77777777" w:rsidR="0012586B" w:rsidRDefault="00000000">
            <w:pPr>
              <w:shd w:val="clear" w:color="auto" w:fill="FFFFFF"/>
              <w:spacing w:before="240" w:after="240"/>
              <w:ind w:left="-780"/>
              <w:jc w:val="both"/>
            </w:pPr>
            <w:r>
              <w:t xml:space="preserve"> </w:t>
            </w:r>
          </w:p>
        </w:tc>
        <w:tc>
          <w:tcPr>
            <w:tcW w:w="1586" w:type="dxa"/>
            <w:tcBorders>
              <w:top w:val="nil"/>
              <w:left w:val="nil"/>
              <w:bottom w:val="single" w:sz="6" w:space="0" w:color="4F81BD"/>
              <w:right w:val="single" w:sz="6" w:space="0" w:color="4F81BD"/>
            </w:tcBorders>
            <w:tcMar>
              <w:top w:w="0" w:type="dxa"/>
              <w:left w:w="100" w:type="dxa"/>
              <w:bottom w:w="0" w:type="dxa"/>
              <w:right w:w="100" w:type="dxa"/>
            </w:tcMar>
          </w:tcPr>
          <w:p w14:paraId="000003BE" w14:textId="77777777" w:rsidR="0012586B" w:rsidRDefault="00000000">
            <w:pPr>
              <w:shd w:val="clear" w:color="auto" w:fill="FFFFFF"/>
              <w:spacing w:before="240" w:after="240"/>
              <w:ind w:left="-780"/>
              <w:jc w:val="center"/>
              <w:rPr>
                <w:rFonts w:ascii="Arial" w:eastAsia="Arial" w:hAnsi="Arial" w:cs="Arial"/>
                <w:b/>
              </w:rPr>
            </w:pPr>
            <w:r>
              <w:rPr>
                <w:rFonts w:ascii="Arial" w:eastAsia="Arial" w:hAnsi="Arial" w:cs="Arial"/>
                <w:b/>
              </w:rPr>
              <w:t xml:space="preserve"> </w:t>
            </w:r>
          </w:p>
        </w:tc>
      </w:tr>
      <w:tr w:rsidR="0012586B" w14:paraId="03166AA3" w14:textId="77777777">
        <w:trPr>
          <w:trHeight w:val="540"/>
        </w:trPr>
        <w:tc>
          <w:tcPr>
            <w:tcW w:w="1970" w:type="dxa"/>
            <w:tcBorders>
              <w:top w:val="nil"/>
              <w:left w:val="single" w:sz="6" w:space="0" w:color="4F81BD"/>
              <w:bottom w:val="single" w:sz="6" w:space="0" w:color="4F81BD"/>
              <w:right w:val="single" w:sz="6" w:space="0" w:color="4F81BD"/>
            </w:tcBorders>
            <w:tcMar>
              <w:top w:w="0" w:type="dxa"/>
              <w:left w:w="100" w:type="dxa"/>
              <w:bottom w:w="0" w:type="dxa"/>
              <w:right w:w="100" w:type="dxa"/>
            </w:tcMar>
          </w:tcPr>
          <w:p w14:paraId="000003BF" w14:textId="77777777" w:rsidR="0012586B" w:rsidRDefault="00000000">
            <w:pPr>
              <w:shd w:val="clear" w:color="auto" w:fill="FFFFFF"/>
              <w:spacing w:before="240" w:after="240"/>
              <w:ind w:left="-780"/>
              <w:jc w:val="both"/>
            </w:pPr>
            <w:r>
              <w:t xml:space="preserve"> </w:t>
            </w:r>
          </w:p>
        </w:tc>
        <w:tc>
          <w:tcPr>
            <w:tcW w:w="818" w:type="dxa"/>
            <w:tcBorders>
              <w:top w:val="nil"/>
              <w:left w:val="nil"/>
              <w:bottom w:val="single" w:sz="6" w:space="0" w:color="4F81BD"/>
              <w:right w:val="single" w:sz="6" w:space="0" w:color="4F81BD"/>
            </w:tcBorders>
            <w:tcMar>
              <w:top w:w="0" w:type="dxa"/>
              <w:left w:w="100" w:type="dxa"/>
              <w:bottom w:w="0" w:type="dxa"/>
              <w:right w:w="100" w:type="dxa"/>
            </w:tcMar>
          </w:tcPr>
          <w:p w14:paraId="000003C0" w14:textId="77777777" w:rsidR="0012586B" w:rsidRDefault="00000000">
            <w:pPr>
              <w:shd w:val="clear" w:color="auto" w:fill="FFFFFF"/>
              <w:spacing w:before="240" w:after="240"/>
              <w:ind w:left="-780"/>
              <w:jc w:val="both"/>
            </w:pPr>
            <w:r>
              <w:t xml:space="preserve"> </w:t>
            </w:r>
          </w:p>
        </w:tc>
        <w:tc>
          <w:tcPr>
            <w:tcW w:w="1471" w:type="dxa"/>
            <w:tcBorders>
              <w:top w:val="nil"/>
              <w:left w:val="nil"/>
              <w:bottom w:val="single" w:sz="6" w:space="0" w:color="4F81BD"/>
              <w:right w:val="single" w:sz="6" w:space="0" w:color="4F81BD"/>
            </w:tcBorders>
            <w:tcMar>
              <w:top w:w="0" w:type="dxa"/>
              <w:left w:w="100" w:type="dxa"/>
              <w:bottom w:w="0" w:type="dxa"/>
              <w:right w:w="100" w:type="dxa"/>
            </w:tcMar>
          </w:tcPr>
          <w:p w14:paraId="000003C1" w14:textId="77777777" w:rsidR="0012586B" w:rsidRDefault="00000000">
            <w:pPr>
              <w:shd w:val="clear" w:color="auto" w:fill="FFFFFF"/>
              <w:spacing w:before="240" w:after="240"/>
              <w:ind w:left="-780"/>
              <w:jc w:val="both"/>
            </w:pPr>
            <w:r>
              <w:t xml:space="preserve"> </w:t>
            </w:r>
          </w:p>
        </w:tc>
        <w:tc>
          <w:tcPr>
            <w:tcW w:w="1343" w:type="dxa"/>
            <w:tcBorders>
              <w:top w:val="nil"/>
              <w:left w:val="nil"/>
              <w:bottom w:val="single" w:sz="6" w:space="0" w:color="4F81BD"/>
              <w:right w:val="single" w:sz="6" w:space="0" w:color="4F81BD"/>
            </w:tcBorders>
            <w:tcMar>
              <w:top w:w="0" w:type="dxa"/>
              <w:left w:w="100" w:type="dxa"/>
              <w:bottom w:w="0" w:type="dxa"/>
              <w:right w:w="100" w:type="dxa"/>
            </w:tcMar>
          </w:tcPr>
          <w:p w14:paraId="000003C2" w14:textId="77777777" w:rsidR="0012586B" w:rsidRDefault="00000000">
            <w:pPr>
              <w:shd w:val="clear" w:color="auto" w:fill="FFFFFF"/>
              <w:spacing w:before="240" w:after="240"/>
              <w:ind w:left="-780"/>
              <w:jc w:val="both"/>
            </w:pPr>
            <w:r>
              <w:t xml:space="preserve"> </w:t>
            </w:r>
          </w:p>
        </w:tc>
        <w:tc>
          <w:tcPr>
            <w:tcW w:w="1650" w:type="dxa"/>
            <w:tcBorders>
              <w:top w:val="nil"/>
              <w:left w:val="nil"/>
              <w:bottom w:val="single" w:sz="6" w:space="0" w:color="4F81BD"/>
              <w:right w:val="single" w:sz="6" w:space="0" w:color="4F81BD"/>
            </w:tcBorders>
            <w:tcMar>
              <w:top w:w="0" w:type="dxa"/>
              <w:left w:w="100" w:type="dxa"/>
              <w:bottom w:w="0" w:type="dxa"/>
              <w:right w:w="100" w:type="dxa"/>
            </w:tcMar>
          </w:tcPr>
          <w:p w14:paraId="000003C3" w14:textId="77777777" w:rsidR="0012586B" w:rsidRDefault="00000000">
            <w:pPr>
              <w:shd w:val="clear" w:color="auto" w:fill="FFFFFF"/>
              <w:spacing w:before="240" w:after="240"/>
              <w:ind w:left="-780"/>
              <w:jc w:val="both"/>
            </w:pPr>
            <w:r>
              <w:t xml:space="preserve"> </w:t>
            </w:r>
          </w:p>
        </w:tc>
        <w:tc>
          <w:tcPr>
            <w:tcW w:w="1586" w:type="dxa"/>
            <w:tcBorders>
              <w:top w:val="nil"/>
              <w:left w:val="nil"/>
              <w:bottom w:val="single" w:sz="6" w:space="0" w:color="4F81BD"/>
              <w:right w:val="single" w:sz="6" w:space="0" w:color="4F81BD"/>
            </w:tcBorders>
            <w:tcMar>
              <w:top w:w="0" w:type="dxa"/>
              <w:left w:w="100" w:type="dxa"/>
              <w:bottom w:w="0" w:type="dxa"/>
              <w:right w:w="100" w:type="dxa"/>
            </w:tcMar>
          </w:tcPr>
          <w:p w14:paraId="000003C4" w14:textId="77777777" w:rsidR="0012586B" w:rsidRDefault="00000000">
            <w:pPr>
              <w:shd w:val="clear" w:color="auto" w:fill="FFFFFF"/>
              <w:spacing w:before="240" w:after="240"/>
              <w:ind w:left="-780"/>
              <w:jc w:val="center"/>
              <w:rPr>
                <w:rFonts w:ascii="Arial" w:eastAsia="Arial" w:hAnsi="Arial" w:cs="Arial"/>
                <w:b/>
              </w:rPr>
            </w:pPr>
            <w:r>
              <w:rPr>
                <w:rFonts w:ascii="Arial" w:eastAsia="Arial" w:hAnsi="Arial" w:cs="Arial"/>
                <w:b/>
              </w:rPr>
              <w:t xml:space="preserve"> </w:t>
            </w:r>
          </w:p>
        </w:tc>
      </w:tr>
      <w:tr w:rsidR="0012586B" w14:paraId="0E059A3A" w14:textId="77777777">
        <w:trPr>
          <w:trHeight w:val="555"/>
        </w:trPr>
        <w:tc>
          <w:tcPr>
            <w:tcW w:w="1970" w:type="dxa"/>
            <w:tcBorders>
              <w:top w:val="nil"/>
              <w:left w:val="single" w:sz="6" w:space="0" w:color="4F81BD"/>
              <w:bottom w:val="single" w:sz="6" w:space="0" w:color="4F81BD"/>
              <w:right w:val="single" w:sz="6" w:space="0" w:color="4F81BD"/>
            </w:tcBorders>
            <w:tcMar>
              <w:top w:w="0" w:type="dxa"/>
              <w:left w:w="100" w:type="dxa"/>
              <w:bottom w:w="0" w:type="dxa"/>
              <w:right w:w="100" w:type="dxa"/>
            </w:tcMar>
          </w:tcPr>
          <w:p w14:paraId="000003C5" w14:textId="77777777" w:rsidR="0012586B" w:rsidRDefault="00000000">
            <w:pPr>
              <w:shd w:val="clear" w:color="auto" w:fill="FFFFFF"/>
              <w:spacing w:before="240" w:after="240"/>
              <w:ind w:left="-780"/>
              <w:jc w:val="both"/>
            </w:pPr>
            <w:r>
              <w:t xml:space="preserve"> </w:t>
            </w:r>
          </w:p>
        </w:tc>
        <w:tc>
          <w:tcPr>
            <w:tcW w:w="818" w:type="dxa"/>
            <w:tcBorders>
              <w:top w:val="nil"/>
              <w:left w:val="nil"/>
              <w:bottom w:val="single" w:sz="6" w:space="0" w:color="4F81BD"/>
              <w:right w:val="single" w:sz="6" w:space="0" w:color="4F81BD"/>
            </w:tcBorders>
            <w:tcMar>
              <w:top w:w="0" w:type="dxa"/>
              <w:left w:w="100" w:type="dxa"/>
              <w:bottom w:w="0" w:type="dxa"/>
              <w:right w:w="100" w:type="dxa"/>
            </w:tcMar>
          </w:tcPr>
          <w:p w14:paraId="000003C6" w14:textId="77777777" w:rsidR="0012586B" w:rsidRDefault="00000000">
            <w:pPr>
              <w:shd w:val="clear" w:color="auto" w:fill="FFFFFF"/>
              <w:spacing w:before="240" w:after="240"/>
              <w:ind w:left="-780"/>
              <w:jc w:val="both"/>
            </w:pPr>
            <w:r>
              <w:t xml:space="preserve"> </w:t>
            </w:r>
          </w:p>
        </w:tc>
        <w:tc>
          <w:tcPr>
            <w:tcW w:w="1471" w:type="dxa"/>
            <w:tcBorders>
              <w:top w:val="nil"/>
              <w:left w:val="nil"/>
              <w:bottom w:val="single" w:sz="6" w:space="0" w:color="4F81BD"/>
              <w:right w:val="single" w:sz="6" w:space="0" w:color="4F81BD"/>
            </w:tcBorders>
            <w:tcMar>
              <w:top w:w="0" w:type="dxa"/>
              <w:left w:w="100" w:type="dxa"/>
              <w:bottom w:w="0" w:type="dxa"/>
              <w:right w:w="100" w:type="dxa"/>
            </w:tcMar>
          </w:tcPr>
          <w:p w14:paraId="000003C7" w14:textId="77777777" w:rsidR="0012586B" w:rsidRDefault="00000000">
            <w:pPr>
              <w:shd w:val="clear" w:color="auto" w:fill="FFFFFF"/>
              <w:spacing w:before="240" w:after="240"/>
              <w:ind w:left="-780"/>
              <w:jc w:val="both"/>
            </w:pPr>
            <w:r>
              <w:t xml:space="preserve"> </w:t>
            </w:r>
          </w:p>
        </w:tc>
        <w:tc>
          <w:tcPr>
            <w:tcW w:w="1343" w:type="dxa"/>
            <w:tcBorders>
              <w:top w:val="nil"/>
              <w:left w:val="nil"/>
              <w:bottom w:val="single" w:sz="6" w:space="0" w:color="4F81BD"/>
              <w:right w:val="single" w:sz="6" w:space="0" w:color="4F81BD"/>
            </w:tcBorders>
            <w:tcMar>
              <w:top w:w="0" w:type="dxa"/>
              <w:left w:w="100" w:type="dxa"/>
              <w:bottom w:w="0" w:type="dxa"/>
              <w:right w:w="100" w:type="dxa"/>
            </w:tcMar>
          </w:tcPr>
          <w:p w14:paraId="000003C8" w14:textId="77777777" w:rsidR="0012586B" w:rsidRDefault="00000000">
            <w:pPr>
              <w:shd w:val="clear" w:color="auto" w:fill="FFFFFF"/>
              <w:spacing w:before="240" w:after="240"/>
              <w:ind w:left="-780"/>
              <w:jc w:val="both"/>
            </w:pPr>
            <w:r>
              <w:t xml:space="preserve"> </w:t>
            </w:r>
          </w:p>
        </w:tc>
        <w:tc>
          <w:tcPr>
            <w:tcW w:w="1650" w:type="dxa"/>
            <w:tcBorders>
              <w:top w:val="nil"/>
              <w:left w:val="nil"/>
              <w:bottom w:val="single" w:sz="6" w:space="0" w:color="4F81BD"/>
              <w:right w:val="single" w:sz="6" w:space="0" w:color="4F81BD"/>
            </w:tcBorders>
            <w:tcMar>
              <w:top w:w="0" w:type="dxa"/>
              <w:left w:w="100" w:type="dxa"/>
              <w:bottom w:w="0" w:type="dxa"/>
              <w:right w:w="100" w:type="dxa"/>
            </w:tcMar>
          </w:tcPr>
          <w:p w14:paraId="000003C9" w14:textId="77777777" w:rsidR="0012586B" w:rsidRDefault="00000000">
            <w:pPr>
              <w:shd w:val="clear" w:color="auto" w:fill="FFFFFF"/>
              <w:spacing w:before="240" w:after="240"/>
              <w:ind w:left="-780"/>
              <w:jc w:val="both"/>
            </w:pPr>
            <w:r>
              <w:t xml:space="preserve"> </w:t>
            </w:r>
          </w:p>
        </w:tc>
        <w:tc>
          <w:tcPr>
            <w:tcW w:w="1586" w:type="dxa"/>
            <w:tcBorders>
              <w:top w:val="nil"/>
              <w:left w:val="nil"/>
              <w:bottom w:val="single" w:sz="6" w:space="0" w:color="4F81BD"/>
              <w:right w:val="single" w:sz="6" w:space="0" w:color="4F81BD"/>
            </w:tcBorders>
            <w:tcMar>
              <w:top w:w="0" w:type="dxa"/>
              <w:left w:w="100" w:type="dxa"/>
              <w:bottom w:w="0" w:type="dxa"/>
              <w:right w:w="100" w:type="dxa"/>
            </w:tcMar>
          </w:tcPr>
          <w:p w14:paraId="000003CA" w14:textId="77777777" w:rsidR="0012586B" w:rsidRDefault="00000000">
            <w:pPr>
              <w:shd w:val="clear" w:color="auto" w:fill="FFFFFF"/>
              <w:spacing w:before="240" w:after="240"/>
              <w:ind w:left="-780"/>
              <w:jc w:val="center"/>
              <w:rPr>
                <w:rFonts w:ascii="Arial" w:eastAsia="Arial" w:hAnsi="Arial" w:cs="Arial"/>
                <w:b/>
              </w:rPr>
            </w:pPr>
            <w:r>
              <w:rPr>
                <w:rFonts w:ascii="Arial" w:eastAsia="Arial" w:hAnsi="Arial" w:cs="Arial"/>
                <w:b/>
              </w:rPr>
              <w:t xml:space="preserve"> </w:t>
            </w:r>
          </w:p>
        </w:tc>
      </w:tr>
      <w:tr w:rsidR="0012586B" w14:paraId="07FA6098" w14:textId="77777777">
        <w:trPr>
          <w:trHeight w:val="675"/>
        </w:trPr>
        <w:tc>
          <w:tcPr>
            <w:tcW w:w="1970" w:type="dxa"/>
            <w:tcBorders>
              <w:top w:val="nil"/>
              <w:left w:val="single" w:sz="6" w:space="0" w:color="4F81BD"/>
              <w:bottom w:val="single" w:sz="6" w:space="0" w:color="4F81BD"/>
              <w:right w:val="single" w:sz="6" w:space="0" w:color="4F81BD"/>
            </w:tcBorders>
            <w:tcMar>
              <w:top w:w="0" w:type="dxa"/>
              <w:left w:w="100" w:type="dxa"/>
              <w:bottom w:w="0" w:type="dxa"/>
              <w:right w:w="100" w:type="dxa"/>
            </w:tcMar>
          </w:tcPr>
          <w:p w14:paraId="000003CB" w14:textId="77777777" w:rsidR="0012586B" w:rsidRDefault="00000000">
            <w:pPr>
              <w:shd w:val="clear" w:color="auto" w:fill="FFFFFF"/>
              <w:spacing w:before="240" w:after="240"/>
              <w:ind w:left="-780"/>
              <w:jc w:val="both"/>
            </w:pPr>
            <w:r>
              <w:t xml:space="preserve"> </w:t>
            </w:r>
          </w:p>
        </w:tc>
        <w:tc>
          <w:tcPr>
            <w:tcW w:w="818" w:type="dxa"/>
            <w:tcBorders>
              <w:top w:val="nil"/>
              <w:left w:val="nil"/>
              <w:bottom w:val="single" w:sz="6" w:space="0" w:color="4F81BD"/>
              <w:right w:val="single" w:sz="6" w:space="0" w:color="4F81BD"/>
            </w:tcBorders>
            <w:tcMar>
              <w:top w:w="0" w:type="dxa"/>
              <w:left w:w="100" w:type="dxa"/>
              <w:bottom w:w="0" w:type="dxa"/>
              <w:right w:w="100" w:type="dxa"/>
            </w:tcMar>
          </w:tcPr>
          <w:p w14:paraId="000003CC" w14:textId="77777777" w:rsidR="0012586B" w:rsidRDefault="00000000">
            <w:pPr>
              <w:shd w:val="clear" w:color="auto" w:fill="FFFFFF"/>
              <w:spacing w:before="240" w:after="240"/>
              <w:ind w:left="-780"/>
              <w:jc w:val="both"/>
            </w:pPr>
            <w:r>
              <w:t xml:space="preserve"> </w:t>
            </w:r>
          </w:p>
        </w:tc>
        <w:tc>
          <w:tcPr>
            <w:tcW w:w="1471" w:type="dxa"/>
            <w:tcBorders>
              <w:top w:val="nil"/>
              <w:left w:val="nil"/>
              <w:bottom w:val="single" w:sz="6" w:space="0" w:color="4F81BD"/>
              <w:right w:val="single" w:sz="6" w:space="0" w:color="4F81BD"/>
            </w:tcBorders>
            <w:tcMar>
              <w:top w:w="0" w:type="dxa"/>
              <w:left w:w="100" w:type="dxa"/>
              <w:bottom w:w="0" w:type="dxa"/>
              <w:right w:w="100" w:type="dxa"/>
            </w:tcMar>
          </w:tcPr>
          <w:p w14:paraId="000003CD" w14:textId="77777777" w:rsidR="0012586B" w:rsidRDefault="00000000">
            <w:pPr>
              <w:shd w:val="clear" w:color="auto" w:fill="FFFFFF"/>
              <w:spacing w:before="240" w:after="240"/>
              <w:ind w:left="-780"/>
              <w:jc w:val="both"/>
            </w:pPr>
            <w:r>
              <w:t xml:space="preserve"> </w:t>
            </w:r>
          </w:p>
        </w:tc>
        <w:tc>
          <w:tcPr>
            <w:tcW w:w="1343" w:type="dxa"/>
            <w:tcBorders>
              <w:top w:val="nil"/>
              <w:left w:val="nil"/>
              <w:bottom w:val="single" w:sz="6" w:space="0" w:color="4F81BD"/>
              <w:right w:val="single" w:sz="6" w:space="0" w:color="4F81BD"/>
            </w:tcBorders>
            <w:tcMar>
              <w:top w:w="0" w:type="dxa"/>
              <w:left w:w="100" w:type="dxa"/>
              <w:bottom w:w="0" w:type="dxa"/>
              <w:right w:w="100" w:type="dxa"/>
            </w:tcMar>
          </w:tcPr>
          <w:p w14:paraId="000003CE" w14:textId="77777777" w:rsidR="0012586B" w:rsidRDefault="00000000">
            <w:pPr>
              <w:shd w:val="clear" w:color="auto" w:fill="FFFFFF"/>
              <w:spacing w:before="240" w:after="240"/>
              <w:ind w:left="-780"/>
              <w:jc w:val="both"/>
            </w:pPr>
            <w:r>
              <w:t xml:space="preserve"> </w:t>
            </w:r>
          </w:p>
        </w:tc>
        <w:tc>
          <w:tcPr>
            <w:tcW w:w="1650" w:type="dxa"/>
            <w:tcBorders>
              <w:top w:val="nil"/>
              <w:left w:val="nil"/>
              <w:bottom w:val="single" w:sz="6" w:space="0" w:color="4F81BD"/>
              <w:right w:val="single" w:sz="6" w:space="0" w:color="4F81BD"/>
            </w:tcBorders>
            <w:tcMar>
              <w:top w:w="0" w:type="dxa"/>
              <w:left w:w="100" w:type="dxa"/>
              <w:bottom w:w="0" w:type="dxa"/>
              <w:right w:w="100" w:type="dxa"/>
            </w:tcMar>
          </w:tcPr>
          <w:p w14:paraId="000003CF" w14:textId="77777777" w:rsidR="0012586B" w:rsidRDefault="00000000">
            <w:pPr>
              <w:shd w:val="clear" w:color="auto" w:fill="FFFFFF"/>
              <w:spacing w:before="240" w:after="240"/>
              <w:ind w:left="-780"/>
              <w:jc w:val="both"/>
            </w:pPr>
            <w:r>
              <w:t xml:space="preserve"> </w:t>
            </w:r>
          </w:p>
        </w:tc>
        <w:tc>
          <w:tcPr>
            <w:tcW w:w="1586" w:type="dxa"/>
            <w:tcBorders>
              <w:top w:val="nil"/>
              <w:left w:val="nil"/>
              <w:bottom w:val="single" w:sz="6" w:space="0" w:color="4F81BD"/>
              <w:right w:val="single" w:sz="6" w:space="0" w:color="4F81BD"/>
            </w:tcBorders>
            <w:tcMar>
              <w:top w:w="0" w:type="dxa"/>
              <w:left w:w="100" w:type="dxa"/>
              <w:bottom w:w="0" w:type="dxa"/>
              <w:right w:w="100" w:type="dxa"/>
            </w:tcMar>
          </w:tcPr>
          <w:p w14:paraId="000003D0" w14:textId="77777777" w:rsidR="0012586B" w:rsidRDefault="00000000">
            <w:pPr>
              <w:shd w:val="clear" w:color="auto" w:fill="FFFFFF"/>
              <w:spacing w:before="240" w:after="240"/>
              <w:ind w:left="-780"/>
              <w:jc w:val="center"/>
              <w:rPr>
                <w:rFonts w:ascii="Arial" w:eastAsia="Arial" w:hAnsi="Arial" w:cs="Arial"/>
                <w:b/>
              </w:rPr>
            </w:pPr>
            <w:r>
              <w:rPr>
                <w:rFonts w:ascii="Arial" w:eastAsia="Arial" w:hAnsi="Arial" w:cs="Arial"/>
                <w:b/>
              </w:rPr>
              <w:t xml:space="preserve"> </w:t>
            </w:r>
          </w:p>
        </w:tc>
      </w:tr>
      <w:tr w:rsidR="0012586B" w14:paraId="2B585035" w14:textId="77777777">
        <w:trPr>
          <w:trHeight w:val="705"/>
        </w:trPr>
        <w:tc>
          <w:tcPr>
            <w:tcW w:w="1970" w:type="dxa"/>
            <w:tcBorders>
              <w:top w:val="nil"/>
              <w:left w:val="single" w:sz="6" w:space="0" w:color="4F81BD"/>
              <w:bottom w:val="single" w:sz="6" w:space="0" w:color="4F81BD"/>
              <w:right w:val="single" w:sz="6" w:space="0" w:color="4F81BD"/>
            </w:tcBorders>
            <w:tcMar>
              <w:top w:w="0" w:type="dxa"/>
              <w:left w:w="100" w:type="dxa"/>
              <w:bottom w:w="0" w:type="dxa"/>
              <w:right w:w="100" w:type="dxa"/>
            </w:tcMar>
          </w:tcPr>
          <w:p w14:paraId="000003D1" w14:textId="77777777" w:rsidR="0012586B" w:rsidRDefault="00000000">
            <w:pPr>
              <w:shd w:val="clear" w:color="auto" w:fill="FFFFFF"/>
              <w:spacing w:before="240" w:after="240"/>
              <w:ind w:left="-780"/>
              <w:jc w:val="both"/>
            </w:pPr>
            <w:r>
              <w:t xml:space="preserve"> </w:t>
            </w:r>
          </w:p>
        </w:tc>
        <w:tc>
          <w:tcPr>
            <w:tcW w:w="818" w:type="dxa"/>
            <w:tcBorders>
              <w:top w:val="nil"/>
              <w:left w:val="nil"/>
              <w:bottom w:val="single" w:sz="6" w:space="0" w:color="4F81BD"/>
              <w:right w:val="single" w:sz="6" w:space="0" w:color="4F81BD"/>
            </w:tcBorders>
            <w:tcMar>
              <w:top w:w="0" w:type="dxa"/>
              <w:left w:w="100" w:type="dxa"/>
              <w:bottom w:w="0" w:type="dxa"/>
              <w:right w:w="100" w:type="dxa"/>
            </w:tcMar>
          </w:tcPr>
          <w:p w14:paraId="000003D2" w14:textId="77777777" w:rsidR="0012586B" w:rsidRDefault="00000000">
            <w:pPr>
              <w:shd w:val="clear" w:color="auto" w:fill="FFFFFF"/>
              <w:spacing w:before="240" w:after="240"/>
              <w:ind w:left="-780"/>
              <w:jc w:val="both"/>
            </w:pPr>
            <w:r>
              <w:t xml:space="preserve"> </w:t>
            </w:r>
          </w:p>
        </w:tc>
        <w:tc>
          <w:tcPr>
            <w:tcW w:w="1471" w:type="dxa"/>
            <w:tcBorders>
              <w:top w:val="nil"/>
              <w:left w:val="nil"/>
              <w:bottom w:val="single" w:sz="6" w:space="0" w:color="4F81BD"/>
              <w:right w:val="single" w:sz="6" w:space="0" w:color="4F81BD"/>
            </w:tcBorders>
            <w:tcMar>
              <w:top w:w="0" w:type="dxa"/>
              <w:left w:w="100" w:type="dxa"/>
              <w:bottom w:w="0" w:type="dxa"/>
              <w:right w:w="100" w:type="dxa"/>
            </w:tcMar>
          </w:tcPr>
          <w:p w14:paraId="000003D3" w14:textId="77777777" w:rsidR="0012586B" w:rsidRDefault="00000000">
            <w:pPr>
              <w:shd w:val="clear" w:color="auto" w:fill="FFFFFF"/>
              <w:spacing w:before="240" w:after="240"/>
              <w:ind w:left="-780"/>
              <w:jc w:val="both"/>
            </w:pPr>
            <w:r>
              <w:t xml:space="preserve"> </w:t>
            </w:r>
          </w:p>
        </w:tc>
        <w:tc>
          <w:tcPr>
            <w:tcW w:w="1343" w:type="dxa"/>
            <w:tcBorders>
              <w:top w:val="nil"/>
              <w:left w:val="nil"/>
              <w:bottom w:val="single" w:sz="6" w:space="0" w:color="4F81BD"/>
              <w:right w:val="single" w:sz="6" w:space="0" w:color="4F81BD"/>
            </w:tcBorders>
            <w:tcMar>
              <w:top w:w="0" w:type="dxa"/>
              <w:left w:w="100" w:type="dxa"/>
              <w:bottom w:w="0" w:type="dxa"/>
              <w:right w:w="100" w:type="dxa"/>
            </w:tcMar>
          </w:tcPr>
          <w:p w14:paraId="000003D4" w14:textId="77777777" w:rsidR="0012586B" w:rsidRDefault="00000000">
            <w:pPr>
              <w:shd w:val="clear" w:color="auto" w:fill="FFFFFF"/>
              <w:spacing w:before="240" w:after="240"/>
              <w:ind w:left="-780"/>
              <w:jc w:val="both"/>
            </w:pPr>
            <w:r>
              <w:t xml:space="preserve"> </w:t>
            </w:r>
          </w:p>
        </w:tc>
        <w:tc>
          <w:tcPr>
            <w:tcW w:w="1650" w:type="dxa"/>
            <w:tcBorders>
              <w:top w:val="nil"/>
              <w:left w:val="nil"/>
              <w:bottom w:val="single" w:sz="6" w:space="0" w:color="4F81BD"/>
              <w:right w:val="single" w:sz="6" w:space="0" w:color="4F81BD"/>
            </w:tcBorders>
            <w:tcMar>
              <w:top w:w="0" w:type="dxa"/>
              <w:left w:w="100" w:type="dxa"/>
              <w:bottom w:w="0" w:type="dxa"/>
              <w:right w:w="100" w:type="dxa"/>
            </w:tcMar>
          </w:tcPr>
          <w:p w14:paraId="000003D5" w14:textId="77777777" w:rsidR="0012586B" w:rsidRDefault="00000000">
            <w:pPr>
              <w:shd w:val="clear" w:color="auto" w:fill="FFFFFF"/>
              <w:spacing w:before="240" w:after="240"/>
              <w:ind w:left="-780"/>
              <w:jc w:val="both"/>
            </w:pPr>
            <w:r>
              <w:t xml:space="preserve"> </w:t>
            </w:r>
          </w:p>
        </w:tc>
        <w:tc>
          <w:tcPr>
            <w:tcW w:w="1586" w:type="dxa"/>
            <w:tcBorders>
              <w:top w:val="nil"/>
              <w:left w:val="nil"/>
              <w:bottom w:val="single" w:sz="6" w:space="0" w:color="4F81BD"/>
              <w:right w:val="single" w:sz="6" w:space="0" w:color="4F81BD"/>
            </w:tcBorders>
            <w:tcMar>
              <w:top w:w="0" w:type="dxa"/>
              <w:left w:w="100" w:type="dxa"/>
              <w:bottom w:w="0" w:type="dxa"/>
              <w:right w:w="100" w:type="dxa"/>
            </w:tcMar>
          </w:tcPr>
          <w:p w14:paraId="000003D6" w14:textId="77777777" w:rsidR="0012586B" w:rsidRDefault="00000000">
            <w:pPr>
              <w:shd w:val="clear" w:color="auto" w:fill="FFFFFF"/>
              <w:spacing w:before="240" w:after="240"/>
              <w:ind w:left="-780"/>
              <w:jc w:val="center"/>
              <w:rPr>
                <w:rFonts w:ascii="Arial" w:eastAsia="Arial" w:hAnsi="Arial" w:cs="Arial"/>
                <w:b/>
              </w:rPr>
            </w:pPr>
            <w:r>
              <w:rPr>
                <w:rFonts w:ascii="Arial" w:eastAsia="Arial" w:hAnsi="Arial" w:cs="Arial"/>
                <w:b/>
              </w:rPr>
              <w:t xml:space="preserve"> </w:t>
            </w:r>
          </w:p>
        </w:tc>
      </w:tr>
      <w:tr w:rsidR="0012586B" w14:paraId="7609C270" w14:textId="77777777">
        <w:trPr>
          <w:trHeight w:val="675"/>
        </w:trPr>
        <w:tc>
          <w:tcPr>
            <w:tcW w:w="1970" w:type="dxa"/>
            <w:tcBorders>
              <w:top w:val="nil"/>
              <w:left w:val="single" w:sz="6" w:space="0" w:color="4F81BD"/>
              <w:bottom w:val="single" w:sz="6" w:space="0" w:color="4F81BD"/>
              <w:right w:val="single" w:sz="6" w:space="0" w:color="4F81BD"/>
            </w:tcBorders>
            <w:tcMar>
              <w:top w:w="0" w:type="dxa"/>
              <w:left w:w="100" w:type="dxa"/>
              <w:bottom w:w="0" w:type="dxa"/>
              <w:right w:w="100" w:type="dxa"/>
            </w:tcMar>
          </w:tcPr>
          <w:p w14:paraId="000003D7" w14:textId="77777777" w:rsidR="0012586B" w:rsidRDefault="00000000">
            <w:pPr>
              <w:shd w:val="clear" w:color="auto" w:fill="FFFFFF"/>
              <w:spacing w:before="240" w:after="240"/>
              <w:ind w:left="-780"/>
              <w:jc w:val="both"/>
            </w:pPr>
            <w:r>
              <w:t xml:space="preserve"> </w:t>
            </w:r>
          </w:p>
        </w:tc>
        <w:tc>
          <w:tcPr>
            <w:tcW w:w="818" w:type="dxa"/>
            <w:tcBorders>
              <w:top w:val="nil"/>
              <w:left w:val="nil"/>
              <w:bottom w:val="single" w:sz="6" w:space="0" w:color="4F81BD"/>
              <w:right w:val="single" w:sz="6" w:space="0" w:color="4F81BD"/>
            </w:tcBorders>
            <w:tcMar>
              <w:top w:w="0" w:type="dxa"/>
              <w:left w:w="100" w:type="dxa"/>
              <w:bottom w:w="0" w:type="dxa"/>
              <w:right w:w="100" w:type="dxa"/>
            </w:tcMar>
          </w:tcPr>
          <w:p w14:paraId="000003D8" w14:textId="77777777" w:rsidR="0012586B" w:rsidRDefault="00000000">
            <w:pPr>
              <w:shd w:val="clear" w:color="auto" w:fill="FFFFFF"/>
              <w:spacing w:before="240" w:after="240"/>
              <w:ind w:left="-780"/>
              <w:jc w:val="both"/>
            </w:pPr>
            <w:r>
              <w:t xml:space="preserve"> </w:t>
            </w:r>
          </w:p>
        </w:tc>
        <w:tc>
          <w:tcPr>
            <w:tcW w:w="1471" w:type="dxa"/>
            <w:tcBorders>
              <w:top w:val="nil"/>
              <w:left w:val="nil"/>
              <w:bottom w:val="single" w:sz="6" w:space="0" w:color="4F81BD"/>
              <w:right w:val="single" w:sz="6" w:space="0" w:color="4F81BD"/>
            </w:tcBorders>
            <w:tcMar>
              <w:top w:w="0" w:type="dxa"/>
              <w:left w:w="100" w:type="dxa"/>
              <w:bottom w:w="0" w:type="dxa"/>
              <w:right w:w="100" w:type="dxa"/>
            </w:tcMar>
          </w:tcPr>
          <w:p w14:paraId="000003D9" w14:textId="77777777" w:rsidR="0012586B" w:rsidRDefault="00000000">
            <w:pPr>
              <w:shd w:val="clear" w:color="auto" w:fill="FFFFFF"/>
              <w:spacing w:before="240" w:after="240"/>
              <w:ind w:left="-780"/>
              <w:jc w:val="both"/>
            </w:pPr>
            <w:r>
              <w:t xml:space="preserve"> </w:t>
            </w:r>
          </w:p>
        </w:tc>
        <w:tc>
          <w:tcPr>
            <w:tcW w:w="1343" w:type="dxa"/>
            <w:tcBorders>
              <w:top w:val="nil"/>
              <w:left w:val="nil"/>
              <w:bottom w:val="single" w:sz="6" w:space="0" w:color="4F81BD"/>
              <w:right w:val="single" w:sz="6" w:space="0" w:color="4F81BD"/>
            </w:tcBorders>
            <w:tcMar>
              <w:top w:w="0" w:type="dxa"/>
              <w:left w:w="100" w:type="dxa"/>
              <w:bottom w:w="0" w:type="dxa"/>
              <w:right w:w="100" w:type="dxa"/>
            </w:tcMar>
          </w:tcPr>
          <w:p w14:paraId="000003DA" w14:textId="77777777" w:rsidR="0012586B" w:rsidRDefault="00000000">
            <w:pPr>
              <w:shd w:val="clear" w:color="auto" w:fill="FFFFFF"/>
              <w:spacing w:before="240" w:after="240"/>
              <w:ind w:left="-780"/>
              <w:jc w:val="both"/>
            </w:pPr>
            <w:r>
              <w:t xml:space="preserve"> </w:t>
            </w:r>
          </w:p>
        </w:tc>
        <w:tc>
          <w:tcPr>
            <w:tcW w:w="1650" w:type="dxa"/>
            <w:tcBorders>
              <w:top w:val="nil"/>
              <w:left w:val="nil"/>
              <w:bottom w:val="single" w:sz="6" w:space="0" w:color="4F81BD"/>
              <w:right w:val="single" w:sz="6" w:space="0" w:color="4F81BD"/>
            </w:tcBorders>
            <w:tcMar>
              <w:top w:w="0" w:type="dxa"/>
              <w:left w:w="100" w:type="dxa"/>
              <w:bottom w:w="0" w:type="dxa"/>
              <w:right w:w="100" w:type="dxa"/>
            </w:tcMar>
          </w:tcPr>
          <w:p w14:paraId="000003DB" w14:textId="77777777" w:rsidR="0012586B" w:rsidRDefault="00000000">
            <w:pPr>
              <w:shd w:val="clear" w:color="auto" w:fill="FFFFFF"/>
              <w:spacing w:before="240" w:after="240"/>
              <w:ind w:left="-780"/>
              <w:jc w:val="both"/>
            </w:pPr>
            <w:r>
              <w:t xml:space="preserve"> </w:t>
            </w:r>
          </w:p>
        </w:tc>
        <w:tc>
          <w:tcPr>
            <w:tcW w:w="1586" w:type="dxa"/>
            <w:tcBorders>
              <w:top w:val="nil"/>
              <w:left w:val="nil"/>
              <w:bottom w:val="single" w:sz="6" w:space="0" w:color="4F81BD"/>
              <w:right w:val="single" w:sz="6" w:space="0" w:color="4F81BD"/>
            </w:tcBorders>
            <w:tcMar>
              <w:top w:w="0" w:type="dxa"/>
              <w:left w:w="100" w:type="dxa"/>
              <w:bottom w:w="0" w:type="dxa"/>
              <w:right w:w="100" w:type="dxa"/>
            </w:tcMar>
          </w:tcPr>
          <w:p w14:paraId="000003DC" w14:textId="77777777" w:rsidR="0012586B" w:rsidRDefault="00000000">
            <w:pPr>
              <w:shd w:val="clear" w:color="auto" w:fill="FFFFFF"/>
              <w:spacing w:before="240" w:after="240"/>
              <w:ind w:left="-780"/>
              <w:jc w:val="center"/>
              <w:rPr>
                <w:rFonts w:ascii="Arial" w:eastAsia="Arial" w:hAnsi="Arial" w:cs="Arial"/>
                <w:b/>
              </w:rPr>
            </w:pPr>
            <w:r>
              <w:rPr>
                <w:rFonts w:ascii="Arial" w:eastAsia="Arial" w:hAnsi="Arial" w:cs="Arial"/>
                <w:b/>
              </w:rPr>
              <w:t xml:space="preserve"> </w:t>
            </w:r>
          </w:p>
        </w:tc>
      </w:tr>
      <w:tr w:rsidR="0012586B" w14:paraId="6F7543F0" w14:textId="77777777">
        <w:trPr>
          <w:trHeight w:val="555"/>
        </w:trPr>
        <w:tc>
          <w:tcPr>
            <w:tcW w:w="1970" w:type="dxa"/>
            <w:tcBorders>
              <w:top w:val="nil"/>
              <w:left w:val="single" w:sz="6" w:space="0" w:color="4F81BD"/>
              <w:bottom w:val="single" w:sz="6" w:space="0" w:color="4F81BD"/>
              <w:right w:val="single" w:sz="6" w:space="0" w:color="4F81BD"/>
            </w:tcBorders>
            <w:tcMar>
              <w:top w:w="0" w:type="dxa"/>
              <w:left w:w="100" w:type="dxa"/>
              <w:bottom w:w="0" w:type="dxa"/>
              <w:right w:w="100" w:type="dxa"/>
            </w:tcMar>
          </w:tcPr>
          <w:p w14:paraId="000003DD" w14:textId="77777777" w:rsidR="0012586B" w:rsidRDefault="00000000">
            <w:pPr>
              <w:shd w:val="clear" w:color="auto" w:fill="FFFFFF"/>
              <w:spacing w:before="240" w:after="240"/>
              <w:ind w:left="-780"/>
              <w:jc w:val="both"/>
            </w:pPr>
            <w:r>
              <w:t xml:space="preserve"> </w:t>
            </w:r>
          </w:p>
        </w:tc>
        <w:tc>
          <w:tcPr>
            <w:tcW w:w="818" w:type="dxa"/>
            <w:tcBorders>
              <w:top w:val="nil"/>
              <w:left w:val="nil"/>
              <w:bottom w:val="single" w:sz="6" w:space="0" w:color="4F81BD"/>
              <w:right w:val="single" w:sz="6" w:space="0" w:color="4F81BD"/>
            </w:tcBorders>
            <w:tcMar>
              <w:top w:w="0" w:type="dxa"/>
              <w:left w:w="100" w:type="dxa"/>
              <w:bottom w:w="0" w:type="dxa"/>
              <w:right w:w="100" w:type="dxa"/>
            </w:tcMar>
          </w:tcPr>
          <w:p w14:paraId="000003DE" w14:textId="77777777" w:rsidR="0012586B" w:rsidRDefault="00000000">
            <w:pPr>
              <w:shd w:val="clear" w:color="auto" w:fill="FFFFFF"/>
              <w:spacing w:before="240" w:after="240"/>
              <w:ind w:left="-780"/>
              <w:jc w:val="both"/>
            </w:pPr>
            <w:r>
              <w:t xml:space="preserve"> </w:t>
            </w:r>
          </w:p>
        </w:tc>
        <w:tc>
          <w:tcPr>
            <w:tcW w:w="1471" w:type="dxa"/>
            <w:tcBorders>
              <w:top w:val="nil"/>
              <w:left w:val="nil"/>
              <w:bottom w:val="single" w:sz="6" w:space="0" w:color="4F81BD"/>
              <w:right w:val="single" w:sz="6" w:space="0" w:color="4F81BD"/>
            </w:tcBorders>
            <w:tcMar>
              <w:top w:w="0" w:type="dxa"/>
              <w:left w:w="100" w:type="dxa"/>
              <w:bottom w:w="0" w:type="dxa"/>
              <w:right w:w="100" w:type="dxa"/>
            </w:tcMar>
          </w:tcPr>
          <w:p w14:paraId="000003DF" w14:textId="77777777" w:rsidR="0012586B" w:rsidRDefault="00000000">
            <w:pPr>
              <w:shd w:val="clear" w:color="auto" w:fill="FFFFFF"/>
              <w:spacing w:before="240" w:after="240"/>
              <w:ind w:left="-780"/>
              <w:jc w:val="both"/>
            </w:pPr>
            <w:r>
              <w:t xml:space="preserve"> </w:t>
            </w:r>
          </w:p>
        </w:tc>
        <w:tc>
          <w:tcPr>
            <w:tcW w:w="1343" w:type="dxa"/>
            <w:tcBorders>
              <w:top w:val="nil"/>
              <w:left w:val="nil"/>
              <w:bottom w:val="single" w:sz="6" w:space="0" w:color="4F81BD"/>
              <w:right w:val="single" w:sz="6" w:space="0" w:color="4F81BD"/>
            </w:tcBorders>
            <w:tcMar>
              <w:top w:w="0" w:type="dxa"/>
              <w:left w:w="100" w:type="dxa"/>
              <w:bottom w:w="0" w:type="dxa"/>
              <w:right w:w="100" w:type="dxa"/>
            </w:tcMar>
          </w:tcPr>
          <w:p w14:paraId="000003E0" w14:textId="77777777" w:rsidR="0012586B" w:rsidRDefault="00000000">
            <w:pPr>
              <w:shd w:val="clear" w:color="auto" w:fill="FFFFFF"/>
              <w:spacing w:before="240" w:after="240"/>
              <w:ind w:left="-780"/>
              <w:jc w:val="both"/>
            </w:pPr>
            <w:r>
              <w:t xml:space="preserve"> </w:t>
            </w:r>
          </w:p>
        </w:tc>
        <w:tc>
          <w:tcPr>
            <w:tcW w:w="1650" w:type="dxa"/>
            <w:tcBorders>
              <w:top w:val="nil"/>
              <w:left w:val="nil"/>
              <w:bottom w:val="single" w:sz="6" w:space="0" w:color="4F81BD"/>
              <w:right w:val="single" w:sz="6" w:space="0" w:color="4F81BD"/>
            </w:tcBorders>
            <w:tcMar>
              <w:top w:w="0" w:type="dxa"/>
              <w:left w:w="100" w:type="dxa"/>
              <w:bottom w:w="0" w:type="dxa"/>
              <w:right w:w="100" w:type="dxa"/>
            </w:tcMar>
          </w:tcPr>
          <w:p w14:paraId="000003E1" w14:textId="77777777" w:rsidR="0012586B" w:rsidRDefault="00000000">
            <w:pPr>
              <w:shd w:val="clear" w:color="auto" w:fill="FFFFFF"/>
              <w:spacing w:before="240" w:after="240"/>
              <w:ind w:left="-780"/>
              <w:jc w:val="both"/>
            </w:pPr>
            <w:r>
              <w:t xml:space="preserve"> </w:t>
            </w:r>
          </w:p>
        </w:tc>
        <w:tc>
          <w:tcPr>
            <w:tcW w:w="1586" w:type="dxa"/>
            <w:tcBorders>
              <w:top w:val="nil"/>
              <w:left w:val="nil"/>
              <w:bottom w:val="single" w:sz="6" w:space="0" w:color="4F81BD"/>
              <w:right w:val="single" w:sz="6" w:space="0" w:color="4F81BD"/>
            </w:tcBorders>
            <w:tcMar>
              <w:top w:w="0" w:type="dxa"/>
              <w:left w:w="100" w:type="dxa"/>
              <w:bottom w:w="0" w:type="dxa"/>
              <w:right w:w="100" w:type="dxa"/>
            </w:tcMar>
          </w:tcPr>
          <w:p w14:paraId="000003E2" w14:textId="77777777" w:rsidR="0012586B" w:rsidRDefault="00000000">
            <w:pPr>
              <w:shd w:val="clear" w:color="auto" w:fill="FFFFFF"/>
              <w:spacing w:before="240" w:after="240"/>
              <w:ind w:left="-780"/>
              <w:jc w:val="center"/>
              <w:rPr>
                <w:rFonts w:ascii="Arial" w:eastAsia="Arial" w:hAnsi="Arial" w:cs="Arial"/>
                <w:b/>
              </w:rPr>
            </w:pPr>
            <w:r>
              <w:rPr>
                <w:rFonts w:ascii="Arial" w:eastAsia="Arial" w:hAnsi="Arial" w:cs="Arial"/>
                <w:b/>
              </w:rPr>
              <w:t xml:space="preserve"> </w:t>
            </w:r>
          </w:p>
        </w:tc>
      </w:tr>
      <w:tr w:rsidR="0012586B" w14:paraId="00BC34C5" w14:textId="77777777">
        <w:trPr>
          <w:trHeight w:val="480"/>
        </w:trPr>
        <w:tc>
          <w:tcPr>
            <w:tcW w:w="1970" w:type="dxa"/>
            <w:tcBorders>
              <w:top w:val="nil"/>
              <w:left w:val="single" w:sz="6" w:space="0" w:color="4F81BD"/>
              <w:bottom w:val="single" w:sz="6" w:space="0" w:color="4F81BD"/>
              <w:right w:val="single" w:sz="6" w:space="0" w:color="4F81BD"/>
            </w:tcBorders>
            <w:tcMar>
              <w:top w:w="0" w:type="dxa"/>
              <w:left w:w="100" w:type="dxa"/>
              <w:bottom w:w="0" w:type="dxa"/>
              <w:right w:w="100" w:type="dxa"/>
            </w:tcMar>
          </w:tcPr>
          <w:p w14:paraId="000003E3" w14:textId="77777777" w:rsidR="0012586B" w:rsidRDefault="00000000">
            <w:pPr>
              <w:shd w:val="clear" w:color="auto" w:fill="FFFFFF"/>
              <w:spacing w:before="240" w:after="240"/>
              <w:ind w:left="-780"/>
              <w:jc w:val="both"/>
            </w:pPr>
            <w:r>
              <w:t xml:space="preserve"> </w:t>
            </w:r>
          </w:p>
        </w:tc>
        <w:tc>
          <w:tcPr>
            <w:tcW w:w="818" w:type="dxa"/>
            <w:tcBorders>
              <w:top w:val="nil"/>
              <w:left w:val="nil"/>
              <w:bottom w:val="single" w:sz="6" w:space="0" w:color="4F81BD"/>
              <w:right w:val="single" w:sz="6" w:space="0" w:color="4F81BD"/>
            </w:tcBorders>
            <w:tcMar>
              <w:top w:w="0" w:type="dxa"/>
              <w:left w:w="100" w:type="dxa"/>
              <w:bottom w:w="0" w:type="dxa"/>
              <w:right w:w="100" w:type="dxa"/>
            </w:tcMar>
          </w:tcPr>
          <w:p w14:paraId="000003E4" w14:textId="77777777" w:rsidR="0012586B" w:rsidRDefault="00000000">
            <w:pPr>
              <w:shd w:val="clear" w:color="auto" w:fill="FFFFFF"/>
              <w:spacing w:before="240" w:after="240"/>
              <w:ind w:left="-780"/>
              <w:jc w:val="both"/>
            </w:pPr>
            <w:r>
              <w:t xml:space="preserve"> </w:t>
            </w:r>
          </w:p>
        </w:tc>
        <w:tc>
          <w:tcPr>
            <w:tcW w:w="1471" w:type="dxa"/>
            <w:tcBorders>
              <w:top w:val="nil"/>
              <w:left w:val="nil"/>
              <w:bottom w:val="single" w:sz="6" w:space="0" w:color="4F81BD"/>
              <w:right w:val="single" w:sz="6" w:space="0" w:color="4F81BD"/>
            </w:tcBorders>
            <w:tcMar>
              <w:top w:w="0" w:type="dxa"/>
              <w:left w:w="100" w:type="dxa"/>
              <w:bottom w:w="0" w:type="dxa"/>
              <w:right w:w="100" w:type="dxa"/>
            </w:tcMar>
          </w:tcPr>
          <w:p w14:paraId="000003E5" w14:textId="77777777" w:rsidR="0012586B" w:rsidRDefault="00000000">
            <w:pPr>
              <w:shd w:val="clear" w:color="auto" w:fill="FFFFFF"/>
              <w:spacing w:before="240" w:after="240"/>
              <w:ind w:left="-780"/>
              <w:jc w:val="both"/>
            </w:pPr>
            <w:r>
              <w:t xml:space="preserve"> </w:t>
            </w:r>
          </w:p>
        </w:tc>
        <w:tc>
          <w:tcPr>
            <w:tcW w:w="1343" w:type="dxa"/>
            <w:tcBorders>
              <w:top w:val="nil"/>
              <w:left w:val="nil"/>
              <w:bottom w:val="single" w:sz="6" w:space="0" w:color="4F81BD"/>
              <w:right w:val="single" w:sz="6" w:space="0" w:color="4F81BD"/>
            </w:tcBorders>
            <w:tcMar>
              <w:top w:w="0" w:type="dxa"/>
              <w:left w:w="100" w:type="dxa"/>
              <w:bottom w:w="0" w:type="dxa"/>
              <w:right w:w="100" w:type="dxa"/>
            </w:tcMar>
          </w:tcPr>
          <w:p w14:paraId="000003E6" w14:textId="77777777" w:rsidR="0012586B" w:rsidRDefault="00000000">
            <w:pPr>
              <w:shd w:val="clear" w:color="auto" w:fill="FFFFFF"/>
              <w:spacing w:before="240" w:after="240"/>
              <w:ind w:left="-780"/>
              <w:jc w:val="both"/>
            </w:pPr>
            <w:r>
              <w:t xml:space="preserve"> </w:t>
            </w:r>
          </w:p>
        </w:tc>
        <w:tc>
          <w:tcPr>
            <w:tcW w:w="1650" w:type="dxa"/>
            <w:tcBorders>
              <w:top w:val="nil"/>
              <w:left w:val="nil"/>
              <w:bottom w:val="single" w:sz="6" w:space="0" w:color="4F81BD"/>
              <w:right w:val="single" w:sz="6" w:space="0" w:color="4F81BD"/>
            </w:tcBorders>
            <w:tcMar>
              <w:top w:w="0" w:type="dxa"/>
              <w:left w:w="100" w:type="dxa"/>
              <w:bottom w:w="0" w:type="dxa"/>
              <w:right w:w="100" w:type="dxa"/>
            </w:tcMar>
          </w:tcPr>
          <w:p w14:paraId="000003E7" w14:textId="77777777" w:rsidR="0012586B" w:rsidRDefault="00000000">
            <w:pPr>
              <w:shd w:val="clear" w:color="auto" w:fill="FFFFFF"/>
              <w:spacing w:before="240" w:after="240"/>
              <w:ind w:left="-780"/>
              <w:jc w:val="both"/>
            </w:pPr>
            <w:r>
              <w:t xml:space="preserve"> </w:t>
            </w:r>
          </w:p>
        </w:tc>
        <w:tc>
          <w:tcPr>
            <w:tcW w:w="1586" w:type="dxa"/>
            <w:tcBorders>
              <w:top w:val="nil"/>
              <w:left w:val="nil"/>
              <w:bottom w:val="single" w:sz="6" w:space="0" w:color="4F81BD"/>
              <w:right w:val="single" w:sz="6" w:space="0" w:color="4F81BD"/>
            </w:tcBorders>
            <w:tcMar>
              <w:top w:w="0" w:type="dxa"/>
              <w:left w:w="100" w:type="dxa"/>
              <w:bottom w:w="0" w:type="dxa"/>
              <w:right w:w="100" w:type="dxa"/>
            </w:tcMar>
          </w:tcPr>
          <w:p w14:paraId="000003E8" w14:textId="77777777" w:rsidR="0012586B" w:rsidRDefault="00000000">
            <w:pPr>
              <w:shd w:val="clear" w:color="auto" w:fill="FFFFFF"/>
              <w:spacing w:before="240" w:after="240"/>
              <w:ind w:left="-780"/>
              <w:jc w:val="center"/>
              <w:rPr>
                <w:rFonts w:ascii="Arial" w:eastAsia="Arial" w:hAnsi="Arial" w:cs="Arial"/>
                <w:b/>
              </w:rPr>
            </w:pPr>
            <w:r>
              <w:rPr>
                <w:rFonts w:ascii="Arial" w:eastAsia="Arial" w:hAnsi="Arial" w:cs="Arial"/>
                <w:b/>
              </w:rPr>
              <w:t xml:space="preserve"> </w:t>
            </w:r>
          </w:p>
        </w:tc>
      </w:tr>
    </w:tbl>
    <w:p w14:paraId="000003E9" w14:textId="77777777" w:rsidR="0012586B" w:rsidRDefault="00000000">
      <w:pPr>
        <w:spacing w:before="240" w:after="240"/>
        <w:jc w:val="both"/>
        <w:rPr>
          <w:rFonts w:ascii="Arial" w:eastAsia="Arial" w:hAnsi="Arial" w:cs="Arial"/>
          <w:b/>
        </w:rPr>
      </w:pPr>
      <w:r>
        <w:rPr>
          <w:rFonts w:ascii="Arial" w:eastAsia="Arial" w:hAnsi="Arial" w:cs="Arial"/>
          <w:b/>
        </w:rPr>
        <w:t xml:space="preserve"> </w:t>
      </w:r>
    </w:p>
    <w:p w14:paraId="000003EA" w14:textId="77777777" w:rsidR="0012586B" w:rsidRDefault="00000000">
      <w:pPr>
        <w:rPr>
          <w:rFonts w:ascii="Arial" w:eastAsia="Arial" w:hAnsi="Arial" w:cs="Arial"/>
          <w:b/>
        </w:rPr>
      </w:pPr>
      <w:r>
        <w:br w:type="page"/>
      </w:r>
    </w:p>
    <w:p w14:paraId="000003EB" w14:textId="77777777" w:rsidR="0012586B" w:rsidRDefault="00000000">
      <w:pPr>
        <w:shd w:val="clear" w:color="auto" w:fill="FFFFFF"/>
        <w:spacing w:before="240" w:after="240"/>
        <w:jc w:val="center"/>
        <w:rPr>
          <w:rFonts w:ascii="Arial" w:eastAsia="Arial" w:hAnsi="Arial" w:cs="Arial"/>
          <w:b/>
        </w:rPr>
      </w:pPr>
      <w:r>
        <w:rPr>
          <w:rFonts w:ascii="Arial" w:eastAsia="Arial" w:hAnsi="Arial" w:cs="Arial"/>
          <w:b/>
        </w:rPr>
        <w:lastRenderedPageBreak/>
        <w:t xml:space="preserve">  ANEXO 11 CHECK LIST DE POSTULACIÓN</w:t>
      </w:r>
    </w:p>
    <w:p w14:paraId="000003EC" w14:textId="77777777" w:rsidR="0012586B" w:rsidRDefault="00000000">
      <w:pPr>
        <w:spacing w:before="240" w:after="240" w:line="276" w:lineRule="auto"/>
        <w:jc w:val="center"/>
        <w:rPr>
          <w:b/>
        </w:rPr>
      </w:pPr>
      <w:r>
        <w:rPr>
          <w:rFonts w:ascii="Arial" w:eastAsia="Arial" w:hAnsi="Arial" w:cs="Arial"/>
          <w:b/>
        </w:rPr>
        <w:t>LICITACIÓN:</w:t>
      </w:r>
      <w:r>
        <w:rPr>
          <w:rFonts w:ascii="Arial" w:eastAsia="Arial" w:hAnsi="Arial" w:cs="Arial"/>
        </w:rPr>
        <w:t xml:space="preserve"> </w:t>
      </w:r>
      <w:r>
        <w:rPr>
          <w:b/>
        </w:rPr>
        <w:t>“ESTUDIO DE PREFACTIBILIDAD PARA CONCESIÓN CENTRO DE ACTIVIDADES DE MONTAÑA IND, CORDÓN DIVISADERO, COYHAIQUE, REGIÓN DE AYSÉN”</w:t>
      </w:r>
    </w:p>
    <w:p w14:paraId="000003ED" w14:textId="77777777" w:rsidR="0012586B" w:rsidRDefault="00000000">
      <w:pPr>
        <w:shd w:val="clear" w:color="auto" w:fill="FFFFFF"/>
        <w:spacing w:before="240" w:after="0"/>
        <w:jc w:val="both"/>
        <w:rPr>
          <w:sz w:val="20"/>
          <w:szCs w:val="20"/>
        </w:rPr>
      </w:pPr>
      <w:r>
        <w:rPr>
          <w:sz w:val="20"/>
          <w:szCs w:val="20"/>
        </w:rPr>
        <w:t>Nombre o Razón social del Oferente: __________________________________________________________</w:t>
      </w:r>
    </w:p>
    <w:p w14:paraId="000003EE" w14:textId="77777777" w:rsidR="0012586B" w:rsidRDefault="00000000">
      <w:pPr>
        <w:shd w:val="clear" w:color="auto" w:fill="FFFFFF"/>
        <w:spacing w:before="240" w:after="0"/>
        <w:jc w:val="both"/>
        <w:rPr>
          <w:sz w:val="20"/>
          <w:szCs w:val="20"/>
        </w:rPr>
      </w:pPr>
      <w:r>
        <w:rPr>
          <w:sz w:val="20"/>
          <w:szCs w:val="20"/>
        </w:rPr>
        <w:t>Los siguientes corresponden a la documentación mínima solicitada para participar de la licitación indicada:</w:t>
      </w:r>
    </w:p>
    <w:tbl>
      <w:tblPr>
        <w:tblStyle w:val="affffa"/>
        <w:tblW w:w="9631"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7789"/>
        <w:gridCol w:w="1842"/>
      </w:tblGrid>
      <w:tr w:rsidR="0012586B" w14:paraId="4F41104E" w14:textId="77777777">
        <w:trPr>
          <w:cantSplit/>
          <w:trHeight w:val="284"/>
          <w:tblHeader/>
        </w:trPr>
        <w:tc>
          <w:tcPr>
            <w:tcW w:w="7789" w:type="dxa"/>
            <w:tcBorders>
              <w:top w:val="single" w:sz="6" w:space="0" w:color="95B3D7"/>
              <w:left w:val="single" w:sz="6" w:space="0" w:color="95B3D7"/>
              <w:bottom w:val="single" w:sz="6" w:space="0" w:color="95B3D7"/>
              <w:right w:val="single" w:sz="6" w:space="0" w:color="95B3D7"/>
            </w:tcBorders>
            <w:tcMar>
              <w:top w:w="0" w:type="dxa"/>
              <w:left w:w="100" w:type="dxa"/>
              <w:bottom w:w="0" w:type="dxa"/>
              <w:right w:w="100" w:type="dxa"/>
            </w:tcMar>
          </w:tcPr>
          <w:p w14:paraId="000003EF" w14:textId="77777777" w:rsidR="0012586B" w:rsidRDefault="00000000">
            <w:pPr>
              <w:shd w:val="clear" w:color="auto" w:fill="FFFFFF"/>
              <w:spacing w:before="80" w:after="80"/>
              <w:jc w:val="both"/>
              <w:rPr>
                <w:b/>
                <w:sz w:val="20"/>
                <w:szCs w:val="20"/>
              </w:rPr>
            </w:pPr>
            <w:r>
              <w:rPr>
                <w:b/>
                <w:sz w:val="20"/>
                <w:szCs w:val="20"/>
              </w:rPr>
              <w:t>Documentos</w:t>
            </w:r>
          </w:p>
        </w:tc>
        <w:tc>
          <w:tcPr>
            <w:tcW w:w="1842" w:type="dxa"/>
            <w:tcBorders>
              <w:top w:val="single" w:sz="6" w:space="0" w:color="95B3D7"/>
              <w:left w:val="nil"/>
              <w:bottom w:val="single" w:sz="6" w:space="0" w:color="95B3D7"/>
              <w:right w:val="single" w:sz="6" w:space="0" w:color="95B3D7"/>
            </w:tcBorders>
            <w:tcMar>
              <w:top w:w="0" w:type="dxa"/>
              <w:left w:w="100" w:type="dxa"/>
              <w:bottom w:w="0" w:type="dxa"/>
              <w:right w:w="100" w:type="dxa"/>
            </w:tcMar>
          </w:tcPr>
          <w:p w14:paraId="000003F0" w14:textId="77777777" w:rsidR="0012586B" w:rsidRDefault="00000000">
            <w:pPr>
              <w:shd w:val="clear" w:color="auto" w:fill="FFFFFF"/>
              <w:spacing w:before="80" w:after="80"/>
              <w:jc w:val="center"/>
              <w:rPr>
                <w:b/>
                <w:sz w:val="20"/>
                <w:szCs w:val="20"/>
              </w:rPr>
            </w:pPr>
            <w:r>
              <w:rPr>
                <w:b/>
                <w:sz w:val="20"/>
                <w:szCs w:val="20"/>
              </w:rPr>
              <w:t>Revisión (si/no)</w:t>
            </w:r>
          </w:p>
        </w:tc>
      </w:tr>
      <w:tr w:rsidR="0012586B" w14:paraId="0E1B56A8" w14:textId="77777777">
        <w:trPr>
          <w:trHeight w:val="284"/>
        </w:trPr>
        <w:tc>
          <w:tcPr>
            <w:tcW w:w="7789"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3F1" w14:textId="77777777" w:rsidR="0012586B" w:rsidRDefault="00000000">
            <w:pPr>
              <w:shd w:val="clear" w:color="auto" w:fill="FFFFFF"/>
              <w:spacing w:before="80" w:after="80"/>
              <w:jc w:val="both"/>
              <w:rPr>
                <w:b/>
                <w:sz w:val="20"/>
                <w:szCs w:val="20"/>
              </w:rPr>
            </w:pPr>
            <w:r>
              <w:rPr>
                <w:sz w:val="20"/>
                <w:szCs w:val="20"/>
              </w:rPr>
              <w:t xml:space="preserve">1) Presentación del oferente </w:t>
            </w:r>
            <w:r>
              <w:rPr>
                <w:b/>
                <w:sz w:val="20"/>
                <w:szCs w:val="20"/>
              </w:rPr>
              <w:t>(Anexo 1)</w:t>
            </w:r>
          </w:p>
        </w:tc>
        <w:tc>
          <w:tcPr>
            <w:tcW w:w="1842" w:type="dxa"/>
            <w:tcBorders>
              <w:top w:val="nil"/>
              <w:left w:val="nil"/>
              <w:bottom w:val="single" w:sz="6" w:space="0" w:color="95B3D7"/>
              <w:right w:val="single" w:sz="6" w:space="0" w:color="95B3D7"/>
            </w:tcBorders>
            <w:tcMar>
              <w:top w:w="0" w:type="dxa"/>
              <w:left w:w="100" w:type="dxa"/>
              <w:bottom w:w="0" w:type="dxa"/>
              <w:right w:w="100" w:type="dxa"/>
            </w:tcMar>
          </w:tcPr>
          <w:p w14:paraId="000003F2" w14:textId="77777777" w:rsidR="0012586B" w:rsidRDefault="00000000">
            <w:pPr>
              <w:shd w:val="clear" w:color="auto" w:fill="FFFFFF"/>
              <w:spacing w:before="80" w:after="80"/>
              <w:jc w:val="both"/>
              <w:rPr>
                <w:sz w:val="20"/>
                <w:szCs w:val="20"/>
              </w:rPr>
            </w:pPr>
            <w:r>
              <w:rPr>
                <w:sz w:val="20"/>
                <w:szCs w:val="20"/>
              </w:rPr>
              <w:t xml:space="preserve"> </w:t>
            </w:r>
          </w:p>
        </w:tc>
      </w:tr>
      <w:tr w:rsidR="0012586B" w14:paraId="49D83390" w14:textId="77777777">
        <w:trPr>
          <w:trHeight w:val="284"/>
        </w:trPr>
        <w:tc>
          <w:tcPr>
            <w:tcW w:w="7789"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3F3" w14:textId="77777777" w:rsidR="0012586B" w:rsidRDefault="00000000">
            <w:pPr>
              <w:shd w:val="clear" w:color="auto" w:fill="FFFFFF"/>
              <w:spacing w:before="80" w:after="80"/>
              <w:jc w:val="both"/>
              <w:rPr>
                <w:b/>
                <w:sz w:val="20"/>
                <w:szCs w:val="20"/>
              </w:rPr>
            </w:pPr>
            <w:r>
              <w:rPr>
                <w:sz w:val="20"/>
                <w:szCs w:val="20"/>
              </w:rPr>
              <w:t xml:space="preserve">2) Ofertas Técnica </w:t>
            </w:r>
            <w:r>
              <w:rPr>
                <w:b/>
                <w:sz w:val="20"/>
                <w:szCs w:val="20"/>
              </w:rPr>
              <w:t>(Anexo 2)</w:t>
            </w:r>
          </w:p>
        </w:tc>
        <w:tc>
          <w:tcPr>
            <w:tcW w:w="1842" w:type="dxa"/>
            <w:tcBorders>
              <w:top w:val="nil"/>
              <w:left w:val="nil"/>
              <w:bottom w:val="single" w:sz="6" w:space="0" w:color="95B3D7"/>
              <w:right w:val="single" w:sz="6" w:space="0" w:color="95B3D7"/>
            </w:tcBorders>
            <w:tcMar>
              <w:top w:w="0" w:type="dxa"/>
              <w:left w:w="100" w:type="dxa"/>
              <w:bottom w:w="0" w:type="dxa"/>
              <w:right w:w="100" w:type="dxa"/>
            </w:tcMar>
          </w:tcPr>
          <w:p w14:paraId="000003F4" w14:textId="77777777" w:rsidR="0012586B" w:rsidRDefault="00000000">
            <w:pPr>
              <w:shd w:val="clear" w:color="auto" w:fill="FFFFFF"/>
              <w:spacing w:before="80" w:after="80"/>
              <w:jc w:val="both"/>
              <w:rPr>
                <w:sz w:val="20"/>
                <w:szCs w:val="20"/>
              </w:rPr>
            </w:pPr>
            <w:r>
              <w:rPr>
                <w:sz w:val="20"/>
                <w:szCs w:val="20"/>
              </w:rPr>
              <w:t xml:space="preserve"> </w:t>
            </w:r>
          </w:p>
        </w:tc>
      </w:tr>
      <w:tr w:rsidR="0012586B" w14:paraId="063EEE90" w14:textId="77777777">
        <w:trPr>
          <w:trHeight w:val="284"/>
        </w:trPr>
        <w:tc>
          <w:tcPr>
            <w:tcW w:w="7789"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3F5" w14:textId="77777777" w:rsidR="0012586B" w:rsidRDefault="00000000">
            <w:pPr>
              <w:shd w:val="clear" w:color="auto" w:fill="FFFFFF"/>
              <w:spacing w:before="80" w:after="80"/>
              <w:jc w:val="both"/>
              <w:rPr>
                <w:b/>
                <w:sz w:val="20"/>
                <w:szCs w:val="20"/>
              </w:rPr>
            </w:pPr>
            <w:r>
              <w:rPr>
                <w:sz w:val="20"/>
                <w:szCs w:val="20"/>
              </w:rPr>
              <w:t xml:space="preserve">3) Oferta Económica </w:t>
            </w:r>
            <w:r>
              <w:rPr>
                <w:b/>
                <w:sz w:val="20"/>
                <w:szCs w:val="20"/>
              </w:rPr>
              <w:t>(Anexo 3)</w:t>
            </w:r>
          </w:p>
        </w:tc>
        <w:tc>
          <w:tcPr>
            <w:tcW w:w="1842" w:type="dxa"/>
            <w:tcBorders>
              <w:top w:val="nil"/>
              <w:left w:val="nil"/>
              <w:bottom w:val="single" w:sz="6" w:space="0" w:color="95B3D7"/>
              <w:right w:val="single" w:sz="6" w:space="0" w:color="95B3D7"/>
            </w:tcBorders>
            <w:tcMar>
              <w:top w:w="0" w:type="dxa"/>
              <w:left w:w="100" w:type="dxa"/>
              <w:bottom w:w="0" w:type="dxa"/>
              <w:right w:w="100" w:type="dxa"/>
            </w:tcMar>
          </w:tcPr>
          <w:p w14:paraId="000003F6" w14:textId="77777777" w:rsidR="0012586B" w:rsidRDefault="00000000">
            <w:pPr>
              <w:shd w:val="clear" w:color="auto" w:fill="FFFFFF"/>
              <w:spacing w:before="80" w:after="80"/>
              <w:jc w:val="both"/>
              <w:rPr>
                <w:sz w:val="20"/>
                <w:szCs w:val="20"/>
              </w:rPr>
            </w:pPr>
            <w:r>
              <w:rPr>
                <w:sz w:val="20"/>
                <w:szCs w:val="20"/>
              </w:rPr>
              <w:t xml:space="preserve"> </w:t>
            </w:r>
          </w:p>
        </w:tc>
      </w:tr>
      <w:tr w:rsidR="0012586B" w14:paraId="3752B639" w14:textId="77777777">
        <w:trPr>
          <w:trHeight w:val="284"/>
        </w:trPr>
        <w:tc>
          <w:tcPr>
            <w:tcW w:w="7789"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3F7" w14:textId="77777777" w:rsidR="0012586B" w:rsidRDefault="00000000">
            <w:pPr>
              <w:shd w:val="clear" w:color="auto" w:fill="FFFFFF"/>
              <w:spacing w:before="80" w:after="80"/>
              <w:jc w:val="both"/>
              <w:rPr>
                <w:b/>
                <w:sz w:val="20"/>
                <w:szCs w:val="20"/>
              </w:rPr>
            </w:pPr>
            <w:r>
              <w:rPr>
                <w:sz w:val="20"/>
                <w:szCs w:val="20"/>
              </w:rPr>
              <w:t xml:space="preserve">4) Información síntesis del equipo consultor </w:t>
            </w:r>
            <w:r>
              <w:rPr>
                <w:b/>
                <w:sz w:val="20"/>
                <w:szCs w:val="20"/>
              </w:rPr>
              <w:t>(Anexo 4)</w:t>
            </w:r>
          </w:p>
        </w:tc>
        <w:tc>
          <w:tcPr>
            <w:tcW w:w="1842" w:type="dxa"/>
            <w:tcBorders>
              <w:top w:val="nil"/>
              <w:left w:val="nil"/>
              <w:bottom w:val="single" w:sz="6" w:space="0" w:color="95B3D7"/>
              <w:right w:val="single" w:sz="6" w:space="0" w:color="95B3D7"/>
            </w:tcBorders>
            <w:tcMar>
              <w:top w:w="0" w:type="dxa"/>
              <w:left w:w="100" w:type="dxa"/>
              <w:bottom w:w="0" w:type="dxa"/>
              <w:right w:w="100" w:type="dxa"/>
            </w:tcMar>
          </w:tcPr>
          <w:p w14:paraId="000003F8" w14:textId="77777777" w:rsidR="0012586B" w:rsidRDefault="00000000">
            <w:pPr>
              <w:shd w:val="clear" w:color="auto" w:fill="FFFFFF"/>
              <w:spacing w:before="80" w:after="80"/>
              <w:jc w:val="both"/>
              <w:rPr>
                <w:sz w:val="20"/>
                <w:szCs w:val="20"/>
              </w:rPr>
            </w:pPr>
            <w:r>
              <w:rPr>
                <w:sz w:val="20"/>
                <w:szCs w:val="20"/>
              </w:rPr>
              <w:t xml:space="preserve"> </w:t>
            </w:r>
          </w:p>
        </w:tc>
      </w:tr>
      <w:tr w:rsidR="0012586B" w14:paraId="7B256D1D" w14:textId="77777777">
        <w:trPr>
          <w:trHeight w:val="284"/>
        </w:trPr>
        <w:tc>
          <w:tcPr>
            <w:tcW w:w="7789"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3F9" w14:textId="77777777" w:rsidR="0012586B" w:rsidRDefault="00000000">
            <w:pPr>
              <w:shd w:val="clear" w:color="auto" w:fill="FFFFFF"/>
              <w:spacing w:before="80" w:after="80"/>
              <w:jc w:val="both"/>
              <w:rPr>
                <w:b/>
                <w:sz w:val="20"/>
                <w:szCs w:val="20"/>
              </w:rPr>
            </w:pPr>
            <w:r>
              <w:rPr>
                <w:sz w:val="20"/>
                <w:szCs w:val="20"/>
              </w:rPr>
              <w:t xml:space="preserve">5) </w:t>
            </w:r>
            <w:r>
              <w:rPr>
                <w:i/>
                <w:sz w:val="20"/>
                <w:szCs w:val="20"/>
              </w:rPr>
              <w:t>Curriculum Vitae</w:t>
            </w:r>
            <w:r>
              <w:rPr>
                <w:sz w:val="20"/>
                <w:szCs w:val="20"/>
              </w:rPr>
              <w:t xml:space="preserve"> integrantes equipo técnico </w:t>
            </w:r>
            <w:r>
              <w:rPr>
                <w:b/>
                <w:sz w:val="20"/>
                <w:szCs w:val="20"/>
              </w:rPr>
              <w:t>(Anexo 5)</w:t>
            </w:r>
          </w:p>
        </w:tc>
        <w:tc>
          <w:tcPr>
            <w:tcW w:w="1842" w:type="dxa"/>
            <w:tcBorders>
              <w:top w:val="nil"/>
              <w:left w:val="nil"/>
              <w:bottom w:val="single" w:sz="6" w:space="0" w:color="95B3D7"/>
              <w:right w:val="single" w:sz="6" w:space="0" w:color="95B3D7"/>
            </w:tcBorders>
            <w:tcMar>
              <w:top w:w="0" w:type="dxa"/>
              <w:left w:w="100" w:type="dxa"/>
              <w:bottom w:w="0" w:type="dxa"/>
              <w:right w:w="100" w:type="dxa"/>
            </w:tcMar>
          </w:tcPr>
          <w:p w14:paraId="000003FA" w14:textId="77777777" w:rsidR="0012586B" w:rsidRDefault="00000000">
            <w:pPr>
              <w:shd w:val="clear" w:color="auto" w:fill="FFFFFF"/>
              <w:spacing w:before="80" w:after="80"/>
              <w:jc w:val="both"/>
              <w:rPr>
                <w:sz w:val="20"/>
                <w:szCs w:val="20"/>
              </w:rPr>
            </w:pPr>
            <w:r>
              <w:rPr>
                <w:sz w:val="20"/>
                <w:szCs w:val="20"/>
              </w:rPr>
              <w:t xml:space="preserve"> </w:t>
            </w:r>
          </w:p>
        </w:tc>
      </w:tr>
      <w:tr w:rsidR="0012586B" w14:paraId="65D7EB84" w14:textId="77777777">
        <w:trPr>
          <w:trHeight w:val="284"/>
        </w:trPr>
        <w:tc>
          <w:tcPr>
            <w:tcW w:w="7789"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3FB" w14:textId="77777777" w:rsidR="0012586B" w:rsidRDefault="00000000">
            <w:pPr>
              <w:shd w:val="clear" w:color="auto" w:fill="FFFFFF"/>
              <w:spacing w:before="80" w:after="80"/>
              <w:jc w:val="both"/>
              <w:rPr>
                <w:b/>
                <w:sz w:val="20"/>
                <w:szCs w:val="20"/>
              </w:rPr>
            </w:pPr>
            <w:r>
              <w:rPr>
                <w:sz w:val="20"/>
                <w:szCs w:val="20"/>
              </w:rPr>
              <w:t xml:space="preserve">6) Copia simple de los títulos profesionales participantes de la consultoría </w:t>
            </w:r>
            <w:r>
              <w:rPr>
                <w:b/>
                <w:sz w:val="20"/>
                <w:szCs w:val="20"/>
              </w:rPr>
              <w:t>(Anexo 5)</w:t>
            </w:r>
          </w:p>
        </w:tc>
        <w:tc>
          <w:tcPr>
            <w:tcW w:w="1842" w:type="dxa"/>
            <w:tcBorders>
              <w:top w:val="nil"/>
              <w:left w:val="nil"/>
              <w:bottom w:val="single" w:sz="6" w:space="0" w:color="95B3D7"/>
              <w:right w:val="single" w:sz="6" w:space="0" w:color="95B3D7"/>
            </w:tcBorders>
            <w:tcMar>
              <w:top w:w="0" w:type="dxa"/>
              <w:left w:w="100" w:type="dxa"/>
              <w:bottom w:w="0" w:type="dxa"/>
              <w:right w:w="100" w:type="dxa"/>
            </w:tcMar>
          </w:tcPr>
          <w:p w14:paraId="000003FC" w14:textId="77777777" w:rsidR="0012586B" w:rsidRDefault="00000000">
            <w:pPr>
              <w:shd w:val="clear" w:color="auto" w:fill="FFFFFF"/>
              <w:spacing w:before="80" w:after="80"/>
              <w:jc w:val="both"/>
              <w:rPr>
                <w:sz w:val="20"/>
                <w:szCs w:val="20"/>
              </w:rPr>
            </w:pPr>
            <w:r>
              <w:rPr>
                <w:sz w:val="20"/>
                <w:szCs w:val="20"/>
              </w:rPr>
              <w:t xml:space="preserve"> </w:t>
            </w:r>
          </w:p>
        </w:tc>
      </w:tr>
      <w:tr w:rsidR="0012586B" w14:paraId="27731C11" w14:textId="77777777">
        <w:trPr>
          <w:trHeight w:val="284"/>
        </w:trPr>
        <w:tc>
          <w:tcPr>
            <w:tcW w:w="7789"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3FD" w14:textId="77777777" w:rsidR="0012586B" w:rsidRDefault="00000000">
            <w:pPr>
              <w:shd w:val="clear" w:color="auto" w:fill="FFFFFF"/>
              <w:spacing w:before="80" w:after="80"/>
              <w:jc w:val="both"/>
              <w:rPr>
                <w:sz w:val="20"/>
                <w:szCs w:val="20"/>
              </w:rPr>
            </w:pPr>
            <w:r>
              <w:rPr>
                <w:sz w:val="20"/>
                <w:szCs w:val="20"/>
              </w:rPr>
              <w:t xml:space="preserve">7) Carta compromiso de los participantes </w:t>
            </w:r>
            <w:r>
              <w:rPr>
                <w:b/>
                <w:sz w:val="20"/>
                <w:szCs w:val="20"/>
              </w:rPr>
              <w:t>(Anexo 6)</w:t>
            </w:r>
          </w:p>
        </w:tc>
        <w:tc>
          <w:tcPr>
            <w:tcW w:w="1842" w:type="dxa"/>
            <w:tcBorders>
              <w:top w:val="nil"/>
              <w:left w:val="nil"/>
              <w:bottom w:val="single" w:sz="6" w:space="0" w:color="95B3D7"/>
              <w:right w:val="single" w:sz="6" w:space="0" w:color="95B3D7"/>
            </w:tcBorders>
            <w:tcMar>
              <w:top w:w="0" w:type="dxa"/>
              <w:left w:w="100" w:type="dxa"/>
              <w:bottom w:w="0" w:type="dxa"/>
              <w:right w:w="100" w:type="dxa"/>
            </w:tcMar>
          </w:tcPr>
          <w:p w14:paraId="000003FE" w14:textId="77777777" w:rsidR="0012586B" w:rsidRDefault="00000000">
            <w:pPr>
              <w:shd w:val="clear" w:color="auto" w:fill="FFFFFF"/>
              <w:spacing w:before="80" w:after="80"/>
              <w:jc w:val="both"/>
              <w:rPr>
                <w:sz w:val="20"/>
                <w:szCs w:val="20"/>
              </w:rPr>
            </w:pPr>
            <w:r>
              <w:rPr>
                <w:sz w:val="20"/>
                <w:szCs w:val="20"/>
              </w:rPr>
              <w:t xml:space="preserve"> </w:t>
            </w:r>
          </w:p>
        </w:tc>
      </w:tr>
      <w:tr w:rsidR="0012586B" w14:paraId="06088E59" w14:textId="77777777">
        <w:trPr>
          <w:trHeight w:val="284"/>
        </w:trPr>
        <w:tc>
          <w:tcPr>
            <w:tcW w:w="7789"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3FF" w14:textId="77777777" w:rsidR="0012586B" w:rsidRDefault="00000000">
            <w:pPr>
              <w:shd w:val="clear" w:color="auto" w:fill="FFFFFF"/>
              <w:spacing w:before="80" w:after="80"/>
              <w:jc w:val="both"/>
              <w:rPr>
                <w:b/>
                <w:sz w:val="20"/>
                <w:szCs w:val="20"/>
              </w:rPr>
            </w:pPr>
            <w:r>
              <w:rPr>
                <w:sz w:val="20"/>
                <w:szCs w:val="20"/>
              </w:rPr>
              <w:t xml:space="preserve">8) Declaración Simple de conocimiento y aceptación de las bases </w:t>
            </w:r>
            <w:r>
              <w:rPr>
                <w:b/>
                <w:sz w:val="20"/>
                <w:szCs w:val="20"/>
              </w:rPr>
              <w:t>(Anexo 7)</w:t>
            </w:r>
          </w:p>
        </w:tc>
        <w:tc>
          <w:tcPr>
            <w:tcW w:w="1842" w:type="dxa"/>
            <w:tcBorders>
              <w:top w:val="nil"/>
              <w:left w:val="nil"/>
              <w:bottom w:val="single" w:sz="6" w:space="0" w:color="95B3D7"/>
              <w:right w:val="single" w:sz="6" w:space="0" w:color="95B3D7"/>
            </w:tcBorders>
            <w:tcMar>
              <w:top w:w="0" w:type="dxa"/>
              <w:left w:w="100" w:type="dxa"/>
              <w:bottom w:w="0" w:type="dxa"/>
              <w:right w:w="100" w:type="dxa"/>
            </w:tcMar>
          </w:tcPr>
          <w:p w14:paraId="00000400" w14:textId="77777777" w:rsidR="0012586B" w:rsidRDefault="00000000">
            <w:pPr>
              <w:shd w:val="clear" w:color="auto" w:fill="FFFFFF"/>
              <w:spacing w:before="80" w:after="80"/>
              <w:jc w:val="both"/>
              <w:rPr>
                <w:sz w:val="20"/>
                <w:szCs w:val="20"/>
              </w:rPr>
            </w:pPr>
            <w:r>
              <w:rPr>
                <w:sz w:val="20"/>
                <w:szCs w:val="20"/>
              </w:rPr>
              <w:t xml:space="preserve"> </w:t>
            </w:r>
          </w:p>
        </w:tc>
      </w:tr>
      <w:tr w:rsidR="0012586B" w14:paraId="11499B77" w14:textId="77777777">
        <w:trPr>
          <w:trHeight w:val="284"/>
        </w:trPr>
        <w:tc>
          <w:tcPr>
            <w:tcW w:w="7789"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401" w14:textId="77777777" w:rsidR="0012586B" w:rsidRDefault="00000000">
            <w:pPr>
              <w:shd w:val="clear" w:color="auto" w:fill="FFFFFF"/>
              <w:spacing w:before="80" w:after="80"/>
              <w:jc w:val="both"/>
              <w:rPr>
                <w:b/>
                <w:sz w:val="20"/>
                <w:szCs w:val="20"/>
              </w:rPr>
            </w:pPr>
            <w:r>
              <w:rPr>
                <w:sz w:val="20"/>
                <w:szCs w:val="20"/>
              </w:rPr>
              <w:t xml:space="preserve">9) Declaración simple de no estar afecto a inhabilidades ni restricciones </w:t>
            </w:r>
            <w:r>
              <w:rPr>
                <w:b/>
                <w:sz w:val="20"/>
                <w:szCs w:val="20"/>
              </w:rPr>
              <w:t>(Anexo 8)</w:t>
            </w:r>
          </w:p>
        </w:tc>
        <w:tc>
          <w:tcPr>
            <w:tcW w:w="1842" w:type="dxa"/>
            <w:tcBorders>
              <w:top w:val="nil"/>
              <w:left w:val="nil"/>
              <w:bottom w:val="single" w:sz="6" w:space="0" w:color="95B3D7"/>
              <w:right w:val="single" w:sz="6" w:space="0" w:color="95B3D7"/>
            </w:tcBorders>
            <w:tcMar>
              <w:top w:w="0" w:type="dxa"/>
              <w:left w:w="100" w:type="dxa"/>
              <w:bottom w:w="0" w:type="dxa"/>
              <w:right w:w="100" w:type="dxa"/>
            </w:tcMar>
          </w:tcPr>
          <w:p w14:paraId="00000402" w14:textId="77777777" w:rsidR="0012586B" w:rsidRDefault="00000000">
            <w:pPr>
              <w:shd w:val="clear" w:color="auto" w:fill="FFFFFF"/>
              <w:spacing w:before="80" w:after="80"/>
              <w:jc w:val="both"/>
              <w:rPr>
                <w:sz w:val="20"/>
                <w:szCs w:val="20"/>
              </w:rPr>
            </w:pPr>
            <w:r>
              <w:rPr>
                <w:sz w:val="20"/>
                <w:szCs w:val="20"/>
              </w:rPr>
              <w:t xml:space="preserve"> </w:t>
            </w:r>
          </w:p>
        </w:tc>
      </w:tr>
      <w:tr w:rsidR="0012586B" w14:paraId="4FDDE15F" w14:textId="77777777">
        <w:trPr>
          <w:trHeight w:val="284"/>
        </w:trPr>
        <w:tc>
          <w:tcPr>
            <w:tcW w:w="7789"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403" w14:textId="77777777" w:rsidR="0012586B" w:rsidRDefault="00000000">
            <w:pPr>
              <w:shd w:val="clear" w:color="auto" w:fill="FFFFFF"/>
              <w:spacing w:before="80" w:after="80"/>
              <w:ind w:left="321" w:hanging="321"/>
              <w:jc w:val="both"/>
              <w:rPr>
                <w:b/>
                <w:sz w:val="20"/>
                <w:szCs w:val="20"/>
              </w:rPr>
            </w:pPr>
            <w:r>
              <w:rPr>
                <w:sz w:val="20"/>
                <w:szCs w:val="20"/>
              </w:rPr>
              <w:t xml:space="preserve">10) Declaración jurada simple de no presentar rendiciones pendientes en los términos exigidos en el punto 4.9 N°7 de las Bases Administrativas </w:t>
            </w:r>
            <w:r>
              <w:rPr>
                <w:b/>
                <w:sz w:val="20"/>
                <w:szCs w:val="20"/>
              </w:rPr>
              <w:t>(Anexo 9)</w:t>
            </w:r>
          </w:p>
        </w:tc>
        <w:tc>
          <w:tcPr>
            <w:tcW w:w="1842" w:type="dxa"/>
            <w:tcBorders>
              <w:top w:val="nil"/>
              <w:left w:val="nil"/>
              <w:bottom w:val="single" w:sz="6" w:space="0" w:color="95B3D7"/>
              <w:right w:val="single" w:sz="6" w:space="0" w:color="95B3D7"/>
            </w:tcBorders>
            <w:tcMar>
              <w:top w:w="0" w:type="dxa"/>
              <w:left w:w="100" w:type="dxa"/>
              <w:bottom w:w="0" w:type="dxa"/>
              <w:right w:w="100" w:type="dxa"/>
            </w:tcMar>
          </w:tcPr>
          <w:p w14:paraId="00000404" w14:textId="77777777" w:rsidR="0012586B" w:rsidRDefault="00000000">
            <w:pPr>
              <w:shd w:val="clear" w:color="auto" w:fill="FFFFFF"/>
              <w:spacing w:before="80" w:after="80"/>
              <w:jc w:val="both"/>
              <w:rPr>
                <w:sz w:val="20"/>
                <w:szCs w:val="20"/>
              </w:rPr>
            </w:pPr>
            <w:r>
              <w:rPr>
                <w:sz w:val="20"/>
                <w:szCs w:val="20"/>
              </w:rPr>
              <w:t xml:space="preserve"> </w:t>
            </w:r>
          </w:p>
        </w:tc>
      </w:tr>
      <w:tr w:rsidR="0012586B" w14:paraId="0E1BDBBF" w14:textId="77777777">
        <w:trPr>
          <w:trHeight w:val="284"/>
        </w:trPr>
        <w:tc>
          <w:tcPr>
            <w:tcW w:w="7789"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405" w14:textId="77777777" w:rsidR="0012586B" w:rsidRDefault="00000000">
            <w:pPr>
              <w:shd w:val="clear" w:color="auto" w:fill="FFFFFF"/>
              <w:spacing w:before="80" w:after="80"/>
              <w:ind w:left="321" w:hanging="321"/>
              <w:jc w:val="both"/>
              <w:rPr>
                <w:b/>
                <w:sz w:val="20"/>
                <w:szCs w:val="20"/>
              </w:rPr>
            </w:pPr>
            <w:r>
              <w:rPr>
                <w:sz w:val="20"/>
                <w:szCs w:val="20"/>
              </w:rPr>
              <w:t xml:space="preserve">11) Tabla de Proyectos referida en el Punto 4.9 N°6 de las Bases Administrativas </w:t>
            </w:r>
            <w:r>
              <w:rPr>
                <w:b/>
                <w:sz w:val="20"/>
                <w:szCs w:val="20"/>
              </w:rPr>
              <w:t>(Anexo 10)</w:t>
            </w:r>
          </w:p>
        </w:tc>
        <w:tc>
          <w:tcPr>
            <w:tcW w:w="1842" w:type="dxa"/>
            <w:tcBorders>
              <w:top w:val="nil"/>
              <w:left w:val="nil"/>
              <w:bottom w:val="single" w:sz="6" w:space="0" w:color="95B3D7"/>
              <w:right w:val="single" w:sz="6" w:space="0" w:color="95B3D7"/>
            </w:tcBorders>
            <w:tcMar>
              <w:top w:w="0" w:type="dxa"/>
              <w:left w:w="100" w:type="dxa"/>
              <w:bottom w:w="0" w:type="dxa"/>
              <w:right w:w="100" w:type="dxa"/>
            </w:tcMar>
          </w:tcPr>
          <w:p w14:paraId="00000406" w14:textId="77777777" w:rsidR="0012586B" w:rsidRDefault="00000000">
            <w:pPr>
              <w:shd w:val="clear" w:color="auto" w:fill="FFFFFF"/>
              <w:spacing w:before="80" w:after="80"/>
              <w:jc w:val="both"/>
              <w:rPr>
                <w:sz w:val="20"/>
                <w:szCs w:val="20"/>
              </w:rPr>
            </w:pPr>
            <w:r>
              <w:rPr>
                <w:sz w:val="20"/>
                <w:szCs w:val="20"/>
              </w:rPr>
              <w:t xml:space="preserve"> </w:t>
            </w:r>
          </w:p>
        </w:tc>
      </w:tr>
      <w:tr w:rsidR="0012586B" w14:paraId="5DC9E6E2" w14:textId="77777777">
        <w:trPr>
          <w:trHeight w:val="284"/>
        </w:trPr>
        <w:tc>
          <w:tcPr>
            <w:tcW w:w="7789"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407" w14:textId="77777777" w:rsidR="0012586B" w:rsidRDefault="00000000">
            <w:pPr>
              <w:shd w:val="clear" w:color="auto" w:fill="FFFFFF"/>
              <w:spacing w:before="80" w:after="80"/>
              <w:ind w:left="321" w:hanging="321"/>
              <w:jc w:val="both"/>
              <w:rPr>
                <w:b/>
                <w:sz w:val="20"/>
                <w:szCs w:val="20"/>
              </w:rPr>
            </w:pPr>
            <w:r>
              <w:rPr>
                <w:sz w:val="20"/>
                <w:szCs w:val="20"/>
              </w:rPr>
              <w:t>12) “</w:t>
            </w:r>
            <w:r>
              <w:rPr>
                <w:i/>
                <w:sz w:val="20"/>
                <w:szCs w:val="20"/>
              </w:rPr>
              <w:t>Check List</w:t>
            </w:r>
            <w:r>
              <w:rPr>
                <w:sz w:val="20"/>
                <w:szCs w:val="20"/>
              </w:rPr>
              <w:t xml:space="preserve"> de postulación” firmado por el representante legal de la institución </w:t>
            </w:r>
            <w:r>
              <w:rPr>
                <w:b/>
                <w:sz w:val="20"/>
                <w:szCs w:val="20"/>
              </w:rPr>
              <w:t>(Anexo 11)</w:t>
            </w:r>
          </w:p>
        </w:tc>
        <w:tc>
          <w:tcPr>
            <w:tcW w:w="1842" w:type="dxa"/>
            <w:tcBorders>
              <w:top w:val="nil"/>
              <w:left w:val="nil"/>
              <w:bottom w:val="single" w:sz="6" w:space="0" w:color="95B3D7"/>
              <w:right w:val="single" w:sz="6" w:space="0" w:color="95B3D7"/>
            </w:tcBorders>
            <w:tcMar>
              <w:top w:w="0" w:type="dxa"/>
              <w:left w:w="100" w:type="dxa"/>
              <w:bottom w:w="0" w:type="dxa"/>
              <w:right w:w="100" w:type="dxa"/>
            </w:tcMar>
          </w:tcPr>
          <w:p w14:paraId="00000408" w14:textId="77777777" w:rsidR="0012586B" w:rsidRDefault="00000000">
            <w:pPr>
              <w:shd w:val="clear" w:color="auto" w:fill="FFFFFF"/>
              <w:spacing w:before="80" w:after="80"/>
              <w:jc w:val="both"/>
              <w:rPr>
                <w:sz w:val="20"/>
                <w:szCs w:val="20"/>
              </w:rPr>
            </w:pPr>
            <w:r>
              <w:rPr>
                <w:sz w:val="20"/>
                <w:szCs w:val="20"/>
              </w:rPr>
              <w:t xml:space="preserve"> </w:t>
            </w:r>
          </w:p>
        </w:tc>
      </w:tr>
      <w:tr w:rsidR="0012586B" w14:paraId="25AB444B" w14:textId="77777777">
        <w:trPr>
          <w:trHeight w:val="284"/>
        </w:trPr>
        <w:tc>
          <w:tcPr>
            <w:tcW w:w="7789"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409" w14:textId="77777777" w:rsidR="0012586B" w:rsidRDefault="00000000">
            <w:pPr>
              <w:shd w:val="clear" w:color="auto" w:fill="FFFFFF"/>
              <w:spacing w:before="80" w:after="80"/>
              <w:jc w:val="both"/>
              <w:rPr>
                <w:sz w:val="20"/>
                <w:szCs w:val="20"/>
              </w:rPr>
            </w:pPr>
            <w:r>
              <w:rPr>
                <w:sz w:val="20"/>
                <w:szCs w:val="20"/>
              </w:rPr>
              <w:t>13) Copias solicitadas (1 impresa y/o 1 digital según corresponda).</w:t>
            </w:r>
          </w:p>
        </w:tc>
        <w:tc>
          <w:tcPr>
            <w:tcW w:w="1842" w:type="dxa"/>
            <w:tcBorders>
              <w:top w:val="nil"/>
              <w:left w:val="nil"/>
              <w:bottom w:val="single" w:sz="6" w:space="0" w:color="95B3D7"/>
              <w:right w:val="single" w:sz="6" w:space="0" w:color="95B3D7"/>
            </w:tcBorders>
            <w:tcMar>
              <w:top w:w="0" w:type="dxa"/>
              <w:left w:w="100" w:type="dxa"/>
              <w:bottom w:w="0" w:type="dxa"/>
              <w:right w:w="100" w:type="dxa"/>
            </w:tcMar>
          </w:tcPr>
          <w:p w14:paraId="0000040A" w14:textId="77777777" w:rsidR="0012586B" w:rsidRDefault="00000000">
            <w:pPr>
              <w:shd w:val="clear" w:color="auto" w:fill="FFFFFF"/>
              <w:spacing w:before="80" w:after="80"/>
              <w:jc w:val="both"/>
              <w:rPr>
                <w:sz w:val="20"/>
                <w:szCs w:val="20"/>
              </w:rPr>
            </w:pPr>
            <w:r>
              <w:rPr>
                <w:sz w:val="20"/>
                <w:szCs w:val="20"/>
              </w:rPr>
              <w:t xml:space="preserve"> </w:t>
            </w:r>
          </w:p>
        </w:tc>
      </w:tr>
      <w:tr w:rsidR="0012586B" w14:paraId="3667C312" w14:textId="77777777">
        <w:trPr>
          <w:trHeight w:val="284"/>
        </w:trPr>
        <w:tc>
          <w:tcPr>
            <w:tcW w:w="7789"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40B" w14:textId="77777777" w:rsidR="0012586B" w:rsidRDefault="00000000">
            <w:pPr>
              <w:shd w:val="clear" w:color="auto" w:fill="FFFFFF"/>
              <w:spacing w:before="80" w:after="80"/>
              <w:ind w:left="321" w:hanging="321"/>
              <w:jc w:val="both"/>
              <w:rPr>
                <w:sz w:val="20"/>
                <w:szCs w:val="20"/>
              </w:rPr>
            </w:pPr>
            <w:r>
              <w:rPr>
                <w:sz w:val="20"/>
                <w:szCs w:val="20"/>
              </w:rPr>
              <w:t>14) Certificado o declaración jurada de cumplimiento de obligaciones laborales y previsionales</w:t>
            </w:r>
          </w:p>
        </w:tc>
        <w:tc>
          <w:tcPr>
            <w:tcW w:w="1842" w:type="dxa"/>
            <w:tcBorders>
              <w:top w:val="nil"/>
              <w:left w:val="nil"/>
              <w:bottom w:val="single" w:sz="6" w:space="0" w:color="95B3D7"/>
              <w:right w:val="single" w:sz="6" w:space="0" w:color="95B3D7"/>
            </w:tcBorders>
            <w:tcMar>
              <w:top w:w="0" w:type="dxa"/>
              <w:left w:w="100" w:type="dxa"/>
              <w:bottom w:w="0" w:type="dxa"/>
              <w:right w:w="100" w:type="dxa"/>
            </w:tcMar>
          </w:tcPr>
          <w:p w14:paraId="0000040C" w14:textId="77777777" w:rsidR="0012586B" w:rsidRDefault="00000000">
            <w:pPr>
              <w:shd w:val="clear" w:color="auto" w:fill="FFFFFF"/>
              <w:spacing w:before="80" w:after="80"/>
              <w:jc w:val="both"/>
              <w:rPr>
                <w:sz w:val="20"/>
                <w:szCs w:val="20"/>
              </w:rPr>
            </w:pPr>
            <w:r>
              <w:rPr>
                <w:sz w:val="20"/>
                <w:szCs w:val="20"/>
              </w:rPr>
              <w:t xml:space="preserve"> </w:t>
            </w:r>
          </w:p>
        </w:tc>
      </w:tr>
      <w:tr w:rsidR="0012586B" w14:paraId="45B34A80" w14:textId="77777777">
        <w:trPr>
          <w:trHeight w:val="284"/>
        </w:trPr>
        <w:tc>
          <w:tcPr>
            <w:tcW w:w="7789"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40D" w14:textId="77777777" w:rsidR="0012586B" w:rsidRDefault="00000000">
            <w:pPr>
              <w:shd w:val="clear" w:color="auto" w:fill="FFFFFF"/>
              <w:spacing w:before="80" w:after="80"/>
              <w:jc w:val="both"/>
              <w:rPr>
                <w:b/>
                <w:sz w:val="20"/>
                <w:szCs w:val="20"/>
              </w:rPr>
            </w:pPr>
            <w:r>
              <w:rPr>
                <w:b/>
                <w:sz w:val="20"/>
                <w:szCs w:val="20"/>
              </w:rPr>
              <w:t>En caso de ser persona jurídica</w:t>
            </w:r>
          </w:p>
        </w:tc>
        <w:tc>
          <w:tcPr>
            <w:tcW w:w="1842" w:type="dxa"/>
            <w:tcBorders>
              <w:top w:val="nil"/>
              <w:left w:val="nil"/>
              <w:bottom w:val="single" w:sz="6" w:space="0" w:color="95B3D7"/>
              <w:right w:val="single" w:sz="6" w:space="0" w:color="95B3D7"/>
            </w:tcBorders>
            <w:tcMar>
              <w:top w:w="0" w:type="dxa"/>
              <w:left w:w="100" w:type="dxa"/>
              <w:bottom w:w="0" w:type="dxa"/>
              <w:right w:w="100" w:type="dxa"/>
            </w:tcMar>
          </w:tcPr>
          <w:p w14:paraId="0000040E" w14:textId="77777777" w:rsidR="0012586B" w:rsidRDefault="00000000">
            <w:pPr>
              <w:shd w:val="clear" w:color="auto" w:fill="FFFFFF"/>
              <w:spacing w:before="80" w:after="80"/>
              <w:jc w:val="both"/>
              <w:rPr>
                <w:sz w:val="20"/>
                <w:szCs w:val="20"/>
              </w:rPr>
            </w:pPr>
            <w:r>
              <w:rPr>
                <w:sz w:val="20"/>
                <w:szCs w:val="20"/>
              </w:rPr>
              <w:t xml:space="preserve"> </w:t>
            </w:r>
          </w:p>
        </w:tc>
      </w:tr>
      <w:tr w:rsidR="0012586B" w14:paraId="0A3DFCDA" w14:textId="77777777">
        <w:trPr>
          <w:trHeight w:val="284"/>
        </w:trPr>
        <w:tc>
          <w:tcPr>
            <w:tcW w:w="7789"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40F" w14:textId="77777777" w:rsidR="0012586B" w:rsidRDefault="00000000">
            <w:pPr>
              <w:shd w:val="clear" w:color="auto" w:fill="FFFFFF"/>
              <w:spacing w:before="80" w:after="80"/>
              <w:jc w:val="both"/>
              <w:rPr>
                <w:sz w:val="20"/>
                <w:szCs w:val="20"/>
              </w:rPr>
            </w:pPr>
            <w:r>
              <w:rPr>
                <w:sz w:val="20"/>
                <w:szCs w:val="20"/>
              </w:rPr>
              <w:t>1) Certificado de personalidad jurídica vigente.</w:t>
            </w:r>
          </w:p>
        </w:tc>
        <w:tc>
          <w:tcPr>
            <w:tcW w:w="1842" w:type="dxa"/>
            <w:tcBorders>
              <w:top w:val="nil"/>
              <w:left w:val="nil"/>
              <w:bottom w:val="single" w:sz="6" w:space="0" w:color="95B3D7"/>
              <w:right w:val="single" w:sz="6" w:space="0" w:color="95B3D7"/>
            </w:tcBorders>
            <w:tcMar>
              <w:top w:w="0" w:type="dxa"/>
              <w:left w:w="100" w:type="dxa"/>
              <w:bottom w:w="0" w:type="dxa"/>
              <w:right w:w="100" w:type="dxa"/>
            </w:tcMar>
          </w:tcPr>
          <w:p w14:paraId="00000410" w14:textId="77777777" w:rsidR="0012586B" w:rsidRDefault="00000000">
            <w:pPr>
              <w:shd w:val="clear" w:color="auto" w:fill="FFFFFF"/>
              <w:spacing w:before="80" w:after="80"/>
              <w:jc w:val="both"/>
              <w:rPr>
                <w:sz w:val="20"/>
                <w:szCs w:val="20"/>
              </w:rPr>
            </w:pPr>
            <w:r>
              <w:rPr>
                <w:sz w:val="20"/>
                <w:szCs w:val="20"/>
              </w:rPr>
              <w:t xml:space="preserve"> </w:t>
            </w:r>
          </w:p>
        </w:tc>
      </w:tr>
      <w:tr w:rsidR="0012586B" w14:paraId="0719DD56" w14:textId="77777777">
        <w:trPr>
          <w:trHeight w:val="284"/>
        </w:trPr>
        <w:tc>
          <w:tcPr>
            <w:tcW w:w="7789"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411" w14:textId="77777777" w:rsidR="0012586B" w:rsidRDefault="00000000">
            <w:pPr>
              <w:shd w:val="clear" w:color="auto" w:fill="FFFFFF"/>
              <w:spacing w:before="80" w:after="80"/>
              <w:ind w:left="321" w:hanging="321"/>
              <w:jc w:val="both"/>
              <w:rPr>
                <w:sz w:val="20"/>
                <w:szCs w:val="20"/>
              </w:rPr>
            </w:pPr>
            <w:r>
              <w:rPr>
                <w:sz w:val="20"/>
                <w:szCs w:val="20"/>
              </w:rPr>
              <w:t>2) Copia simple de acta de constitución de persona jurídica o escritura o escritura pública.</w:t>
            </w:r>
          </w:p>
        </w:tc>
        <w:tc>
          <w:tcPr>
            <w:tcW w:w="1842" w:type="dxa"/>
            <w:tcBorders>
              <w:top w:val="nil"/>
              <w:left w:val="nil"/>
              <w:bottom w:val="single" w:sz="6" w:space="0" w:color="95B3D7"/>
              <w:right w:val="single" w:sz="6" w:space="0" w:color="95B3D7"/>
            </w:tcBorders>
            <w:tcMar>
              <w:top w:w="0" w:type="dxa"/>
              <w:left w:w="100" w:type="dxa"/>
              <w:bottom w:w="0" w:type="dxa"/>
              <w:right w:w="100" w:type="dxa"/>
            </w:tcMar>
          </w:tcPr>
          <w:p w14:paraId="00000412" w14:textId="77777777" w:rsidR="0012586B" w:rsidRDefault="00000000">
            <w:pPr>
              <w:shd w:val="clear" w:color="auto" w:fill="FFFFFF"/>
              <w:spacing w:before="80" w:after="80"/>
              <w:jc w:val="both"/>
              <w:rPr>
                <w:sz w:val="20"/>
                <w:szCs w:val="20"/>
              </w:rPr>
            </w:pPr>
            <w:r>
              <w:rPr>
                <w:sz w:val="20"/>
                <w:szCs w:val="20"/>
              </w:rPr>
              <w:t xml:space="preserve"> </w:t>
            </w:r>
          </w:p>
        </w:tc>
      </w:tr>
      <w:tr w:rsidR="0012586B" w14:paraId="064CF12E" w14:textId="77777777">
        <w:trPr>
          <w:trHeight w:val="284"/>
        </w:trPr>
        <w:tc>
          <w:tcPr>
            <w:tcW w:w="7789"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413" w14:textId="77777777" w:rsidR="0012586B" w:rsidRDefault="00000000">
            <w:pPr>
              <w:shd w:val="clear" w:color="auto" w:fill="FFFFFF"/>
              <w:spacing w:before="80" w:after="80"/>
              <w:ind w:left="321" w:hanging="321"/>
              <w:jc w:val="both"/>
              <w:rPr>
                <w:sz w:val="20"/>
                <w:szCs w:val="20"/>
              </w:rPr>
            </w:pPr>
            <w:r>
              <w:rPr>
                <w:sz w:val="20"/>
                <w:szCs w:val="20"/>
              </w:rPr>
              <w:t>3) Copia simple del documento en que conste la personería o mandato del representante legal.</w:t>
            </w:r>
          </w:p>
        </w:tc>
        <w:tc>
          <w:tcPr>
            <w:tcW w:w="1842" w:type="dxa"/>
            <w:tcBorders>
              <w:top w:val="nil"/>
              <w:left w:val="nil"/>
              <w:bottom w:val="single" w:sz="6" w:space="0" w:color="95B3D7"/>
              <w:right w:val="single" w:sz="6" w:space="0" w:color="95B3D7"/>
            </w:tcBorders>
            <w:tcMar>
              <w:top w:w="0" w:type="dxa"/>
              <w:left w:w="100" w:type="dxa"/>
              <w:bottom w:w="0" w:type="dxa"/>
              <w:right w:w="100" w:type="dxa"/>
            </w:tcMar>
          </w:tcPr>
          <w:p w14:paraId="00000414" w14:textId="77777777" w:rsidR="0012586B" w:rsidRDefault="00000000">
            <w:pPr>
              <w:shd w:val="clear" w:color="auto" w:fill="FFFFFF"/>
              <w:spacing w:before="80" w:after="80"/>
              <w:jc w:val="both"/>
              <w:rPr>
                <w:sz w:val="20"/>
                <w:szCs w:val="20"/>
              </w:rPr>
            </w:pPr>
            <w:r>
              <w:rPr>
                <w:sz w:val="20"/>
                <w:szCs w:val="20"/>
              </w:rPr>
              <w:t xml:space="preserve"> </w:t>
            </w:r>
          </w:p>
        </w:tc>
      </w:tr>
      <w:tr w:rsidR="0012586B" w14:paraId="50CD2962" w14:textId="77777777">
        <w:trPr>
          <w:trHeight w:val="284"/>
        </w:trPr>
        <w:tc>
          <w:tcPr>
            <w:tcW w:w="7789" w:type="dxa"/>
            <w:tcBorders>
              <w:top w:val="nil"/>
              <w:left w:val="single" w:sz="6" w:space="0" w:color="95B3D7"/>
              <w:bottom w:val="single" w:sz="6" w:space="0" w:color="95B3D7"/>
              <w:right w:val="single" w:sz="6" w:space="0" w:color="95B3D7"/>
            </w:tcBorders>
            <w:tcMar>
              <w:top w:w="0" w:type="dxa"/>
              <w:left w:w="100" w:type="dxa"/>
              <w:bottom w:w="0" w:type="dxa"/>
              <w:right w:w="100" w:type="dxa"/>
            </w:tcMar>
          </w:tcPr>
          <w:p w14:paraId="00000415" w14:textId="77777777" w:rsidR="0012586B" w:rsidRDefault="00000000">
            <w:pPr>
              <w:shd w:val="clear" w:color="auto" w:fill="FFFFFF"/>
              <w:spacing w:before="80" w:after="80"/>
              <w:jc w:val="both"/>
              <w:rPr>
                <w:sz w:val="20"/>
                <w:szCs w:val="20"/>
              </w:rPr>
            </w:pPr>
            <w:r>
              <w:rPr>
                <w:sz w:val="20"/>
                <w:szCs w:val="20"/>
              </w:rPr>
              <w:t>4) Copia identificación del representante legal.</w:t>
            </w:r>
          </w:p>
        </w:tc>
        <w:tc>
          <w:tcPr>
            <w:tcW w:w="1842" w:type="dxa"/>
            <w:tcBorders>
              <w:top w:val="nil"/>
              <w:left w:val="nil"/>
              <w:bottom w:val="single" w:sz="6" w:space="0" w:color="95B3D7"/>
              <w:right w:val="single" w:sz="6" w:space="0" w:color="95B3D7"/>
            </w:tcBorders>
            <w:tcMar>
              <w:top w:w="0" w:type="dxa"/>
              <w:left w:w="100" w:type="dxa"/>
              <w:bottom w:w="0" w:type="dxa"/>
              <w:right w:w="100" w:type="dxa"/>
            </w:tcMar>
          </w:tcPr>
          <w:p w14:paraId="00000416" w14:textId="77777777" w:rsidR="0012586B" w:rsidRDefault="00000000">
            <w:pPr>
              <w:shd w:val="clear" w:color="auto" w:fill="FFFFFF"/>
              <w:spacing w:before="80" w:after="80"/>
              <w:jc w:val="both"/>
              <w:rPr>
                <w:sz w:val="20"/>
                <w:szCs w:val="20"/>
              </w:rPr>
            </w:pPr>
            <w:r>
              <w:rPr>
                <w:sz w:val="20"/>
                <w:szCs w:val="20"/>
              </w:rPr>
              <w:t xml:space="preserve"> </w:t>
            </w:r>
          </w:p>
        </w:tc>
      </w:tr>
    </w:tbl>
    <w:p w14:paraId="00000417" w14:textId="77777777" w:rsidR="0012586B" w:rsidRDefault="0012586B">
      <w:pPr>
        <w:shd w:val="clear" w:color="auto" w:fill="FFFFFF"/>
        <w:spacing w:after="0" w:line="276" w:lineRule="auto"/>
        <w:jc w:val="both"/>
        <w:rPr>
          <w:sz w:val="20"/>
          <w:szCs w:val="20"/>
        </w:rPr>
      </w:pPr>
    </w:p>
    <w:p w14:paraId="00000418" w14:textId="77777777" w:rsidR="0012586B" w:rsidRDefault="00000000">
      <w:pPr>
        <w:shd w:val="clear" w:color="auto" w:fill="FFFFFF"/>
        <w:spacing w:after="0" w:line="276" w:lineRule="auto"/>
        <w:ind w:left="-140"/>
        <w:jc w:val="both"/>
        <w:rPr>
          <w:sz w:val="18"/>
          <w:szCs w:val="18"/>
        </w:rPr>
      </w:pPr>
      <w:r>
        <w:rPr>
          <w:sz w:val="18"/>
          <w:szCs w:val="18"/>
        </w:rPr>
        <w:t xml:space="preserve"> </w:t>
      </w:r>
    </w:p>
    <w:p w14:paraId="00000419" w14:textId="77777777" w:rsidR="0012586B" w:rsidRDefault="00000000">
      <w:pPr>
        <w:shd w:val="clear" w:color="auto" w:fill="FFFFFF"/>
        <w:spacing w:after="0" w:line="276" w:lineRule="auto"/>
        <w:ind w:left="-140"/>
        <w:jc w:val="both"/>
        <w:rPr>
          <w:sz w:val="19"/>
          <w:szCs w:val="19"/>
        </w:rPr>
      </w:pPr>
      <w:r>
        <w:rPr>
          <w:sz w:val="19"/>
          <w:szCs w:val="19"/>
        </w:rPr>
        <w:lastRenderedPageBreak/>
        <w:t xml:space="preserve">Nota: </w:t>
      </w:r>
      <w:r>
        <w:rPr>
          <w:b/>
          <w:sz w:val="19"/>
          <w:szCs w:val="19"/>
        </w:rPr>
        <w:t>el postulante deberá presentar este formulario al correo electrónico indicado en las Bases Técnicas de Postulación</w:t>
      </w:r>
      <w:r>
        <w:rPr>
          <w:sz w:val="19"/>
          <w:szCs w:val="19"/>
        </w:rPr>
        <w:t>, en donde se acreditará la presentación de la postulación en el plazo señalado. Será la etapa de admisibilidad la encargada de verificar el cumplimiento de lo indicado por el oferente.</w:t>
      </w:r>
    </w:p>
    <w:p w14:paraId="0000041A" w14:textId="77777777" w:rsidR="0012586B" w:rsidRDefault="0012586B">
      <w:pPr>
        <w:shd w:val="clear" w:color="auto" w:fill="FFFFFF"/>
        <w:spacing w:after="0" w:line="276" w:lineRule="auto"/>
        <w:ind w:left="-140"/>
        <w:jc w:val="both"/>
        <w:rPr>
          <w:sz w:val="19"/>
          <w:szCs w:val="19"/>
        </w:rPr>
      </w:pPr>
    </w:p>
    <w:p w14:paraId="0000041B" w14:textId="77777777" w:rsidR="0012586B" w:rsidRDefault="0012586B">
      <w:pPr>
        <w:shd w:val="clear" w:color="auto" w:fill="FFFFFF"/>
        <w:spacing w:after="0" w:line="276" w:lineRule="auto"/>
        <w:ind w:left="-140"/>
        <w:jc w:val="both"/>
        <w:rPr>
          <w:sz w:val="19"/>
          <w:szCs w:val="19"/>
        </w:rPr>
      </w:pPr>
    </w:p>
    <w:p w14:paraId="0000041C" w14:textId="77777777" w:rsidR="0012586B" w:rsidRDefault="0012586B">
      <w:pPr>
        <w:shd w:val="clear" w:color="auto" w:fill="FFFFFF"/>
        <w:spacing w:after="0" w:line="276" w:lineRule="auto"/>
        <w:ind w:left="-140"/>
        <w:jc w:val="both"/>
        <w:rPr>
          <w:sz w:val="19"/>
          <w:szCs w:val="19"/>
        </w:rPr>
      </w:pPr>
    </w:p>
    <w:p w14:paraId="0000041D" w14:textId="77777777" w:rsidR="0012586B" w:rsidRDefault="0012586B">
      <w:pPr>
        <w:shd w:val="clear" w:color="auto" w:fill="FFFFFF"/>
        <w:spacing w:after="0" w:line="276" w:lineRule="auto"/>
        <w:ind w:left="-140"/>
        <w:jc w:val="both"/>
        <w:rPr>
          <w:sz w:val="19"/>
          <w:szCs w:val="19"/>
        </w:rPr>
      </w:pPr>
    </w:p>
    <w:p w14:paraId="0000041E" w14:textId="77777777" w:rsidR="0012586B" w:rsidRDefault="0012586B">
      <w:pPr>
        <w:shd w:val="clear" w:color="auto" w:fill="FFFFFF"/>
        <w:spacing w:after="0" w:line="276" w:lineRule="auto"/>
        <w:ind w:left="-140"/>
        <w:jc w:val="both"/>
        <w:rPr>
          <w:sz w:val="19"/>
          <w:szCs w:val="19"/>
        </w:rPr>
      </w:pPr>
    </w:p>
    <w:p w14:paraId="0000041F" w14:textId="77777777" w:rsidR="0012586B" w:rsidRDefault="00000000">
      <w:pPr>
        <w:shd w:val="clear" w:color="auto" w:fill="FFFFFF"/>
        <w:spacing w:before="240" w:after="240"/>
        <w:jc w:val="center"/>
        <w:rPr>
          <w:rFonts w:ascii="Arial" w:eastAsia="Arial" w:hAnsi="Arial" w:cs="Arial"/>
          <w:sz w:val="24"/>
          <w:szCs w:val="24"/>
        </w:rPr>
      </w:pPr>
      <w:r>
        <w:rPr>
          <w:rFonts w:ascii="Arial" w:eastAsia="Arial" w:hAnsi="Arial" w:cs="Arial"/>
        </w:rPr>
        <w:t xml:space="preserve"> </w:t>
      </w:r>
      <w:r>
        <w:rPr>
          <w:rFonts w:ascii="Arial" w:eastAsia="Arial" w:hAnsi="Arial" w:cs="Arial"/>
          <w:sz w:val="24"/>
          <w:szCs w:val="24"/>
        </w:rPr>
        <w:t>....................................................................</w:t>
      </w:r>
    </w:p>
    <w:p w14:paraId="00000420" w14:textId="77777777" w:rsidR="0012586B" w:rsidRDefault="00000000">
      <w:pPr>
        <w:shd w:val="clear" w:color="auto" w:fill="FFFFFF"/>
        <w:spacing w:before="240" w:after="240"/>
        <w:jc w:val="center"/>
        <w:rPr>
          <w:rFonts w:ascii="Arial" w:eastAsia="Arial" w:hAnsi="Arial" w:cs="Arial"/>
          <w:sz w:val="24"/>
          <w:szCs w:val="24"/>
        </w:rPr>
      </w:pPr>
      <w:r>
        <w:rPr>
          <w:rFonts w:ascii="Arial" w:eastAsia="Arial" w:hAnsi="Arial" w:cs="Arial"/>
          <w:sz w:val="24"/>
          <w:szCs w:val="24"/>
        </w:rPr>
        <w:t>Firma, huella digital y RUT del Representante Legal de Persona Jurídica</w:t>
      </w:r>
    </w:p>
    <w:sectPr w:rsidR="0012586B">
      <w:pgSz w:w="12240" w:h="15840"/>
      <w:pgMar w:top="1417" w:right="1701" w:bottom="1417" w:left="1133" w:header="708" w:footer="708"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0C08612" w14:textId="77777777" w:rsidR="00CF51D5" w:rsidRDefault="00CF51D5">
      <w:pPr>
        <w:spacing w:after="0" w:line="240" w:lineRule="auto"/>
      </w:pPr>
      <w:r>
        <w:separator/>
      </w:r>
    </w:p>
  </w:endnote>
  <w:endnote w:type="continuationSeparator" w:id="0">
    <w:p w14:paraId="332A66B4" w14:textId="77777777" w:rsidR="00CF51D5" w:rsidRDefault="00CF51D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AD5C0FA3-0627-450E-96D0-517335D5C372}"/>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embedRegular r:id="rId2" w:fontKey="{B88E67EC-67B0-477C-B2F4-C57E93360E0D}"/>
    <w:embedBold r:id="rId3" w:fontKey="{DB365F37-41D0-4533-AEE1-7C63E8A5822B}"/>
    <w:embedItalic r:id="rId4" w:fontKey="{FA6CF046-ADC6-4514-8D5C-FED933C82D4E}"/>
    <w:embedBoldItalic r:id="rId5" w:fontKey="{2DBD383D-9850-4C5F-A3EC-56E075FD259A}"/>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embedRegular r:id="rId6" w:fontKey="{AC12EA93-5C7A-4E83-A337-5CF119A5A048}"/>
  </w:font>
  <w:font w:name="Segoe UI">
    <w:panose1 w:val="020B0502040204020203"/>
    <w:charset w:val="00"/>
    <w:family w:val="swiss"/>
    <w:pitch w:val="variable"/>
    <w:sig w:usb0="E4002EFF" w:usb1="C000E47F" w:usb2="00000009" w:usb3="00000000" w:csb0="000001FF" w:csb1="00000000"/>
    <w:embedRegular r:id="rId7" w:fontKey="{117401B3-8234-422B-8036-EFF0A092D06D}"/>
  </w:font>
  <w:font w:name="Georgia">
    <w:panose1 w:val="02040502050405020303"/>
    <w:charset w:val="00"/>
    <w:family w:val="roman"/>
    <w:pitch w:val="variable"/>
    <w:sig w:usb0="00000287" w:usb1="00000000" w:usb2="00000000" w:usb3="00000000" w:csb0="0000009F" w:csb1="00000000"/>
    <w:embedRegular r:id="rId8" w:fontKey="{30C7D94A-8599-419B-94BF-1643452EC9F3}"/>
    <w:embedItalic r:id="rId9" w:fontKey="{B79B52C4-A844-40F0-B138-26DCD7C49C01}"/>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423" w14:textId="77777777" w:rsidR="0012586B" w:rsidRDefault="0012586B">
    <w:pPr>
      <w:pBdr>
        <w:top w:val="nil"/>
        <w:left w:val="nil"/>
        <w:bottom w:val="nil"/>
        <w:right w:val="nil"/>
        <w:between w:val="nil"/>
      </w:pBdr>
      <w:tabs>
        <w:tab w:val="center" w:pos="4419"/>
        <w:tab w:val="right" w:pos="8838"/>
      </w:tabs>
      <w:spacing w:after="0" w:line="240" w:lineRule="auto"/>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424" w14:textId="2D9B702F" w:rsidR="0012586B" w:rsidRDefault="00000000">
    <w:pPr>
      <w:pBdr>
        <w:top w:val="nil"/>
        <w:left w:val="nil"/>
        <w:bottom w:val="nil"/>
        <w:right w:val="nil"/>
        <w:between w:val="nil"/>
      </w:pBdr>
      <w:tabs>
        <w:tab w:val="center" w:pos="4419"/>
        <w:tab w:val="right" w:pos="8838"/>
      </w:tabs>
      <w:spacing w:after="0" w:line="240" w:lineRule="auto"/>
      <w:jc w:val="right"/>
      <w:rPr>
        <w:color w:val="000000"/>
      </w:rPr>
    </w:pPr>
    <w:r>
      <w:rPr>
        <w:color w:val="000000"/>
      </w:rPr>
      <w:fldChar w:fldCharType="begin"/>
    </w:r>
    <w:r>
      <w:rPr>
        <w:color w:val="000000"/>
      </w:rPr>
      <w:instrText>PAGE</w:instrText>
    </w:r>
    <w:r>
      <w:rPr>
        <w:color w:val="000000"/>
      </w:rPr>
      <w:fldChar w:fldCharType="separate"/>
    </w:r>
    <w:r w:rsidR="00503C9C">
      <w:rPr>
        <w:noProof/>
        <w:color w:val="000000"/>
      </w:rPr>
      <w:t>1</w:t>
    </w:r>
    <w:r>
      <w:rPr>
        <w:color w:val="000000"/>
      </w:rPr>
      <w:fldChar w:fldCharType="end"/>
    </w:r>
  </w:p>
  <w:p w14:paraId="00000425" w14:textId="77777777" w:rsidR="0012586B" w:rsidRDefault="0012586B">
    <w:pPr>
      <w:pBdr>
        <w:top w:val="nil"/>
        <w:left w:val="nil"/>
        <w:bottom w:val="nil"/>
        <w:right w:val="nil"/>
        <w:between w:val="nil"/>
      </w:pBdr>
      <w:tabs>
        <w:tab w:val="center" w:pos="4419"/>
        <w:tab w:val="right" w:pos="8838"/>
      </w:tabs>
      <w:spacing w:after="0" w:line="240" w:lineRule="auto"/>
      <w:rPr>
        <w:color w:val="00000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426" w14:textId="77777777" w:rsidR="0012586B" w:rsidRDefault="0012586B">
    <w:pPr>
      <w:pBdr>
        <w:top w:val="nil"/>
        <w:left w:val="nil"/>
        <w:bottom w:val="nil"/>
        <w:right w:val="nil"/>
        <w:between w:val="nil"/>
      </w:pBdr>
      <w:tabs>
        <w:tab w:val="center" w:pos="4419"/>
        <w:tab w:val="right" w:pos="8838"/>
      </w:tabs>
      <w:spacing w:after="0" w:line="240" w:lineRule="auto"/>
      <w:jc w:val="right"/>
      <w:rPr>
        <w:color w:val="000000"/>
      </w:rPr>
    </w:pPr>
  </w:p>
  <w:p w14:paraId="00000427" w14:textId="77777777" w:rsidR="0012586B" w:rsidRDefault="0012586B">
    <w:pPr>
      <w:pBdr>
        <w:top w:val="nil"/>
        <w:left w:val="nil"/>
        <w:bottom w:val="nil"/>
        <w:right w:val="nil"/>
        <w:between w:val="nil"/>
      </w:pBdr>
      <w:tabs>
        <w:tab w:val="center" w:pos="4419"/>
        <w:tab w:val="right" w:pos="8838"/>
      </w:tabs>
      <w:spacing w:after="0" w:line="240" w:lineRule="auto"/>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E868C64" w14:textId="77777777" w:rsidR="00CF51D5" w:rsidRDefault="00CF51D5">
      <w:pPr>
        <w:spacing w:after="0" w:line="240" w:lineRule="auto"/>
      </w:pPr>
      <w:r>
        <w:separator/>
      </w:r>
    </w:p>
  </w:footnote>
  <w:footnote w:type="continuationSeparator" w:id="0">
    <w:p w14:paraId="6680F277" w14:textId="77777777" w:rsidR="00CF51D5" w:rsidRDefault="00CF51D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421" w14:textId="6EB7FBA0" w:rsidR="0012586B" w:rsidRDefault="00000000">
    <w:pPr>
      <w:pBdr>
        <w:top w:val="nil"/>
        <w:left w:val="nil"/>
        <w:bottom w:val="nil"/>
        <w:right w:val="nil"/>
        <w:between w:val="nil"/>
      </w:pBdr>
      <w:tabs>
        <w:tab w:val="center" w:pos="4419"/>
        <w:tab w:val="right" w:pos="8838"/>
      </w:tabs>
      <w:spacing w:after="0" w:line="240" w:lineRule="auto"/>
      <w:ind w:right="-800"/>
      <w:rPr>
        <w:color w:val="000000"/>
      </w:rPr>
    </w:pPr>
    <w:r>
      <w:rPr>
        <w:noProof/>
        <w:color w:val="000000"/>
      </w:rPr>
      <w:drawing>
        <wp:inline distT="0" distB="0" distL="0" distR="0" wp14:anchorId="3CDE63DE" wp14:editId="3AAA211A">
          <wp:extent cx="651257" cy="870140"/>
          <wp:effectExtent l="0" t="0" r="0" b="0"/>
          <wp:docPr id="996645399" name="image3.png" descr="Interfaz de usuario gráfica, Aplicación, Word&#10;&#10;Descripción generada automáticamente"/>
          <wp:cNvGraphicFramePr/>
          <a:graphic xmlns:a="http://schemas.openxmlformats.org/drawingml/2006/main">
            <a:graphicData uri="http://schemas.openxmlformats.org/drawingml/2006/picture">
              <pic:pic xmlns:pic="http://schemas.openxmlformats.org/drawingml/2006/picture">
                <pic:nvPicPr>
                  <pic:cNvPr id="0" name="image3.png" descr="Interfaz de usuario gráfica, Aplicación, Word&#10;&#10;Descripción generada automáticamente"/>
                  <pic:cNvPicPr preferRelativeResize="0"/>
                </pic:nvPicPr>
                <pic:blipFill>
                  <a:blip r:embed="rId1"/>
                  <a:srcRect l="19095" t="34400" r="72388" b="42529"/>
                  <a:stretch>
                    <a:fillRect/>
                  </a:stretch>
                </pic:blipFill>
                <pic:spPr>
                  <a:xfrm>
                    <a:off x="0" y="0"/>
                    <a:ext cx="651257" cy="870140"/>
                  </a:xfrm>
                  <a:prstGeom prst="rect">
                    <a:avLst/>
                  </a:prstGeom>
                  <a:ln/>
                </pic:spPr>
              </pic:pic>
            </a:graphicData>
          </a:graphic>
        </wp:inline>
      </w:drawing>
    </w:r>
    <w:r>
      <w:rPr>
        <w:color w:val="000000"/>
      </w:rPr>
      <w:t xml:space="preserve">                                                                          </w:t>
    </w:r>
    <w:r w:rsidR="00503C9C">
      <w:rPr>
        <w:noProof/>
        <w:bdr w:val="none" w:sz="0" w:space="0" w:color="auto" w:frame="1"/>
      </w:rPr>
      <w:drawing>
        <wp:inline distT="0" distB="0" distL="0" distR="0" wp14:anchorId="5955B79E" wp14:editId="48721CB0">
          <wp:extent cx="941890" cy="600075"/>
          <wp:effectExtent l="0" t="0" r="0" b="0"/>
          <wp:docPr id="1637452557" name="Imagen 1" descr="Interfaz de usuario gráfica&#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884750" name="Imagen 1" descr="Interfaz de usuario gráfica&#10;&#10;El contenido generado por IA puede ser incorrecto."/>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48877" cy="604527"/>
                  </a:xfrm>
                  <a:prstGeom prst="rect">
                    <a:avLst/>
                  </a:prstGeom>
                  <a:noFill/>
                  <a:ln>
                    <a:noFill/>
                  </a:ln>
                </pic:spPr>
              </pic:pic>
            </a:graphicData>
          </a:graphic>
        </wp:inline>
      </w:drawing>
    </w:r>
    <w:r>
      <w:rPr>
        <w:color w:val="000000"/>
      </w:rPr>
      <w:t xml:space="preserve">    </w:t>
    </w:r>
    <w:r>
      <w:rPr>
        <w:noProof/>
        <w:color w:val="000000"/>
      </w:rPr>
      <w:drawing>
        <wp:inline distT="0" distB="0" distL="0" distR="0" wp14:anchorId="6D84DE78" wp14:editId="1D578AF2">
          <wp:extent cx="1022505" cy="787879"/>
          <wp:effectExtent l="0" t="0" r="0" b="0"/>
          <wp:docPr id="19337760" name="image1.jpg" descr="Diagrama, Logotipo, nombre de la empresa&#10;&#10;El contenido generado por IA puede ser incorrecto."/>
          <wp:cNvGraphicFramePr/>
          <a:graphic xmlns:a="http://schemas.openxmlformats.org/drawingml/2006/main">
            <a:graphicData uri="http://schemas.openxmlformats.org/drawingml/2006/picture">
              <pic:pic xmlns:pic="http://schemas.openxmlformats.org/drawingml/2006/picture">
                <pic:nvPicPr>
                  <pic:cNvPr id="0" name="image1.jpg" descr="Diagrama, Logotipo, nombre de la empresa&#10;&#10;El contenido generado por IA puede ser incorrecto."/>
                  <pic:cNvPicPr preferRelativeResize="0"/>
                </pic:nvPicPr>
                <pic:blipFill>
                  <a:blip r:embed="rId3"/>
                  <a:srcRect/>
                  <a:stretch>
                    <a:fillRect/>
                  </a:stretch>
                </pic:blipFill>
                <pic:spPr>
                  <a:xfrm>
                    <a:off x="0" y="0"/>
                    <a:ext cx="1022505" cy="787879"/>
                  </a:xfrm>
                  <a:prstGeom prst="rect">
                    <a:avLst/>
                  </a:prstGeom>
                  <a:ln/>
                </pic:spPr>
              </pic:pic>
            </a:graphicData>
          </a:graphic>
        </wp:inline>
      </w:drawing>
    </w:r>
    <w:r>
      <w:rPr>
        <w:noProof/>
        <w:color w:val="000000"/>
      </w:rPr>
      <w:drawing>
        <wp:inline distT="0" distB="0" distL="0" distR="0" wp14:anchorId="427A2860" wp14:editId="636BC922">
          <wp:extent cx="842789" cy="708644"/>
          <wp:effectExtent l="0" t="0" r="0" b="0"/>
          <wp:docPr id="736029060" name="image2.png" descr="Diagrama, Logotipo&#10;&#10;El contenido generado por IA puede ser incorrecto."/>
          <wp:cNvGraphicFramePr/>
          <a:graphic xmlns:a="http://schemas.openxmlformats.org/drawingml/2006/main">
            <a:graphicData uri="http://schemas.openxmlformats.org/drawingml/2006/picture">
              <pic:pic xmlns:pic="http://schemas.openxmlformats.org/drawingml/2006/picture">
                <pic:nvPicPr>
                  <pic:cNvPr id="0" name="image2.png" descr="Diagrama, Logotipo&#10;&#10;El contenido generado por IA puede ser incorrecto."/>
                  <pic:cNvPicPr preferRelativeResize="0"/>
                </pic:nvPicPr>
                <pic:blipFill>
                  <a:blip r:embed="rId4"/>
                  <a:srcRect/>
                  <a:stretch>
                    <a:fillRect/>
                  </a:stretch>
                </pic:blipFill>
                <pic:spPr>
                  <a:xfrm>
                    <a:off x="0" y="0"/>
                    <a:ext cx="842789" cy="708644"/>
                  </a:xfrm>
                  <a:prstGeom prst="rect">
                    <a:avLst/>
                  </a:prstGeom>
                  <a:ln/>
                </pic:spPr>
              </pic:pic>
            </a:graphicData>
          </a:graphic>
        </wp:inline>
      </w:drawing>
    </w:r>
  </w:p>
  <w:p w14:paraId="00000422" w14:textId="77777777" w:rsidR="0012586B" w:rsidRDefault="0012586B">
    <w:pPr>
      <w:pBdr>
        <w:top w:val="nil"/>
        <w:left w:val="nil"/>
        <w:bottom w:val="nil"/>
        <w:right w:val="nil"/>
        <w:between w:val="nil"/>
      </w:pBdr>
      <w:tabs>
        <w:tab w:val="center" w:pos="4419"/>
        <w:tab w:val="right" w:pos="8838"/>
      </w:tabs>
      <w:spacing w:after="0" w:line="240" w:lineRule="auto"/>
      <w:ind w:right="-800"/>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416C3E"/>
    <w:multiLevelType w:val="multilevel"/>
    <w:tmpl w:val="CB144C26"/>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15:restartNumberingAfterBreak="0">
    <w:nsid w:val="08136CCE"/>
    <w:multiLevelType w:val="multilevel"/>
    <w:tmpl w:val="DA16358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 w15:restartNumberingAfterBreak="0">
    <w:nsid w:val="0971661D"/>
    <w:multiLevelType w:val="multilevel"/>
    <w:tmpl w:val="8A844E74"/>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23CB55E0"/>
    <w:multiLevelType w:val="multilevel"/>
    <w:tmpl w:val="84704F0A"/>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23F23C16"/>
    <w:multiLevelType w:val="multilevel"/>
    <w:tmpl w:val="9440BE4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24272668"/>
    <w:multiLevelType w:val="multilevel"/>
    <w:tmpl w:val="2E60A8C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328710BC"/>
    <w:multiLevelType w:val="multilevel"/>
    <w:tmpl w:val="38EABD3E"/>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7" w15:restartNumberingAfterBreak="0">
    <w:nsid w:val="34B01136"/>
    <w:multiLevelType w:val="multilevel"/>
    <w:tmpl w:val="03EA93AE"/>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8" w15:restartNumberingAfterBreak="0">
    <w:nsid w:val="46963848"/>
    <w:multiLevelType w:val="multilevel"/>
    <w:tmpl w:val="B94624D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59530E0D"/>
    <w:multiLevelType w:val="multilevel"/>
    <w:tmpl w:val="524EFC48"/>
    <w:lvl w:ilvl="0">
      <w:start w:val="9"/>
      <w:numFmt w:val="bullet"/>
      <w:lvlText w:val="•"/>
      <w:lvlJc w:val="left"/>
      <w:pPr>
        <w:ind w:left="1065" w:hanging="705"/>
      </w:pPr>
      <w:rPr>
        <w:rFonts w:ascii="Calibri" w:eastAsia="Calibri" w:hAnsi="Calibri" w:cs="Calibr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 w15:restartNumberingAfterBreak="0">
    <w:nsid w:val="5AF5417F"/>
    <w:multiLevelType w:val="multilevel"/>
    <w:tmpl w:val="BA40A0A0"/>
    <w:lvl w:ilvl="0">
      <w:start w:val="1"/>
      <w:numFmt w:val="decimal"/>
      <w:pStyle w:val="Ttulo1"/>
      <w:lvlText w:val="%1."/>
      <w:lvlJc w:val="left"/>
      <w:pPr>
        <w:ind w:left="720" w:hanging="360"/>
      </w:pPr>
    </w:lvl>
    <w:lvl w:ilvl="1">
      <w:start w:val="1"/>
      <w:numFmt w:val="decimal"/>
      <w:pStyle w:val="Ttulo2"/>
      <w:lvlText w:val="%1.%2"/>
      <w:lvlJc w:val="left"/>
      <w:pPr>
        <w:ind w:left="750" w:hanging="390"/>
      </w:p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1800" w:hanging="1440"/>
      </w:pPr>
    </w:lvl>
  </w:abstractNum>
  <w:abstractNum w:abstractNumId="11" w15:restartNumberingAfterBreak="0">
    <w:nsid w:val="5ECB6E9A"/>
    <w:multiLevelType w:val="multilevel"/>
    <w:tmpl w:val="B4860CB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652C14F7"/>
    <w:multiLevelType w:val="multilevel"/>
    <w:tmpl w:val="1518A042"/>
    <w:lvl w:ilvl="0">
      <w:start w:val="1"/>
      <w:numFmt w:val="decimal"/>
      <w:lvlText w:val="%1."/>
      <w:lvlJc w:val="left"/>
      <w:pPr>
        <w:ind w:left="1068" w:hanging="360"/>
      </w:pPr>
    </w:lvl>
    <w:lvl w:ilvl="1">
      <w:start w:val="1"/>
      <w:numFmt w:val="lowerLetter"/>
      <w:lvlText w:val="%2."/>
      <w:lvlJc w:val="left"/>
      <w:pPr>
        <w:ind w:left="1788" w:hanging="360"/>
      </w:pPr>
    </w:lvl>
    <w:lvl w:ilvl="2">
      <w:start w:val="1"/>
      <w:numFmt w:val="lowerRoman"/>
      <w:lvlText w:val="%3."/>
      <w:lvlJc w:val="right"/>
      <w:pPr>
        <w:ind w:left="2508" w:hanging="180"/>
      </w:pPr>
    </w:lvl>
    <w:lvl w:ilvl="3">
      <w:start w:val="1"/>
      <w:numFmt w:val="decimal"/>
      <w:lvlText w:val="%4."/>
      <w:lvlJc w:val="left"/>
      <w:pPr>
        <w:ind w:left="3228" w:hanging="360"/>
      </w:pPr>
    </w:lvl>
    <w:lvl w:ilvl="4">
      <w:start w:val="1"/>
      <w:numFmt w:val="lowerLetter"/>
      <w:lvlText w:val="%5."/>
      <w:lvlJc w:val="left"/>
      <w:pPr>
        <w:ind w:left="3948" w:hanging="360"/>
      </w:pPr>
    </w:lvl>
    <w:lvl w:ilvl="5">
      <w:start w:val="1"/>
      <w:numFmt w:val="lowerRoman"/>
      <w:lvlText w:val="%6."/>
      <w:lvlJc w:val="right"/>
      <w:pPr>
        <w:ind w:left="4668" w:hanging="180"/>
      </w:pPr>
    </w:lvl>
    <w:lvl w:ilvl="6">
      <w:start w:val="1"/>
      <w:numFmt w:val="decimal"/>
      <w:lvlText w:val="%7."/>
      <w:lvlJc w:val="left"/>
      <w:pPr>
        <w:ind w:left="5388" w:hanging="360"/>
      </w:pPr>
    </w:lvl>
    <w:lvl w:ilvl="7">
      <w:start w:val="1"/>
      <w:numFmt w:val="lowerLetter"/>
      <w:lvlText w:val="%8."/>
      <w:lvlJc w:val="left"/>
      <w:pPr>
        <w:ind w:left="6108" w:hanging="360"/>
      </w:pPr>
    </w:lvl>
    <w:lvl w:ilvl="8">
      <w:start w:val="1"/>
      <w:numFmt w:val="lowerRoman"/>
      <w:lvlText w:val="%9."/>
      <w:lvlJc w:val="right"/>
      <w:pPr>
        <w:ind w:left="6828" w:hanging="180"/>
      </w:pPr>
    </w:lvl>
  </w:abstractNum>
  <w:abstractNum w:abstractNumId="13" w15:restartNumberingAfterBreak="0">
    <w:nsid w:val="69D31F62"/>
    <w:multiLevelType w:val="multilevel"/>
    <w:tmpl w:val="53A0829A"/>
    <w:lvl w:ilvl="0">
      <w:start w:val="1"/>
      <w:numFmt w:val="decimal"/>
      <w:lvlText w:val="%1."/>
      <w:lvlJc w:val="left"/>
      <w:pPr>
        <w:ind w:left="1068" w:hanging="360"/>
      </w:pPr>
    </w:lvl>
    <w:lvl w:ilvl="1">
      <w:start w:val="1"/>
      <w:numFmt w:val="lowerLetter"/>
      <w:lvlText w:val="%2."/>
      <w:lvlJc w:val="left"/>
      <w:pPr>
        <w:ind w:left="1788" w:hanging="360"/>
      </w:pPr>
    </w:lvl>
    <w:lvl w:ilvl="2">
      <w:start w:val="1"/>
      <w:numFmt w:val="lowerRoman"/>
      <w:lvlText w:val="%3."/>
      <w:lvlJc w:val="right"/>
      <w:pPr>
        <w:ind w:left="2508" w:hanging="180"/>
      </w:pPr>
    </w:lvl>
    <w:lvl w:ilvl="3">
      <w:start w:val="1"/>
      <w:numFmt w:val="decimal"/>
      <w:lvlText w:val="%4."/>
      <w:lvlJc w:val="left"/>
      <w:pPr>
        <w:ind w:left="3228" w:hanging="360"/>
      </w:pPr>
    </w:lvl>
    <w:lvl w:ilvl="4">
      <w:start w:val="1"/>
      <w:numFmt w:val="lowerLetter"/>
      <w:lvlText w:val="%5."/>
      <w:lvlJc w:val="left"/>
      <w:pPr>
        <w:ind w:left="3948" w:hanging="360"/>
      </w:pPr>
    </w:lvl>
    <w:lvl w:ilvl="5">
      <w:start w:val="1"/>
      <w:numFmt w:val="lowerRoman"/>
      <w:lvlText w:val="%6."/>
      <w:lvlJc w:val="right"/>
      <w:pPr>
        <w:ind w:left="4668" w:hanging="180"/>
      </w:pPr>
    </w:lvl>
    <w:lvl w:ilvl="6">
      <w:start w:val="1"/>
      <w:numFmt w:val="decimal"/>
      <w:lvlText w:val="%7."/>
      <w:lvlJc w:val="left"/>
      <w:pPr>
        <w:ind w:left="5388" w:hanging="360"/>
      </w:pPr>
    </w:lvl>
    <w:lvl w:ilvl="7">
      <w:start w:val="1"/>
      <w:numFmt w:val="lowerLetter"/>
      <w:lvlText w:val="%8."/>
      <w:lvlJc w:val="left"/>
      <w:pPr>
        <w:ind w:left="6108" w:hanging="360"/>
      </w:pPr>
    </w:lvl>
    <w:lvl w:ilvl="8">
      <w:start w:val="1"/>
      <w:numFmt w:val="lowerRoman"/>
      <w:lvlText w:val="%9."/>
      <w:lvlJc w:val="right"/>
      <w:pPr>
        <w:ind w:left="6828" w:hanging="180"/>
      </w:pPr>
    </w:lvl>
  </w:abstractNum>
  <w:abstractNum w:abstractNumId="14" w15:restartNumberingAfterBreak="0">
    <w:nsid w:val="6F211624"/>
    <w:multiLevelType w:val="multilevel"/>
    <w:tmpl w:val="28FCAD84"/>
    <w:lvl w:ilvl="0">
      <w:start w:val="1"/>
      <w:numFmt w:val="upperRoman"/>
      <w:lvlText w:val="%1."/>
      <w:lvlJc w:val="right"/>
      <w:pPr>
        <w:ind w:left="1080" w:hanging="360"/>
      </w:pPr>
    </w:lvl>
    <w:lvl w:ilvl="1">
      <w:start w:val="1"/>
      <w:numFmt w:val="lowerLetter"/>
      <w:lvlText w:val="%2."/>
      <w:lvlJc w:val="left"/>
      <w:pPr>
        <w:ind w:left="1800" w:hanging="360"/>
      </w:pPr>
    </w:lvl>
    <w:lvl w:ilvl="2">
      <w:start w:val="1"/>
      <w:numFmt w:val="lowerRoman"/>
      <w:lvlText w:val="%3."/>
      <w:lvlJc w:val="right"/>
      <w:pPr>
        <w:ind w:left="2520" w:hanging="180"/>
      </w:pPr>
    </w:lvl>
    <w:lvl w:ilvl="3">
      <w:start w:val="1"/>
      <w:numFmt w:val="decimal"/>
      <w:lvlText w:val="%4."/>
      <w:lvlJc w:val="left"/>
      <w:pPr>
        <w:ind w:left="3240" w:hanging="360"/>
      </w:pPr>
    </w:lvl>
    <w:lvl w:ilvl="4">
      <w:start w:val="1"/>
      <w:numFmt w:val="lowerLetter"/>
      <w:lvlText w:val="%5."/>
      <w:lvlJc w:val="left"/>
      <w:pPr>
        <w:ind w:left="3960" w:hanging="360"/>
      </w:pPr>
    </w:lvl>
    <w:lvl w:ilvl="5">
      <w:start w:val="1"/>
      <w:numFmt w:val="lowerRoman"/>
      <w:lvlText w:val="%6."/>
      <w:lvlJc w:val="right"/>
      <w:pPr>
        <w:ind w:left="4680" w:hanging="180"/>
      </w:pPr>
    </w:lvl>
    <w:lvl w:ilvl="6">
      <w:start w:val="1"/>
      <w:numFmt w:val="decimal"/>
      <w:lvlText w:val="%7."/>
      <w:lvlJc w:val="left"/>
      <w:pPr>
        <w:ind w:left="5400" w:hanging="360"/>
      </w:pPr>
    </w:lvl>
    <w:lvl w:ilvl="7">
      <w:start w:val="1"/>
      <w:numFmt w:val="lowerLetter"/>
      <w:lvlText w:val="%8."/>
      <w:lvlJc w:val="left"/>
      <w:pPr>
        <w:ind w:left="6120" w:hanging="360"/>
      </w:pPr>
    </w:lvl>
    <w:lvl w:ilvl="8">
      <w:start w:val="1"/>
      <w:numFmt w:val="lowerRoman"/>
      <w:lvlText w:val="%9."/>
      <w:lvlJc w:val="right"/>
      <w:pPr>
        <w:ind w:left="6840" w:hanging="180"/>
      </w:pPr>
    </w:lvl>
  </w:abstractNum>
  <w:num w:numId="1" w16cid:durableId="384841813">
    <w:abstractNumId w:val="6"/>
  </w:num>
  <w:num w:numId="2" w16cid:durableId="1791851735">
    <w:abstractNumId w:val="5"/>
  </w:num>
  <w:num w:numId="3" w16cid:durableId="970670448">
    <w:abstractNumId w:val="8"/>
  </w:num>
  <w:num w:numId="4" w16cid:durableId="233391566">
    <w:abstractNumId w:val="1"/>
  </w:num>
  <w:num w:numId="5" w16cid:durableId="437919828">
    <w:abstractNumId w:val="10"/>
  </w:num>
  <w:num w:numId="6" w16cid:durableId="506410101">
    <w:abstractNumId w:val="2"/>
  </w:num>
  <w:num w:numId="7" w16cid:durableId="1379476057">
    <w:abstractNumId w:val="11"/>
  </w:num>
  <w:num w:numId="8" w16cid:durableId="1117027505">
    <w:abstractNumId w:val="14"/>
  </w:num>
  <w:num w:numId="9" w16cid:durableId="695694995">
    <w:abstractNumId w:val="9"/>
  </w:num>
  <w:num w:numId="10" w16cid:durableId="1700011188">
    <w:abstractNumId w:val="7"/>
  </w:num>
  <w:num w:numId="11" w16cid:durableId="284625450">
    <w:abstractNumId w:val="12"/>
  </w:num>
  <w:num w:numId="12" w16cid:durableId="1150320026">
    <w:abstractNumId w:val="0"/>
  </w:num>
  <w:num w:numId="13" w16cid:durableId="1470122703">
    <w:abstractNumId w:val="3"/>
  </w:num>
  <w:num w:numId="14" w16cid:durableId="866141933">
    <w:abstractNumId w:val="4"/>
  </w:num>
  <w:num w:numId="15" w16cid:durableId="1455103694">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2586B"/>
    <w:rsid w:val="0012586B"/>
    <w:rsid w:val="00275358"/>
    <w:rsid w:val="00285684"/>
    <w:rsid w:val="00357DE1"/>
    <w:rsid w:val="00503C9C"/>
    <w:rsid w:val="0059537D"/>
    <w:rsid w:val="0073610A"/>
    <w:rsid w:val="007629C1"/>
    <w:rsid w:val="00916A20"/>
    <w:rsid w:val="00944F4F"/>
    <w:rsid w:val="00B8651F"/>
    <w:rsid w:val="00B91796"/>
    <w:rsid w:val="00BC1043"/>
    <w:rsid w:val="00C04432"/>
    <w:rsid w:val="00CF51D5"/>
    <w:rsid w:val="00D21713"/>
    <w:rsid w:val="00D76CD5"/>
  </w:rsids>
  <m:mathPr>
    <m:mathFont m:val="Cambria Math"/>
    <m:brkBin m:val="before"/>
    <m:brkBinSub m:val="--"/>
    <m:smallFrac m:val="0"/>
    <m:dispDef/>
    <m:lMargin m:val="0"/>
    <m:rMargin m:val="0"/>
    <m:defJc m:val="centerGroup"/>
    <m:wrapIndent m:val="1440"/>
    <m:intLim m:val="subSup"/>
    <m:naryLim m:val="undOvr"/>
  </m:mathPr>
  <w:themeFontLang w:val="es-C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AF5A399"/>
  <w15:docId w15:val="{6A63BB54-A604-49A8-BB22-21689D4B42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es-CL" w:eastAsia="es-CL"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ar"/>
    <w:uiPriority w:val="9"/>
    <w:qFormat/>
    <w:rsid w:val="00B91796"/>
    <w:pPr>
      <w:keepNext/>
      <w:keepLines/>
      <w:numPr>
        <w:numId w:val="5"/>
      </w:numPr>
      <w:spacing w:before="480" w:after="240"/>
      <w:outlineLvl w:val="0"/>
    </w:pPr>
    <w:rPr>
      <w:rFonts w:asciiTheme="majorHAnsi" w:eastAsiaTheme="majorEastAsia" w:hAnsiTheme="majorHAnsi" w:cstheme="majorBidi"/>
      <w:color w:val="2F5496" w:themeColor="accent1" w:themeShade="BF"/>
      <w:sz w:val="32"/>
      <w:szCs w:val="32"/>
    </w:rPr>
  </w:style>
  <w:style w:type="paragraph" w:styleId="Ttulo2">
    <w:name w:val="heading 2"/>
    <w:basedOn w:val="Normal"/>
    <w:next w:val="Normal"/>
    <w:link w:val="Ttulo2Car"/>
    <w:uiPriority w:val="9"/>
    <w:unhideWhenUsed/>
    <w:qFormat/>
    <w:rsid w:val="00B91796"/>
    <w:pPr>
      <w:keepNext/>
      <w:keepLines/>
      <w:numPr>
        <w:ilvl w:val="1"/>
        <w:numId w:val="5"/>
      </w:numPr>
      <w:spacing w:before="240" w:after="240"/>
      <w:outlineLvl w:val="1"/>
    </w:pPr>
    <w:rPr>
      <w:rFonts w:asciiTheme="majorHAnsi" w:eastAsiaTheme="majorEastAsia" w:hAnsiTheme="majorHAnsi" w:cstheme="majorBidi"/>
      <w:color w:val="2F5496" w:themeColor="accent1" w:themeShade="BF"/>
      <w:sz w:val="26"/>
      <w:szCs w:val="26"/>
    </w:rPr>
  </w:style>
  <w:style w:type="paragraph" w:styleId="Ttulo3">
    <w:name w:val="heading 3"/>
    <w:basedOn w:val="Normal"/>
    <w:next w:val="Normal"/>
    <w:link w:val="Ttulo3Car"/>
    <w:uiPriority w:val="9"/>
    <w:semiHidden/>
    <w:unhideWhenUsed/>
    <w:qFormat/>
    <w:rsid w:val="00044B5B"/>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Ttulo4">
    <w:name w:val="heading 4"/>
    <w:basedOn w:val="Normal"/>
    <w:next w:val="Normal"/>
    <w:uiPriority w:val="9"/>
    <w:semiHidden/>
    <w:unhideWhenUsed/>
    <w:qFormat/>
    <w:pPr>
      <w:keepNext/>
      <w:keepLines/>
      <w:spacing w:before="240" w:after="40"/>
      <w:outlineLvl w:val="3"/>
    </w:pPr>
    <w:rPr>
      <w:b/>
      <w:sz w:val="24"/>
      <w:szCs w:val="24"/>
    </w:rPr>
  </w:style>
  <w:style w:type="paragraph" w:styleId="Ttulo5">
    <w:name w:val="heading 5"/>
    <w:basedOn w:val="Normal"/>
    <w:next w:val="Normal"/>
    <w:uiPriority w:val="9"/>
    <w:semiHidden/>
    <w:unhideWhenUsed/>
    <w:qFormat/>
    <w:pPr>
      <w:keepNext/>
      <w:keepLines/>
      <w:spacing w:before="220" w:after="40"/>
      <w:outlineLvl w:val="4"/>
    </w:pPr>
    <w:rPr>
      <w:b/>
    </w:rPr>
  </w:style>
  <w:style w:type="paragraph" w:styleId="Ttulo6">
    <w:name w:val="heading 6"/>
    <w:basedOn w:val="Normal"/>
    <w:next w:val="Normal"/>
    <w:uiPriority w:val="9"/>
    <w:semiHidden/>
    <w:unhideWhenUsed/>
    <w:qFormat/>
    <w:pPr>
      <w:keepNext/>
      <w:keepLines/>
      <w:spacing w:before="200" w:after="40"/>
      <w:outlineLvl w:val="5"/>
    </w:pPr>
    <w:rPr>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table" w:customStyle="1" w:styleId="TableNormal2">
    <w:name w:val="Table Normal"/>
    <w:tblPr>
      <w:tblCellMar>
        <w:top w:w="0" w:type="dxa"/>
        <w:left w:w="0" w:type="dxa"/>
        <w:bottom w:w="0" w:type="dxa"/>
        <w:right w:w="0" w:type="dxa"/>
      </w:tblCellMar>
    </w:tblPr>
  </w:style>
  <w:style w:type="paragraph" w:styleId="Prrafodelista">
    <w:name w:val="List Paragraph"/>
    <w:basedOn w:val="Normal"/>
    <w:link w:val="PrrafodelistaCar"/>
    <w:uiPriority w:val="34"/>
    <w:qFormat/>
    <w:rsid w:val="0099266C"/>
    <w:pPr>
      <w:ind w:left="720"/>
      <w:contextualSpacing/>
    </w:pPr>
  </w:style>
  <w:style w:type="character" w:styleId="Hipervnculo">
    <w:name w:val="Hyperlink"/>
    <w:basedOn w:val="Fuentedeprrafopredeter"/>
    <w:uiPriority w:val="99"/>
    <w:unhideWhenUsed/>
    <w:rsid w:val="002A5EE8"/>
    <w:rPr>
      <w:color w:val="0563C1" w:themeColor="hyperlink"/>
      <w:u w:val="single"/>
    </w:rPr>
  </w:style>
  <w:style w:type="character" w:customStyle="1" w:styleId="Mencinsinresolver1">
    <w:name w:val="Mención sin resolver1"/>
    <w:basedOn w:val="Fuentedeprrafopredeter"/>
    <w:uiPriority w:val="99"/>
    <w:semiHidden/>
    <w:unhideWhenUsed/>
    <w:rsid w:val="002A5EE8"/>
    <w:rPr>
      <w:color w:val="605E5C"/>
      <w:shd w:val="clear" w:color="auto" w:fill="E1DFDD"/>
    </w:rPr>
  </w:style>
  <w:style w:type="character" w:customStyle="1" w:styleId="Ttulo1Car">
    <w:name w:val="Título 1 Car"/>
    <w:basedOn w:val="Fuentedeprrafopredeter"/>
    <w:link w:val="Ttulo1"/>
    <w:uiPriority w:val="9"/>
    <w:rsid w:val="00B91796"/>
    <w:rPr>
      <w:rFonts w:asciiTheme="majorHAnsi" w:eastAsiaTheme="majorEastAsia" w:hAnsiTheme="majorHAnsi" w:cstheme="majorBidi"/>
      <w:color w:val="2F5496" w:themeColor="accent1" w:themeShade="BF"/>
      <w:sz w:val="32"/>
      <w:szCs w:val="32"/>
    </w:rPr>
  </w:style>
  <w:style w:type="character" w:customStyle="1" w:styleId="Ttulo2Car">
    <w:name w:val="Título 2 Car"/>
    <w:basedOn w:val="Fuentedeprrafopredeter"/>
    <w:link w:val="Ttulo2"/>
    <w:uiPriority w:val="9"/>
    <w:rsid w:val="00B91796"/>
    <w:rPr>
      <w:rFonts w:asciiTheme="majorHAnsi" w:eastAsiaTheme="majorEastAsia" w:hAnsiTheme="majorHAnsi" w:cstheme="majorBidi"/>
      <w:color w:val="2F5496" w:themeColor="accent1" w:themeShade="BF"/>
      <w:sz w:val="26"/>
      <w:szCs w:val="26"/>
    </w:rPr>
  </w:style>
  <w:style w:type="character" w:customStyle="1" w:styleId="Ttulo3Car">
    <w:name w:val="Título 3 Car"/>
    <w:basedOn w:val="Fuentedeprrafopredeter"/>
    <w:link w:val="Ttulo3"/>
    <w:uiPriority w:val="9"/>
    <w:rsid w:val="00044B5B"/>
    <w:rPr>
      <w:rFonts w:asciiTheme="majorHAnsi" w:eastAsiaTheme="majorEastAsia" w:hAnsiTheme="majorHAnsi" w:cstheme="majorBidi"/>
      <w:color w:val="1F3763" w:themeColor="accent1" w:themeShade="7F"/>
      <w:sz w:val="24"/>
      <w:szCs w:val="24"/>
    </w:rPr>
  </w:style>
  <w:style w:type="paragraph" w:styleId="TDC1">
    <w:name w:val="toc 1"/>
    <w:basedOn w:val="Normal"/>
    <w:next w:val="Normal"/>
    <w:autoRedefine/>
    <w:uiPriority w:val="39"/>
    <w:unhideWhenUsed/>
    <w:rsid w:val="00BB0775"/>
    <w:pPr>
      <w:spacing w:before="120" w:after="0"/>
    </w:pPr>
    <w:rPr>
      <w:rFonts w:cstheme="minorHAnsi"/>
      <w:b/>
      <w:bCs/>
      <w:i/>
      <w:iCs/>
      <w:sz w:val="24"/>
      <w:szCs w:val="24"/>
    </w:rPr>
  </w:style>
  <w:style w:type="paragraph" w:styleId="TDC2">
    <w:name w:val="toc 2"/>
    <w:basedOn w:val="Normal"/>
    <w:next w:val="Normal"/>
    <w:autoRedefine/>
    <w:uiPriority w:val="39"/>
    <w:unhideWhenUsed/>
    <w:rsid w:val="00BB0775"/>
    <w:pPr>
      <w:spacing w:before="120" w:after="0"/>
      <w:ind w:left="220"/>
    </w:pPr>
    <w:rPr>
      <w:rFonts w:cstheme="minorHAnsi"/>
      <w:b/>
      <w:bCs/>
    </w:rPr>
  </w:style>
  <w:style w:type="paragraph" w:styleId="TDC3">
    <w:name w:val="toc 3"/>
    <w:basedOn w:val="Normal"/>
    <w:next w:val="Normal"/>
    <w:autoRedefine/>
    <w:uiPriority w:val="39"/>
    <w:unhideWhenUsed/>
    <w:rsid w:val="00BB0775"/>
    <w:pPr>
      <w:spacing w:after="0"/>
      <w:ind w:left="440"/>
    </w:pPr>
    <w:rPr>
      <w:rFonts w:cstheme="minorHAnsi"/>
      <w:sz w:val="20"/>
      <w:szCs w:val="20"/>
    </w:rPr>
  </w:style>
  <w:style w:type="paragraph" w:styleId="TDC4">
    <w:name w:val="toc 4"/>
    <w:basedOn w:val="Normal"/>
    <w:next w:val="Normal"/>
    <w:autoRedefine/>
    <w:uiPriority w:val="39"/>
    <w:unhideWhenUsed/>
    <w:rsid w:val="00BB0775"/>
    <w:pPr>
      <w:spacing w:after="0"/>
      <w:ind w:left="660"/>
    </w:pPr>
    <w:rPr>
      <w:rFonts w:cstheme="minorHAnsi"/>
      <w:sz w:val="20"/>
      <w:szCs w:val="20"/>
    </w:rPr>
  </w:style>
  <w:style w:type="paragraph" w:styleId="TDC5">
    <w:name w:val="toc 5"/>
    <w:basedOn w:val="Normal"/>
    <w:next w:val="Normal"/>
    <w:autoRedefine/>
    <w:uiPriority w:val="39"/>
    <w:unhideWhenUsed/>
    <w:rsid w:val="00BB0775"/>
    <w:pPr>
      <w:spacing w:after="0"/>
      <w:ind w:left="880"/>
    </w:pPr>
    <w:rPr>
      <w:rFonts w:cstheme="minorHAnsi"/>
      <w:sz w:val="20"/>
      <w:szCs w:val="20"/>
    </w:rPr>
  </w:style>
  <w:style w:type="paragraph" w:styleId="TDC6">
    <w:name w:val="toc 6"/>
    <w:basedOn w:val="Normal"/>
    <w:next w:val="Normal"/>
    <w:autoRedefine/>
    <w:uiPriority w:val="39"/>
    <w:unhideWhenUsed/>
    <w:rsid w:val="00BB0775"/>
    <w:pPr>
      <w:spacing w:after="0"/>
      <w:ind w:left="1100"/>
    </w:pPr>
    <w:rPr>
      <w:rFonts w:cstheme="minorHAnsi"/>
      <w:sz w:val="20"/>
      <w:szCs w:val="20"/>
    </w:rPr>
  </w:style>
  <w:style w:type="paragraph" w:styleId="TDC7">
    <w:name w:val="toc 7"/>
    <w:basedOn w:val="Normal"/>
    <w:next w:val="Normal"/>
    <w:autoRedefine/>
    <w:uiPriority w:val="39"/>
    <w:unhideWhenUsed/>
    <w:rsid w:val="00BB0775"/>
    <w:pPr>
      <w:spacing w:after="0"/>
      <w:ind w:left="1320"/>
    </w:pPr>
    <w:rPr>
      <w:rFonts w:cstheme="minorHAnsi"/>
      <w:sz w:val="20"/>
      <w:szCs w:val="20"/>
    </w:rPr>
  </w:style>
  <w:style w:type="paragraph" w:styleId="TDC8">
    <w:name w:val="toc 8"/>
    <w:basedOn w:val="Normal"/>
    <w:next w:val="Normal"/>
    <w:autoRedefine/>
    <w:uiPriority w:val="39"/>
    <w:unhideWhenUsed/>
    <w:rsid w:val="00BB0775"/>
    <w:pPr>
      <w:spacing w:after="0"/>
      <w:ind w:left="1540"/>
    </w:pPr>
    <w:rPr>
      <w:rFonts w:cstheme="minorHAnsi"/>
      <w:sz w:val="20"/>
      <w:szCs w:val="20"/>
    </w:rPr>
  </w:style>
  <w:style w:type="paragraph" w:styleId="TDC9">
    <w:name w:val="toc 9"/>
    <w:basedOn w:val="Normal"/>
    <w:next w:val="Normal"/>
    <w:autoRedefine/>
    <w:uiPriority w:val="39"/>
    <w:unhideWhenUsed/>
    <w:rsid w:val="00BB0775"/>
    <w:pPr>
      <w:spacing w:after="0"/>
      <w:ind w:left="1760"/>
    </w:pPr>
    <w:rPr>
      <w:rFonts w:cstheme="minorHAnsi"/>
      <w:sz w:val="20"/>
      <w:szCs w:val="20"/>
    </w:rPr>
  </w:style>
  <w:style w:type="character" w:styleId="Refdecomentario">
    <w:name w:val="annotation reference"/>
    <w:uiPriority w:val="99"/>
    <w:semiHidden/>
    <w:unhideWhenUsed/>
    <w:rPr>
      <w:sz w:val="16"/>
      <w:szCs w:val="16"/>
    </w:rPr>
  </w:style>
  <w:style w:type="paragraph" w:styleId="Textocomentario">
    <w:name w:val="annotation text"/>
    <w:basedOn w:val="Normal"/>
    <w:link w:val="TextocomentarioCar1"/>
    <w:uiPriority w:val="99"/>
    <w:semiHidden/>
    <w:unhideWhenUsed/>
    <w:pPr>
      <w:spacing w:line="240" w:lineRule="auto"/>
    </w:pPr>
    <w:rPr>
      <w:sz w:val="20"/>
      <w:szCs w:val="20"/>
    </w:rPr>
  </w:style>
  <w:style w:type="character" w:customStyle="1" w:styleId="TextocomentarioCar">
    <w:name w:val="Texto comentario Car"/>
    <w:basedOn w:val="Fuentedeprrafopredeter"/>
    <w:uiPriority w:val="99"/>
    <w:rsid w:val="00470BA0"/>
    <w:rPr>
      <w:sz w:val="20"/>
      <w:szCs w:val="20"/>
    </w:rPr>
  </w:style>
  <w:style w:type="paragraph" w:styleId="Asuntodelcomentario">
    <w:name w:val="annotation subject"/>
    <w:basedOn w:val="Textocomentario"/>
    <w:next w:val="Textocomentario"/>
    <w:link w:val="AsuntodelcomentarioCar1"/>
    <w:uiPriority w:val="99"/>
    <w:semiHidden/>
    <w:unhideWhenUsed/>
    <w:rPr>
      <w:b/>
      <w:bCs/>
    </w:rPr>
  </w:style>
  <w:style w:type="character" w:customStyle="1" w:styleId="AsuntodelcomentarioCar">
    <w:name w:val="Asunto del comentario Car"/>
    <w:basedOn w:val="TextocomentarioCar"/>
    <w:uiPriority w:val="99"/>
    <w:semiHidden/>
    <w:rsid w:val="00470BA0"/>
    <w:rPr>
      <w:b/>
      <w:bCs/>
      <w:sz w:val="20"/>
      <w:szCs w:val="20"/>
    </w:rPr>
  </w:style>
  <w:style w:type="paragraph" w:styleId="Textodeglobo">
    <w:name w:val="Balloon Text"/>
    <w:basedOn w:val="Normal"/>
    <w:link w:val="TextodegloboCar"/>
    <w:uiPriority w:val="99"/>
    <w:semiHidden/>
    <w:unhideWhenUsed/>
    <w:rsid w:val="00470BA0"/>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470BA0"/>
    <w:rPr>
      <w:rFonts w:ascii="Segoe UI" w:hAnsi="Segoe UI" w:cs="Segoe UI"/>
      <w:sz w:val="18"/>
      <w:szCs w:val="18"/>
    </w:rPr>
  </w:style>
  <w:style w:type="character" w:customStyle="1" w:styleId="PrrafodelistaCar">
    <w:name w:val="Párrafo de lista Car"/>
    <w:link w:val="Prrafodelista"/>
    <w:uiPriority w:val="34"/>
    <w:rsid w:val="0033657C"/>
  </w:style>
  <w:style w:type="paragraph" w:styleId="Encabezado">
    <w:name w:val="header"/>
    <w:basedOn w:val="Normal"/>
    <w:link w:val="EncabezadoCar"/>
    <w:uiPriority w:val="99"/>
    <w:unhideWhenUsed/>
    <w:rsid w:val="00023B2A"/>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023B2A"/>
  </w:style>
  <w:style w:type="paragraph" w:styleId="Piedepgina">
    <w:name w:val="footer"/>
    <w:basedOn w:val="Normal"/>
    <w:link w:val="PiedepginaCar"/>
    <w:uiPriority w:val="99"/>
    <w:unhideWhenUsed/>
    <w:rsid w:val="00023B2A"/>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023B2A"/>
  </w:style>
  <w:style w:type="paragraph" w:styleId="Textoindependiente">
    <w:name w:val="Body Text"/>
    <w:basedOn w:val="Normal"/>
    <w:link w:val="TextoindependienteCar"/>
    <w:uiPriority w:val="1"/>
    <w:qFormat/>
    <w:rsid w:val="006F28AA"/>
    <w:pPr>
      <w:widowControl w:val="0"/>
      <w:autoSpaceDE w:val="0"/>
      <w:autoSpaceDN w:val="0"/>
      <w:spacing w:after="0" w:line="240" w:lineRule="auto"/>
    </w:pPr>
    <w:rPr>
      <w:lang w:val="es-ES"/>
    </w:rPr>
  </w:style>
  <w:style w:type="character" w:customStyle="1" w:styleId="TextoindependienteCar">
    <w:name w:val="Texto independiente Car"/>
    <w:basedOn w:val="Fuentedeprrafopredeter"/>
    <w:link w:val="Textoindependiente"/>
    <w:uiPriority w:val="1"/>
    <w:rsid w:val="006F28AA"/>
    <w:rPr>
      <w:rFonts w:ascii="Calibri" w:eastAsia="Calibri" w:hAnsi="Calibri" w:cs="Calibri"/>
      <w:kern w:val="0"/>
      <w:lang w:val="es-ES"/>
    </w:rPr>
  </w:style>
  <w:style w:type="paragraph" w:styleId="Subttulo">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2"/>
    <w:tblPr>
      <w:tblStyleRowBandSize w:val="1"/>
      <w:tblStyleColBandSize w:val="1"/>
      <w:tblCellMar>
        <w:top w:w="100" w:type="dxa"/>
        <w:left w:w="100" w:type="dxa"/>
        <w:bottom w:w="100" w:type="dxa"/>
        <w:right w:w="100" w:type="dxa"/>
      </w:tblCellMar>
    </w:tblPr>
  </w:style>
  <w:style w:type="table" w:customStyle="1" w:styleId="a0">
    <w:basedOn w:val="TableNormal2"/>
    <w:tblPr>
      <w:tblStyleRowBandSize w:val="1"/>
      <w:tblStyleColBandSize w:val="1"/>
      <w:tblCellMar>
        <w:top w:w="100" w:type="dxa"/>
        <w:left w:w="100" w:type="dxa"/>
        <w:bottom w:w="100" w:type="dxa"/>
        <w:right w:w="100" w:type="dxa"/>
      </w:tblCellMar>
    </w:tblPr>
  </w:style>
  <w:style w:type="table" w:customStyle="1" w:styleId="a1">
    <w:basedOn w:val="TableNormal2"/>
    <w:tblPr>
      <w:tblStyleRowBandSize w:val="1"/>
      <w:tblStyleColBandSize w:val="1"/>
      <w:tblCellMar>
        <w:top w:w="100" w:type="dxa"/>
        <w:left w:w="100" w:type="dxa"/>
        <w:bottom w:w="100" w:type="dxa"/>
        <w:right w:w="100" w:type="dxa"/>
      </w:tblCellMar>
    </w:tblPr>
  </w:style>
  <w:style w:type="table" w:customStyle="1" w:styleId="a2">
    <w:basedOn w:val="TableNormal2"/>
    <w:tblPr>
      <w:tblStyleRowBandSize w:val="1"/>
      <w:tblStyleColBandSize w:val="1"/>
      <w:tblCellMar>
        <w:top w:w="100" w:type="dxa"/>
        <w:left w:w="100" w:type="dxa"/>
        <w:bottom w:w="100" w:type="dxa"/>
        <w:right w:w="100" w:type="dxa"/>
      </w:tblCellMar>
    </w:tblPr>
  </w:style>
  <w:style w:type="table" w:customStyle="1" w:styleId="a3">
    <w:basedOn w:val="TableNormal2"/>
    <w:tblPr>
      <w:tblStyleRowBandSize w:val="1"/>
      <w:tblStyleColBandSize w:val="1"/>
      <w:tblCellMar>
        <w:top w:w="100" w:type="dxa"/>
        <w:left w:w="100" w:type="dxa"/>
        <w:bottom w:w="100" w:type="dxa"/>
        <w:right w:w="100" w:type="dxa"/>
      </w:tblCellMar>
    </w:tblPr>
  </w:style>
  <w:style w:type="table" w:customStyle="1" w:styleId="a4">
    <w:basedOn w:val="TableNormal2"/>
    <w:tblPr>
      <w:tblStyleRowBandSize w:val="1"/>
      <w:tblStyleColBandSize w:val="1"/>
      <w:tblCellMar>
        <w:top w:w="100" w:type="dxa"/>
        <w:left w:w="100" w:type="dxa"/>
        <w:bottom w:w="100" w:type="dxa"/>
        <w:right w:w="100" w:type="dxa"/>
      </w:tblCellMar>
    </w:tblPr>
  </w:style>
  <w:style w:type="table" w:customStyle="1" w:styleId="a5">
    <w:basedOn w:val="TableNormal2"/>
    <w:tblPr>
      <w:tblStyleRowBandSize w:val="1"/>
      <w:tblStyleColBandSize w:val="1"/>
      <w:tblCellMar>
        <w:top w:w="100" w:type="dxa"/>
        <w:left w:w="100" w:type="dxa"/>
        <w:bottom w:w="100" w:type="dxa"/>
        <w:right w:w="100" w:type="dxa"/>
      </w:tblCellMar>
    </w:tblPr>
  </w:style>
  <w:style w:type="table" w:customStyle="1" w:styleId="a6">
    <w:basedOn w:val="TableNormal2"/>
    <w:tblPr>
      <w:tblStyleRowBandSize w:val="1"/>
      <w:tblStyleColBandSize w:val="1"/>
      <w:tblCellMar>
        <w:top w:w="100" w:type="dxa"/>
        <w:left w:w="100" w:type="dxa"/>
        <w:bottom w:w="100" w:type="dxa"/>
        <w:right w:w="100" w:type="dxa"/>
      </w:tblCellMar>
    </w:tblPr>
  </w:style>
  <w:style w:type="table" w:customStyle="1" w:styleId="a7">
    <w:basedOn w:val="TableNormal2"/>
    <w:tblPr>
      <w:tblStyleRowBandSize w:val="1"/>
      <w:tblStyleColBandSize w:val="1"/>
      <w:tblCellMar>
        <w:top w:w="100" w:type="dxa"/>
        <w:left w:w="100" w:type="dxa"/>
        <w:bottom w:w="100" w:type="dxa"/>
        <w:right w:w="100" w:type="dxa"/>
      </w:tblCellMar>
    </w:tblPr>
  </w:style>
  <w:style w:type="table" w:customStyle="1" w:styleId="a8">
    <w:basedOn w:val="TableNormal2"/>
    <w:tblPr>
      <w:tblStyleRowBandSize w:val="1"/>
      <w:tblStyleColBandSize w:val="1"/>
      <w:tblCellMar>
        <w:top w:w="100" w:type="dxa"/>
        <w:left w:w="100" w:type="dxa"/>
        <w:bottom w:w="100" w:type="dxa"/>
        <w:right w:w="100" w:type="dxa"/>
      </w:tblCellMar>
    </w:tblPr>
  </w:style>
  <w:style w:type="table" w:customStyle="1" w:styleId="a9">
    <w:basedOn w:val="TableNormal2"/>
    <w:tblPr>
      <w:tblStyleRowBandSize w:val="1"/>
      <w:tblStyleColBandSize w:val="1"/>
      <w:tblCellMar>
        <w:top w:w="100" w:type="dxa"/>
        <w:left w:w="100" w:type="dxa"/>
        <w:bottom w:w="100" w:type="dxa"/>
        <w:right w:w="100" w:type="dxa"/>
      </w:tblCellMar>
    </w:tblPr>
  </w:style>
  <w:style w:type="table" w:customStyle="1" w:styleId="aa">
    <w:basedOn w:val="TableNormal2"/>
    <w:tblPr>
      <w:tblStyleRowBandSize w:val="1"/>
      <w:tblStyleColBandSize w:val="1"/>
      <w:tblCellMar>
        <w:top w:w="100" w:type="dxa"/>
        <w:left w:w="100" w:type="dxa"/>
        <w:bottom w:w="100" w:type="dxa"/>
        <w:right w:w="100" w:type="dxa"/>
      </w:tblCellMar>
    </w:tblPr>
  </w:style>
  <w:style w:type="table" w:customStyle="1" w:styleId="ab">
    <w:basedOn w:val="TableNormal2"/>
    <w:tblPr>
      <w:tblStyleRowBandSize w:val="1"/>
      <w:tblStyleColBandSize w:val="1"/>
      <w:tblCellMar>
        <w:top w:w="100" w:type="dxa"/>
        <w:left w:w="100" w:type="dxa"/>
        <w:bottom w:w="100" w:type="dxa"/>
        <w:right w:w="100" w:type="dxa"/>
      </w:tblCellMar>
    </w:tblPr>
  </w:style>
  <w:style w:type="table" w:customStyle="1" w:styleId="ac">
    <w:basedOn w:val="TableNormal2"/>
    <w:tblPr>
      <w:tblStyleRowBandSize w:val="1"/>
      <w:tblStyleColBandSize w:val="1"/>
      <w:tblCellMar>
        <w:top w:w="100" w:type="dxa"/>
        <w:left w:w="100" w:type="dxa"/>
        <w:bottom w:w="100" w:type="dxa"/>
        <w:right w:w="100" w:type="dxa"/>
      </w:tblCellMar>
    </w:tblPr>
  </w:style>
  <w:style w:type="table" w:customStyle="1" w:styleId="ad">
    <w:basedOn w:val="TableNormal2"/>
    <w:tblPr>
      <w:tblStyleRowBandSize w:val="1"/>
      <w:tblStyleColBandSize w:val="1"/>
      <w:tblCellMar>
        <w:top w:w="100" w:type="dxa"/>
        <w:left w:w="100" w:type="dxa"/>
        <w:bottom w:w="100" w:type="dxa"/>
        <w:right w:w="100" w:type="dxa"/>
      </w:tblCellMar>
    </w:tblPr>
  </w:style>
  <w:style w:type="table" w:customStyle="1" w:styleId="ae">
    <w:basedOn w:val="TableNormal2"/>
    <w:tblPr>
      <w:tblStyleRowBandSize w:val="1"/>
      <w:tblStyleColBandSize w:val="1"/>
      <w:tblCellMar>
        <w:top w:w="100" w:type="dxa"/>
        <w:left w:w="100" w:type="dxa"/>
        <w:bottom w:w="100" w:type="dxa"/>
        <w:right w:w="100" w:type="dxa"/>
      </w:tblCellMar>
    </w:tblPr>
  </w:style>
  <w:style w:type="table" w:customStyle="1" w:styleId="af">
    <w:basedOn w:val="TableNormal2"/>
    <w:tblPr>
      <w:tblStyleRowBandSize w:val="1"/>
      <w:tblStyleColBandSize w:val="1"/>
      <w:tblCellMar>
        <w:top w:w="100" w:type="dxa"/>
        <w:left w:w="100" w:type="dxa"/>
        <w:bottom w:w="100" w:type="dxa"/>
        <w:right w:w="100" w:type="dxa"/>
      </w:tblCellMar>
    </w:tblPr>
  </w:style>
  <w:style w:type="table" w:customStyle="1" w:styleId="af0">
    <w:basedOn w:val="TableNormal2"/>
    <w:tblPr>
      <w:tblStyleRowBandSize w:val="1"/>
      <w:tblStyleColBandSize w:val="1"/>
      <w:tblCellMar>
        <w:top w:w="100" w:type="dxa"/>
        <w:left w:w="100" w:type="dxa"/>
        <w:bottom w:w="100" w:type="dxa"/>
        <w:right w:w="100" w:type="dxa"/>
      </w:tblCellMar>
    </w:tblPr>
  </w:style>
  <w:style w:type="table" w:customStyle="1" w:styleId="af1">
    <w:basedOn w:val="TableNormal2"/>
    <w:tblPr>
      <w:tblStyleRowBandSize w:val="1"/>
      <w:tblStyleColBandSize w:val="1"/>
      <w:tblCellMar>
        <w:top w:w="100" w:type="dxa"/>
        <w:left w:w="100" w:type="dxa"/>
        <w:bottom w:w="100" w:type="dxa"/>
        <w:right w:w="100" w:type="dxa"/>
      </w:tblCellMar>
    </w:tblPr>
  </w:style>
  <w:style w:type="paragraph" w:styleId="TtuloTDC">
    <w:name w:val="TOC Heading"/>
    <w:basedOn w:val="Ttulo1"/>
    <w:next w:val="Normal"/>
    <w:uiPriority w:val="39"/>
    <w:unhideWhenUsed/>
    <w:qFormat/>
    <w:rsid w:val="003750F5"/>
    <w:pPr>
      <w:outlineLvl w:val="9"/>
    </w:pPr>
  </w:style>
  <w:style w:type="table" w:customStyle="1" w:styleId="af2">
    <w:basedOn w:val="TableNormal2"/>
    <w:tblPr>
      <w:tblStyleRowBandSize w:val="1"/>
      <w:tblStyleColBandSize w:val="1"/>
      <w:tblCellMar>
        <w:top w:w="100" w:type="dxa"/>
        <w:left w:w="100" w:type="dxa"/>
        <w:bottom w:w="100" w:type="dxa"/>
        <w:right w:w="100" w:type="dxa"/>
      </w:tblCellMar>
    </w:tblPr>
  </w:style>
  <w:style w:type="table" w:customStyle="1" w:styleId="af3">
    <w:basedOn w:val="TableNormal2"/>
    <w:tblPr>
      <w:tblStyleRowBandSize w:val="1"/>
      <w:tblStyleColBandSize w:val="1"/>
      <w:tblCellMar>
        <w:top w:w="100" w:type="dxa"/>
        <w:left w:w="100" w:type="dxa"/>
        <w:bottom w:w="100" w:type="dxa"/>
        <w:right w:w="100" w:type="dxa"/>
      </w:tblCellMar>
    </w:tblPr>
  </w:style>
  <w:style w:type="table" w:customStyle="1" w:styleId="af4">
    <w:basedOn w:val="TableNormal2"/>
    <w:tblPr>
      <w:tblStyleRowBandSize w:val="1"/>
      <w:tblStyleColBandSize w:val="1"/>
      <w:tblCellMar>
        <w:top w:w="100" w:type="dxa"/>
        <w:left w:w="100" w:type="dxa"/>
        <w:bottom w:w="100" w:type="dxa"/>
        <w:right w:w="100" w:type="dxa"/>
      </w:tblCellMar>
    </w:tblPr>
  </w:style>
  <w:style w:type="table" w:customStyle="1" w:styleId="af5">
    <w:basedOn w:val="TableNormal2"/>
    <w:tblPr>
      <w:tblStyleRowBandSize w:val="1"/>
      <w:tblStyleColBandSize w:val="1"/>
      <w:tblCellMar>
        <w:top w:w="100" w:type="dxa"/>
        <w:left w:w="100" w:type="dxa"/>
        <w:bottom w:w="100" w:type="dxa"/>
        <w:right w:w="100" w:type="dxa"/>
      </w:tblCellMar>
    </w:tblPr>
  </w:style>
  <w:style w:type="table" w:customStyle="1" w:styleId="af6">
    <w:basedOn w:val="TableNormal2"/>
    <w:tblPr>
      <w:tblStyleRowBandSize w:val="1"/>
      <w:tblStyleColBandSize w:val="1"/>
      <w:tblCellMar>
        <w:top w:w="100" w:type="dxa"/>
        <w:left w:w="100" w:type="dxa"/>
        <w:bottom w:w="100" w:type="dxa"/>
        <w:right w:w="100" w:type="dxa"/>
      </w:tblCellMar>
    </w:tblPr>
  </w:style>
  <w:style w:type="table" w:customStyle="1" w:styleId="af7">
    <w:basedOn w:val="TableNormal2"/>
    <w:tblPr>
      <w:tblStyleRowBandSize w:val="1"/>
      <w:tblStyleColBandSize w:val="1"/>
      <w:tblCellMar>
        <w:top w:w="100" w:type="dxa"/>
        <w:left w:w="100" w:type="dxa"/>
        <w:bottom w:w="100" w:type="dxa"/>
        <w:right w:w="100" w:type="dxa"/>
      </w:tblCellMar>
    </w:tblPr>
  </w:style>
  <w:style w:type="table" w:customStyle="1" w:styleId="af8">
    <w:basedOn w:val="TableNormal2"/>
    <w:tblPr>
      <w:tblStyleRowBandSize w:val="1"/>
      <w:tblStyleColBandSize w:val="1"/>
      <w:tblCellMar>
        <w:top w:w="100" w:type="dxa"/>
        <w:left w:w="100" w:type="dxa"/>
        <w:bottom w:w="100" w:type="dxa"/>
        <w:right w:w="100" w:type="dxa"/>
      </w:tblCellMar>
    </w:tblPr>
  </w:style>
  <w:style w:type="table" w:customStyle="1" w:styleId="af9">
    <w:basedOn w:val="TableNormal2"/>
    <w:tblPr>
      <w:tblStyleRowBandSize w:val="1"/>
      <w:tblStyleColBandSize w:val="1"/>
      <w:tblCellMar>
        <w:top w:w="100" w:type="dxa"/>
        <w:left w:w="100" w:type="dxa"/>
        <w:bottom w:w="100" w:type="dxa"/>
        <w:right w:w="100" w:type="dxa"/>
      </w:tblCellMar>
    </w:tblPr>
  </w:style>
  <w:style w:type="table" w:customStyle="1" w:styleId="afa">
    <w:basedOn w:val="TableNormal2"/>
    <w:tblPr>
      <w:tblStyleRowBandSize w:val="1"/>
      <w:tblStyleColBandSize w:val="1"/>
      <w:tblCellMar>
        <w:top w:w="100" w:type="dxa"/>
        <w:left w:w="100" w:type="dxa"/>
        <w:bottom w:w="100" w:type="dxa"/>
        <w:right w:w="100" w:type="dxa"/>
      </w:tblCellMar>
    </w:tblPr>
  </w:style>
  <w:style w:type="table" w:customStyle="1" w:styleId="afb">
    <w:basedOn w:val="TableNormal2"/>
    <w:tblPr>
      <w:tblStyleRowBandSize w:val="1"/>
      <w:tblStyleColBandSize w:val="1"/>
      <w:tblCellMar>
        <w:top w:w="100" w:type="dxa"/>
        <w:left w:w="100" w:type="dxa"/>
        <w:bottom w:w="100" w:type="dxa"/>
        <w:right w:w="100" w:type="dxa"/>
      </w:tblCellMar>
    </w:tblPr>
  </w:style>
  <w:style w:type="table" w:customStyle="1" w:styleId="afc">
    <w:basedOn w:val="TableNormal2"/>
    <w:tblPr>
      <w:tblStyleRowBandSize w:val="1"/>
      <w:tblStyleColBandSize w:val="1"/>
      <w:tblCellMar>
        <w:top w:w="100" w:type="dxa"/>
        <w:left w:w="100" w:type="dxa"/>
        <w:bottom w:w="100" w:type="dxa"/>
        <w:right w:w="100" w:type="dxa"/>
      </w:tblCellMar>
    </w:tblPr>
  </w:style>
  <w:style w:type="table" w:customStyle="1" w:styleId="afd">
    <w:basedOn w:val="TableNormal2"/>
    <w:tblPr>
      <w:tblStyleRowBandSize w:val="1"/>
      <w:tblStyleColBandSize w:val="1"/>
      <w:tblCellMar>
        <w:top w:w="100" w:type="dxa"/>
        <w:left w:w="100" w:type="dxa"/>
        <w:bottom w:w="100" w:type="dxa"/>
        <w:right w:w="100" w:type="dxa"/>
      </w:tblCellMar>
    </w:tblPr>
  </w:style>
  <w:style w:type="table" w:customStyle="1" w:styleId="afe">
    <w:basedOn w:val="TableNormal2"/>
    <w:tblPr>
      <w:tblStyleRowBandSize w:val="1"/>
      <w:tblStyleColBandSize w:val="1"/>
      <w:tblCellMar>
        <w:top w:w="100" w:type="dxa"/>
        <w:left w:w="100" w:type="dxa"/>
        <w:bottom w:w="100" w:type="dxa"/>
        <w:right w:w="100" w:type="dxa"/>
      </w:tblCellMar>
    </w:tblPr>
  </w:style>
  <w:style w:type="table" w:customStyle="1" w:styleId="aff">
    <w:basedOn w:val="TableNormal2"/>
    <w:tblPr>
      <w:tblStyleRowBandSize w:val="1"/>
      <w:tblStyleColBandSize w:val="1"/>
      <w:tblCellMar>
        <w:top w:w="100" w:type="dxa"/>
        <w:left w:w="100" w:type="dxa"/>
        <w:bottom w:w="100" w:type="dxa"/>
        <w:right w:w="100" w:type="dxa"/>
      </w:tblCellMar>
    </w:tblPr>
  </w:style>
  <w:style w:type="table" w:customStyle="1" w:styleId="aff0">
    <w:basedOn w:val="TableNormal2"/>
    <w:tblPr>
      <w:tblStyleRowBandSize w:val="1"/>
      <w:tblStyleColBandSize w:val="1"/>
      <w:tblCellMar>
        <w:top w:w="100" w:type="dxa"/>
        <w:left w:w="100" w:type="dxa"/>
        <w:bottom w:w="100" w:type="dxa"/>
        <w:right w:w="100" w:type="dxa"/>
      </w:tblCellMar>
    </w:tblPr>
  </w:style>
  <w:style w:type="table" w:customStyle="1" w:styleId="aff1">
    <w:basedOn w:val="TableNormal2"/>
    <w:tblPr>
      <w:tblStyleRowBandSize w:val="1"/>
      <w:tblStyleColBandSize w:val="1"/>
      <w:tblCellMar>
        <w:top w:w="100" w:type="dxa"/>
        <w:left w:w="100" w:type="dxa"/>
        <w:bottom w:w="100" w:type="dxa"/>
        <w:right w:w="100" w:type="dxa"/>
      </w:tblCellMar>
    </w:tblPr>
  </w:style>
  <w:style w:type="table" w:customStyle="1" w:styleId="aff2">
    <w:basedOn w:val="TableNormal2"/>
    <w:tblPr>
      <w:tblStyleRowBandSize w:val="1"/>
      <w:tblStyleColBandSize w:val="1"/>
      <w:tblCellMar>
        <w:top w:w="100" w:type="dxa"/>
        <w:left w:w="100" w:type="dxa"/>
        <w:bottom w:w="100" w:type="dxa"/>
        <w:right w:w="100" w:type="dxa"/>
      </w:tblCellMar>
    </w:tblPr>
  </w:style>
  <w:style w:type="table" w:customStyle="1" w:styleId="aff3">
    <w:basedOn w:val="TableNormal2"/>
    <w:tblPr>
      <w:tblStyleRowBandSize w:val="1"/>
      <w:tblStyleColBandSize w:val="1"/>
      <w:tblCellMar>
        <w:top w:w="100" w:type="dxa"/>
        <w:left w:w="100" w:type="dxa"/>
        <w:bottom w:w="100" w:type="dxa"/>
        <w:right w:w="100" w:type="dxa"/>
      </w:tblCellMar>
    </w:tblPr>
  </w:style>
  <w:style w:type="table" w:customStyle="1" w:styleId="aff4">
    <w:basedOn w:val="TableNormal2"/>
    <w:tblPr>
      <w:tblStyleRowBandSize w:val="1"/>
      <w:tblStyleColBandSize w:val="1"/>
      <w:tblCellMar>
        <w:top w:w="100" w:type="dxa"/>
        <w:left w:w="100" w:type="dxa"/>
        <w:bottom w:w="100" w:type="dxa"/>
        <w:right w:w="100" w:type="dxa"/>
      </w:tblCellMar>
    </w:tblPr>
  </w:style>
  <w:style w:type="table" w:customStyle="1" w:styleId="aff5">
    <w:basedOn w:val="TableNormal1"/>
    <w:tblPr>
      <w:tblStyleRowBandSize w:val="1"/>
      <w:tblStyleColBandSize w:val="1"/>
      <w:tblCellMar>
        <w:top w:w="100" w:type="dxa"/>
        <w:left w:w="100" w:type="dxa"/>
        <w:bottom w:w="100" w:type="dxa"/>
        <w:right w:w="100" w:type="dxa"/>
      </w:tblCellMar>
    </w:tblPr>
  </w:style>
  <w:style w:type="table" w:customStyle="1" w:styleId="aff6">
    <w:basedOn w:val="TableNormal1"/>
    <w:tblPr>
      <w:tblStyleRowBandSize w:val="1"/>
      <w:tblStyleColBandSize w:val="1"/>
      <w:tblCellMar>
        <w:top w:w="100" w:type="dxa"/>
        <w:left w:w="100" w:type="dxa"/>
        <w:bottom w:w="100" w:type="dxa"/>
        <w:right w:w="100" w:type="dxa"/>
      </w:tblCellMar>
    </w:tblPr>
  </w:style>
  <w:style w:type="table" w:customStyle="1" w:styleId="aff7">
    <w:basedOn w:val="TableNormal1"/>
    <w:tblPr>
      <w:tblStyleRowBandSize w:val="1"/>
      <w:tblStyleColBandSize w:val="1"/>
      <w:tblCellMar>
        <w:top w:w="100" w:type="dxa"/>
        <w:left w:w="100" w:type="dxa"/>
        <w:bottom w:w="100" w:type="dxa"/>
        <w:right w:w="100" w:type="dxa"/>
      </w:tblCellMar>
    </w:tblPr>
  </w:style>
  <w:style w:type="table" w:customStyle="1" w:styleId="aff8">
    <w:basedOn w:val="TableNormal1"/>
    <w:tblPr>
      <w:tblStyleRowBandSize w:val="1"/>
      <w:tblStyleColBandSize w:val="1"/>
      <w:tblCellMar>
        <w:top w:w="100" w:type="dxa"/>
        <w:left w:w="100" w:type="dxa"/>
        <w:bottom w:w="100" w:type="dxa"/>
        <w:right w:w="100" w:type="dxa"/>
      </w:tblCellMar>
    </w:tblPr>
  </w:style>
  <w:style w:type="table" w:customStyle="1" w:styleId="aff9">
    <w:basedOn w:val="TableNormal1"/>
    <w:tblPr>
      <w:tblStyleRowBandSize w:val="1"/>
      <w:tblStyleColBandSize w:val="1"/>
      <w:tblCellMar>
        <w:top w:w="100" w:type="dxa"/>
        <w:left w:w="100" w:type="dxa"/>
        <w:bottom w:w="100" w:type="dxa"/>
        <w:right w:w="100" w:type="dxa"/>
      </w:tblCellMar>
    </w:tblPr>
  </w:style>
  <w:style w:type="table" w:customStyle="1" w:styleId="affa">
    <w:basedOn w:val="TableNormal1"/>
    <w:tblPr>
      <w:tblStyleRowBandSize w:val="1"/>
      <w:tblStyleColBandSize w:val="1"/>
      <w:tblCellMar>
        <w:top w:w="100" w:type="dxa"/>
        <w:left w:w="100" w:type="dxa"/>
        <w:bottom w:w="100" w:type="dxa"/>
        <w:right w:w="100" w:type="dxa"/>
      </w:tblCellMar>
    </w:tblPr>
  </w:style>
  <w:style w:type="table" w:customStyle="1" w:styleId="affb">
    <w:basedOn w:val="TableNormal1"/>
    <w:tblPr>
      <w:tblStyleRowBandSize w:val="1"/>
      <w:tblStyleColBandSize w:val="1"/>
      <w:tblCellMar>
        <w:top w:w="100" w:type="dxa"/>
        <w:left w:w="100" w:type="dxa"/>
        <w:bottom w:w="100" w:type="dxa"/>
        <w:right w:w="100" w:type="dxa"/>
      </w:tblCellMar>
    </w:tblPr>
  </w:style>
  <w:style w:type="table" w:customStyle="1" w:styleId="affc">
    <w:basedOn w:val="TableNormal1"/>
    <w:tblPr>
      <w:tblStyleRowBandSize w:val="1"/>
      <w:tblStyleColBandSize w:val="1"/>
      <w:tblCellMar>
        <w:top w:w="100" w:type="dxa"/>
        <w:left w:w="100" w:type="dxa"/>
        <w:bottom w:w="100" w:type="dxa"/>
        <w:right w:w="100" w:type="dxa"/>
      </w:tblCellMar>
    </w:tblPr>
  </w:style>
  <w:style w:type="table" w:customStyle="1" w:styleId="affd">
    <w:basedOn w:val="TableNormal1"/>
    <w:tblPr>
      <w:tblStyleRowBandSize w:val="1"/>
      <w:tblStyleColBandSize w:val="1"/>
      <w:tblCellMar>
        <w:top w:w="100" w:type="dxa"/>
        <w:left w:w="100" w:type="dxa"/>
        <w:bottom w:w="100" w:type="dxa"/>
        <w:right w:w="100" w:type="dxa"/>
      </w:tblCellMar>
    </w:tblPr>
  </w:style>
  <w:style w:type="table" w:customStyle="1" w:styleId="affe">
    <w:basedOn w:val="TableNormal1"/>
    <w:tblPr>
      <w:tblStyleRowBandSize w:val="1"/>
      <w:tblStyleColBandSize w:val="1"/>
      <w:tblCellMar>
        <w:top w:w="100" w:type="dxa"/>
        <w:left w:w="100" w:type="dxa"/>
        <w:bottom w:w="100" w:type="dxa"/>
        <w:right w:w="100" w:type="dxa"/>
      </w:tblCellMar>
    </w:tblPr>
  </w:style>
  <w:style w:type="table" w:customStyle="1" w:styleId="afff">
    <w:basedOn w:val="TableNormal1"/>
    <w:tblPr>
      <w:tblStyleRowBandSize w:val="1"/>
      <w:tblStyleColBandSize w:val="1"/>
      <w:tblCellMar>
        <w:top w:w="100" w:type="dxa"/>
        <w:left w:w="100" w:type="dxa"/>
        <w:bottom w:w="100" w:type="dxa"/>
        <w:right w:w="100" w:type="dxa"/>
      </w:tblCellMar>
    </w:tblPr>
  </w:style>
  <w:style w:type="table" w:customStyle="1" w:styleId="afff0">
    <w:basedOn w:val="TableNormal1"/>
    <w:tblPr>
      <w:tblStyleRowBandSize w:val="1"/>
      <w:tblStyleColBandSize w:val="1"/>
      <w:tblCellMar>
        <w:top w:w="100" w:type="dxa"/>
        <w:left w:w="100" w:type="dxa"/>
        <w:bottom w:w="100" w:type="dxa"/>
        <w:right w:w="100" w:type="dxa"/>
      </w:tblCellMar>
    </w:tblPr>
  </w:style>
  <w:style w:type="table" w:customStyle="1" w:styleId="afff1">
    <w:basedOn w:val="TableNormal1"/>
    <w:tblPr>
      <w:tblStyleRowBandSize w:val="1"/>
      <w:tblStyleColBandSize w:val="1"/>
      <w:tblCellMar>
        <w:top w:w="100" w:type="dxa"/>
        <w:left w:w="100" w:type="dxa"/>
        <w:bottom w:w="100" w:type="dxa"/>
        <w:right w:w="100" w:type="dxa"/>
      </w:tblCellMar>
    </w:tblPr>
  </w:style>
  <w:style w:type="table" w:customStyle="1" w:styleId="afff2">
    <w:basedOn w:val="TableNormal1"/>
    <w:tblPr>
      <w:tblStyleRowBandSize w:val="1"/>
      <w:tblStyleColBandSize w:val="1"/>
      <w:tblCellMar>
        <w:top w:w="100" w:type="dxa"/>
        <w:left w:w="100" w:type="dxa"/>
        <w:bottom w:w="100" w:type="dxa"/>
        <w:right w:w="100" w:type="dxa"/>
      </w:tblCellMar>
    </w:tblPr>
  </w:style>
  <w:style w:type="table" w:customStyle="1" w:styleId="afff3">
    <w:basedOn w:val="TableNormal1"/>
    <w:tblPr>
      <w:tblStyleRowBandSize w:val="1"/>
      <w:tblStyleColBandSize w:val="1"/>
      <w:tblCellMar>
        <w:top w:w="100" w:type="dxa"/>
        <w:left w:w="100" w:type="dxa"/>
        <w:bottom w:w="100" w:type="dxa"/>
        <w:right w:w="100" w:type="dxa"/>
      </w:tblCellMar>
    </w:tblPr>
  </w:style>
  <w:style w:type="table" w:customStyle="1" w:styleId="afff4">
    <w:basedOn w:val="TableNormal1"/>
    <w:tblPr>
      <w:tblStyleRowBandSize w:val="1"/>
      <w:tblStyleColBandSize w:val="1"/>
      <w:tblCellMar>
        <w:top w:w="100" w:type="dxa"/>
        <w:left w:w="100" w:type="dxa"/>
        <w:bottom w:w="100" w:type="dxa"/>
        <w:right w:w="100" w:type="dxa"/>
      </w:tblCellMar>
    </w:tblPr>
  </w:style>
  <w:style w:type="table" w:customStyle="1" w:styleId="afff5">
    <w:basedOn w:val="TableNormal1"/>
    <w:tblPr>
      <w:tblStyleRowBandSize w:val="1"/>
      <w:tblStyleColBandSize w:val="1"/>
      <w:tblCellMar>
        <w:top w:w="100" w:type="dxa"/>
        <w:left w:w="100" w:type="dxa"/>
        <w:bottom w:w="100" w:type="dxa"/>
        <w:right w:w="100" w:type="dxa"/>
      </w:tblCellMar>
    </w:tblPr>
  </w:style>
  <w:style w:type="table" w:customStyle="1" w:styleId="afff6">
    <w:basedOn w:val="TableNormal1"/>
    <w:tblPr>
      <w:tblStyleRowBandSize w:val="1"/>
      <w:tblStyleColBandSize w:val="1"/>
      <w:tblCellMar>
        <w:top w:w="100" w:type="dxa"/>
        <w:left w:w="100" w:type="dxa"/>
        <w:bottom w:w="100" w:type="dxa"/>
        <w:right w:w="100" w:type="dxa"/>
      </w:tblCellMar>
    </w:tblPr>
  </w:style>
  <w:style w:type="table" w:customStyle="1" w:styleId="afff7">
    <w:basedOn w:val="TableNormal1"/>
    <w:tblPr>
      <w:tblStyleRowBandSize w:val="1"/>
      <w:tblStyleColBandSize w:val="1"/>
      <w:tblCellMar>
        <w:top w:w="100" w:type="dxa"/>
        <w:left w:w="100" w:type="dxa"/>
        <w:bottom w:w="100" w:type="dxa"/>
        <w:right w:w="100" w:type="dxa"/>
      </w:tblCellMar>
    </w:tblPr>
  </w:style>
  <w:style w:type="character" w:customStyle="1" w:styleId="AsuntodelcomentarioCar1">
    <w:name w:val="Asunto del comentario Car1"/>
    <w:basedOn w:val="TextocomentarioCar1"/>
    <w:link w:val="Asuntodelcomentario"/>
    <w:uiPriority w:val="99"/>
    <w:semiHidden/>
    <w:rPr>
      <w:b/>
      <w:bCs/>
      <w:sz w:val="20"/>
      <w:szCs w:val="20"/>
    </w:rPr>
  </w:style>
  <w:style w:type="character" w:customStyle="1" w:styleId="TextocomentarioCar1">
    <w:name w:val="Texto comentario Car1"/>
    <w:link w:val="Textocomentario"/>
    <w:uiPriority w:val="99"/>
    <w:semiHidden/>
    <w:rPr>
      <w:sz w:val="20"/>
      <w:szCs w:val="20"/>
    </w:rPr>
  </w:style>
  <w:style w:type="table" w:customStyle="1" w:styleId="afff8">
    <w:basedOn w:val="TableNormal0"/>
    <w:tblPr>
      <w:tblStyleRowBandSize w:val="1"/>
      <w:tblStyleColBandSize w:val="1"/>
      <w:tblCellMar>
        <w:top w:w="100" w:type="dxa"/>
        <w:left w:w="100" w:type="dxa"/>
        <w:bottom w:w="100" w:type="dxa"/>
        <w:right w:w="100" w:type="dxa"/>
      </w:tblCellMar>
    </w:tblPr>
  </w:style>
  <w:style w:type="table" w:customStyle="1" w:styleId="afff9">
    <w:basedOn w:val="TableNormal0"/>
    <w:tblPr>
      <w:tblStyleRowBandSize w:val="1"/>
      <w:tblStyleColBandSize w:val="1"/>
      <w:tblCellMar>
        <w:top w:w="100" w:type="dxa"/>
        <w:left w:w="100" w:type="dxa"/>
        <w:bottom w:w="100" w:type="dxa"/>
        <w:right w:w="100" w:type="dxa"/>
      </w:tblCellMar>
    </w:tblPr>
  </w:style>
  <w:style w:type="table" w:customStyle="1" w:styleId="afffa">
    <w:basedOn w:val="TableNormal0"/>
    <w:tblPr>
      <w:tblStyleRowBandSize w:val="1"/>
      <w:tblStyleColBandSize w:val="1"/>
      <w:tblCellMar>
        <w:top w:w="100" w:type="dxa"/>
        <w:left w:w="100" w:type="dxa"/>
        <w:bottom w:w="100" w:type="dxa"/>
        <w:right w:w="100" w:type="dxa"/>
      </w:tblCellMar>
    </w:tblPr>
  </w:style>
  <w:style w:type="table" w:customStyle="1" w:styleId="afffb">
    <w:basedOn w:val="TableNormal0"/>
    <w:tblPr>
      <w:tblStyleRowBandSize w:val="1"/>
      <w:tblStyleColBandSize w:val="1"/>
      <w:tblCellMar>
        <w:top w:w="100" w:type="dxa"/>
        <w:left w:w="100" w:type="dxa"/>
        <w:bottom w:w="100" w:type="dxa"/>
        <w:right w:w="100" w:type="dxa"/>
      </w:tblCellMar>
    </w:tblPr>
  </w:style>
  <w:style w:type="table" w:customStyle="1" w:styleId="afffc">
    <w:basedOn w:val="TableNormal0"/>
    <w:tblPr>
      <w:tblStyleRowBandSize w:val="1"/>
      <w:tblStyleColBandSize w:val="1"/>
      <w:tblCellMar>
        <w:top w:w="100" w:type="dxa"/>
        <w:left w:w="100" w:type="dxa"/>
        <w:bottom w:w="100" w:type="dxa"/>
        <w:right w:w="100" w:type="dxa"/>
      </w:tblCellMar>
    </w:tblPr>
  </w:style>
  <w:style w:type="table" w:customStyle="1" w:styleId="afffd">
    <w:basedOn w:val="TableNormal0"/>
    <w:tblPr>
      <w:tblStyleRowBandSize w:val="1"/>
      <w:tblStyleColBandSize w:val="1"/>
      <w:tblCellMar>
        <w:top w:w="100" w:type="dxa"/>
        <w:left w:w="100" w:type="dxa"/>
        <w:bottom w:w="100" w:type="dxa"/>
        <w:right w:w="100" w:type="dxa"/>
      </w:tblCellMar>
    </w:tblPr>
  </w:style>
  <w:style w:type="table" w:customStyle="1" w:styleId="afffe">
    <w:basedOn w:val="TableNormal0"/>
    <w:tblPr>
      <w:tblStyleRowBandSize w:val="1"/>
      <w:tblStyleColBandSize w:val="1"/>
      <w:tblCellMar>
        <w:top w:w="100" w:type="dxa"/>
        <w:left w:w="100" w:type="dxa"/>
        <w:bottom w:w="100" w:type="dxa"/>
        <w:right w:w="100" w:type="dxa"/>
      </w:tblCellMar>
    </w:tblPr>
  </w:style>
  <w:style w:type="table" w:customStyle="1" w:styleId="affff">
    <w:basedOn w:val="TableNormal0"/>
    <w:tblPr>
      <w:tblStyleRowBandSize w:val="1"/>
      <w:tblStyleColBandSize w:val="1"/>
      <w:tblCellMar>
        <w:top w:w="100" w:type="dxa"/>
        <w:left w:w="100" w:type="dxa"/>
        <w:bottom w:w="100" w:type="dxa"/>
        <w:right w:w="100" w:type="dxa"/>
      </w:tblCellMar>
    </w:tblPr>
  </w:style>
  <w:style w:type="table" w:customStyle="1" w:styleId="affff0">
    <w:basedOn w:val="TableNormal0"/>
    <w:tblPr>
      <w:tblStyleRowBandSize w:val="1"/>
      <w:tblStyleColBandSize w:val="1"/>
      <w:tblCellMar>
        <w:top w:w="100" w:type="dxa"/>
        <w:left w:w="100" w:type="dxa"/>
        <w:bottom w:w="100" w:type="dxa"/>
        <w:right w:w="100" w:type="dxa"/>
      </w:tblCellMar>
    </w:tblPr>
  </w:style>
  <w:style w:type="table" w:customStyle="1" w:styleId="affff1">
    <w:basedOn w:val="TableNormal0"/>
    <w:tblPr>
      <w:tblStyleRowBandSize w:val="1"/>
      <w:tblStyleColBandSize w:val="1"/>
      <w:tblCellMar>
        <w:top w:w="100" w:type="dxa"/>
        <w:left w:w="100" w:type="dxa"/>
        <w:bottom w:w="100" w:type="dxa"/>
        <w:right w:w="100" w:type="dxa"/>
      </w:tblCellMar>
    </w:tblPr>
  </w:style>
  <w:style w:type="table" w:customStyle="1" w:styleId="affff2">
    <w:basedOn w:val="TableNormal0"/>
    <w:tblPr>
      <w:tblStyleRowBandSize w:val="1"/>
      <w:tblStyleColBandSize w:val="1"/>
      <w:tblCellMar>
        <w:top w:w="100" w:type="dxa"/>
        <w:left w:w="100" w:type="dxa"/>
        <w:bottom w:w="100" w:type="dxa"/>
        <w:right w:w="100" w:type="dxa"/>
      </w:tblCellMar>
    </w:tblPr>
  </w:style>
  <w:style w:type="table" w:customStyle="1" w:styleId="affff3">
    <w:basedOn w:val="TableNormal0"/>
    <w:tblPr>
      <w:tblStyleRowBandSize w:val="1"/>
      <w:tblStyleColBandSize w:val="1"/>
      <w:tblCellMar>
        <w:top w:w="100" w:type="dxa"/>
        <w:left w:w="100" w:type="dxa"/>
        <w:bottom w:w="100" w:type="dxa"/>
        <w:right w:w="100" w:type="dxa"/>
      </w:tblCellMar>
    </w:tblPr>
  </w:style>
  <w:style w:type="table" w:customStyle="1" w:styleId="affff4">
    <w:basedOn w:val="TableNormal0"/>
    <w:tblPr>
      <w:tblStyleRowBandSize w:val="1"/>
      <w:tblStyleColBandSize w:val="1"/>
      <w:tblCellMar>
        <w:top w:w="100" w:type="dxa"/>
        <w:left w:w="100" w:type="dxa"/>
        <w:bottom w:w="100" w:type="dxa"/>
        <w:right w:w="100" w:type="dxa"/>
      </w:tblCellMar>
    </w:tblPr>
  </w:style>
  <w:style w:type="table" w:customStyle="1" w:styleId="affff5">
    <w:basedOn w:val="TableNormal0"/>
    <w:tblPr>
      <w:tblStyleRowBandSize w:val="1"/>
      <w:tblStyleColBandSize w:val="1"/>
      <w:tblCellMar>
        <w:top w:w="100" w:type="dxa"/>
        <w:left w:w="100" w:type="dxa"/>
        <w:bottom w:w="100" w:type="dxa"/>
        <w:right w:w="100" w:type="dxa"/>
      </w:tblCellMar>
    </w:tblPr>
  </w:style>
  <w:style w:type="table" w:customStyle="1" w:styleId="affff6">
    <w:basedOn w:val="TableNormal0"/>
    <w:tblPr>
      <w:tblStyleRowBandSize w:val="1"/>
      <w:tblStyleColBandSize w:val="1"/>
      <w:tblCellMar>
        <w:top w:w="100" w:type="dxa"/>
        <w:left w:w="100" w:type="dxa"/>
        <w:bottom w:w="100" w:type="dxa"/>
        <w:right w:w="100" w:type="dxa"/>
      </w:tblCellMar>
    </w:tblPr>
  </w:style>
  <w:style w:type="table" w:customStyle="1" w:styleId="affff7">
    <w:basedOn w:val="TableNormal0"/>
    <w:tblPr>
      <w:tblStyleRowBandSize w:val="1"/>
      <w:tblStyleColBandSize w:val="1"/>
      <w:tblCellMar>
        <w:top w:w="100" w:type="dxa"/>
        <w:left w:w="100" w:type="dxa"/>
        <w:bottom w:w="100" w:type="dxa"/>
        <w:right w:w="100" w:type="dxa"/>
      </w:tblCellMar>
    </w:tblPr>
  </w:style>
  <w:style w:type="table" w:customStyle="1" w:styleId="affff8">
    <w:basedOn w:val="TableNormal0"/>
    <w:tblPr>
      <w:tblStyleRowBandSize w:val="1"/>
      <w:tblStyleColBandSize w:val="1"/>
      <w:tblCellMar>
        <w:top w:w="100" w:type="dxa"/>
        <w:left w:w="100" w:type="dxa"/>
        <w:bottom w:w="100" w:type="dxa"/>
        <w:right w:w="100" w:type="dxa"/>
      </w:tblCellMar>
    </w:tblPr>
  </w:style>
  <w:style w:type="table" w:customStyle="1" w:styleId="affff9">
    <w:basedOn w:val="TableNormal0"/>
    <w:tblPr>
      <w:tblStyleRowBandSize w:val="1"/>
      <w:tblStyleColBandSize w:val="1"/>
      <w:tblCellMar>
        <w:top w:w="100" w:type="dxa"/>
        <w:left w:w="100" w:type="dxa"/>
        <w:bottom w:w="100" w:type="dxa"/>
        <w:right w:w="100" w:type="dxa"/>
      </w:tblCellMar>
    </w:tblPr>
  </w:style>
  <w:style w:type="table" w:customStyle="1" w:styleId="affffa">
    <w:basedOn w:val="TableNormal0"/>
    <w:tblPr>
      <w:tblStyleRowBandSize w:val="1"/>
      <w:tblStyleColBandSize w:val="1"/>
      <w:tblCellMar>
        <w:top w:w="100" w:type="dxa"/>
        <w:left w:w="100" w:type="dxa"/>
        <w:bottom w:w="100" w:type="dxa"/>
        <w:right w:w="10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3.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5" Type="http://schemas.openxmlformats.org/officeDocument/2006/relationships/settings" Target="settings.xml"/><Relationship Id="rId10" Type="http://schemas.openxmlformats.org/officeDocument/2006/relationships/footer" Target="footer1.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3" Type="http://schemas.openxmlformats.org/officeDocument/2006/relationships/image" Target="media/image3.jpg"/><Relationship Id="rId2" Type="http://schemas.openxmlformats.org/officeDocument/2006/relationships/image" Target="media/image2.jpeg"/><Relationship Id="rId1" Type="http://schemas.openxmlformats.org/officeDocument/2006/relationships/image" Target="media/image1.png"/><Relationship Id="rId4" Type="http://schemas.openxmlformats.org/officeDocument/2006/relationships/image" Target="media/image4.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RHkMePr/SUmdQk91FPNyBUrldFQ==">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</go:docsCustomData>
</go:gDocsCustomXmlDataStorage>
</file>

<file path=customXml/itemProps1.xml><?xml version="1.0" encoding="utf-8"?>
<ds:datastoreItem xmlns:ds="http://schemas.openxmlformats.org/officeDocument/2006/customXml" ds:itemID="{E987E910-10BC-494D-8842-DB79F36960CD}">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75</TotalTime>
  <Pages>40</Pages>
  <Words>8481</Words>
  <Characters>46650</Characters>
  <Application>Microsoft Office Word</Application>
  <DocSecurity>0</DocSecurity>
  <Lines>388</Lines>
  <Paragraphs>110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55021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alejandra aguilar gallardo</dc:creator>
  <cp:lastModifiedBy>Ramón Antiman Moreira</cp:lastModifiedBy>
  <cp:revision>6</cp:revision>
  <dcterms:created xsi:type="dcterms:W3CDTF">2025-04-11T13:55:00Z</dcterms:created>
  <dcterms:modified xsi:type="dcterms:W3CDTF">2025-04-24T23:02:00Z</dcterms:modified>
</cp:coreProperties>
</file>