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432C4A" w14:textId="77777777" w:rsidR="0046155F" w:rsidRDefault="00000000">
      <w:pPr>
        <w:spacing w:before="70"/>
        <w:jc w:val="center"/>
        <w:rPr>
          <w:b/>
          <w:spacing w:val="-2"/>
          <w:sz w:val="20"/>
        </w:rPr>
      </w:pPr>
      <w:r>
        <w:rPr>
          <w:b/>
          <w:sz w:val="20"/>
        </w:rPr>
        <w:t>TÉRMINOS</w:t>
      </w:r>
      <w:r>
        <w:rPr>
          <w:b/>
          <w:spacing w:val="-11"/>
          <w:sz w:val="20"/>
        </w:rPr>
        <w:t xml:space="preserve"> </w:t>
      </w:r>
      <w:r>
        <w:rPr>
          <w:b/>
          <w:spacing w:val="-2"/>
          <w:sz w:val="20"/>
        </w:rPr>
        <w:t>REFERENCIA</w:t>
      </w:r>
    </w:p>
    <w:p w14:paraId="1F9AD896" w14:textId="77777777" w:rsidR="00337C94" w:rsidRDefault="00337C94">
      <w:pPr>
        <w:spacing w:before="70"/>
        <w:jc w:val="center"/>
        <w:rPr>
          <w:b/>
          <w:sz w:val="20"/>
        </w:rPr>
      </w:pPr>
    </w:p>
    <w:p w14:paraId="744A5D53" w14:textId="6FD1F0A5" w:rsidR="00337C94" w:rsidRPr="006C0C18" w:rsidRDefault="00000000" w:rsidP="006C0C18">
      <w:pPr>
        <w:jc w:val="center"/>
        <w:rPr>
          <w:b/>
          <w:sz w:val="24"/>
          <w:szCs w:val="24"/>
        </w:rPr>
      </w:pPr>
      <w:r w:rsidRPr="006C0C18">
        <w:rPr>
          <w:b/>
          <w:sz w:val="24"/>
          <w:szCs w:val="24"/>
        </w:rPr>
        <w:t>CONTRATACIÓN</w:t>
      </w:r>
      <w:r w:rsidRPr="006C0C18">
        <w:rPr>
          <w:b/>
          <w:spacing w:val="-5"/>
          <w:sz w:val="24"/>
          <w:szCs w:val="24"/>
        </w:rPr>
        <w:t xml:space="preserve"> </w:t>
      </w:r>
      <w:r w:rsidRPr="006C0C18">
        <w:rPr>
          <w:b/>
          <w:sz w:val="24"/>
          <w:szCs w:val="24"/>
        </w:rPr>
        <w:t>DE</w:t>
      </w:r>
      <w:r w:rsidRPr="006C0C18">
        <w:rPr>
          <w:b/>
          <w:spacing w:val="-4"/>
          <w:sz w:val="24"/>
          <w:szCs w:val="24"/>
        </w:rPr>
        <w:t xml:space="preserve"> </w:t>
      </w:r>
      <w:r w:rsidRPr="006C0C18">
        <w:rPr>
          <w:b/>
          <w:sz w:val="24"/>
          <w:szCs w:val="24"/>
        </w:rPr>
        <w:t>GESTOR</w:t>
      </w:r>
      <w:r w:rsidRPr="006C0C18">
        <w:rPr>
          <w:b/>
          <w:spacing w:val="-5"/>
          <w:sz w:val="24"/>
          <w:szCs w:val="24"/>
        </w:rPr>
        <w:t xml:space="preserve"> </w:t>
      </w:r>
      <w:r w:rsidRPr="006C0C18">
        <w:rPr>
          <w:b/>
          <w:sz w:val="24"/>
          <w:szCs w:val="24"/>
        </w:rPr>
        <w:t>PARA</w:t>
      </w:r>
      <w:r w:rsidRPr="006C0C18">
        <w:rPr>
          <w:b/>
          <w:spacing w:val="-5"/>
          <w:sz w:val="24"/>
          <w:szCs w:val="24"/>
        </w:rPr>
        <w:t xml:space="preserve"> </w:t>
      </w:r>
      <w:r w:rsidRPr="006C0C18">
        <w:rPr>
          <w:b/>
          <w:sz w:val="24"/>
          <w:szCs w:val="24"/>
        </w:rPr>
        <w:t>EL</w:t>
      </w:r>
      <w:r w:rsidRPr="006C0C18">
        <w:rPr>
          <w:b/>
          <w:spacing w:val="-4"/>
          <w:sz w:val="24"/>
          <w:szCs w:val="24"/>
        </w:rPr>
        <w:t xml:space="preserve"> </w:t>
      </w:r>
      <w:r w:rsidRPr="006C0C18">
        <w:rPr>
          <w:b/>
          <w:sz w:val="24"/>
          <w:szCs w:val="24"/>
        </w:rPr>
        <w:t>PROGRAMA</w:t>
      </w:r>
      <w:r w:rsidRPr="006C0C18">
        <w:rPr>
          <w:b/>
          <w:spacing w:val="-5"/>
          <w:sz w:val="24"/>
          <w:szCs w:val="24"/>
        </w:rPr>
        <w:t xml:space="preserve"> </w:t>
      </w:r>
      <w:r w:rsidRPr="006C0C18">
        <w:rPr>
          <w:b/>
          <w:sz w:val="24"/>
          <w:szCs w:val="24"/>
        </w:rPr>
        <w:t>TERRITORIAL</w:t>
      </w:r>
      <w:r w:rsidRPr="006C0C18">
        <w:rPr>
          <w:b/>
          <w:spacing w:val="-4"/>
          <w:sz w:val="24"/>
          <w:szCs w:val="24"/>
        </w:rPr>
        <w:t xml:space="preserve"> </w:t>
      </w:r>
      <w:r w:rsidRPr="006C0C18">
        <w:rPr>
          <w:b/>
          <w:sz w:val="24"/>
          <w:szCs w:val="24"/>
        </w:rPr>
        <w:t>INTEGRADO</w:t>
      </w:r>
    </w:p>
    <w:p w14:paraId="1E9AB6A5" w14:textId="77777777" w:rsidR="006C0C18" w:rsidRPr="006C0C18" w:rsidRDefault="00337C94" w:rsidP="006C0C18">
      <w:pPr>
        <w:widowControl/>
        <w:adjustRightInd w:val="0"/>
        <w:jc w:val="center"/>
        <w:rPr>
          <w:rFonts w:eastAsiaTheme="minorHAnsi"/>
          <w:b/>
          <w:bCs/>
          <w:sz w:val="24"/>
          <w:szCs w:val="24"/>
          <w:lang w:val="es-MX"/>
        </w:rPr>
      </w:pPr>
      <w:r w:rsidRPr="006C0C18">
        <w:rPr>
          <w:b/>
          <w:sz w:val="24"/>
          <w:szCs w:val="24"/>
        </w:rPr>
        <w:t>“</w:t>
      </w:r>
      <w:r w:rsidR="006C0C18" w:rsidRPr="006C0C18">
        <w:rPr>
          <w:rFonts w:eastAsiaTheme="minorHAnsi"/>
          <w:b/>
          <w:bCs/>
          <w:sz w:val="24"/>
          <w:szCs w:val="24"/>
          <w:lang w:val="es-MX"/>
        </w:rPr>
        <w:t>CONSTRUCCIÓN INDUSTRIALIZADA DE VIVIENDAS, REGIÓN DE ÑUBLE”, ETAPA DE</w:t>
      </w:r>
    </w:p>
    <w:p w14:paraId="1126E56F" w14:textId="305D8E7E" w:rsidR="00337C94" w:rsidRPr="006C0C18" w:rsidRDefault="006C0C18" w:rsidP="006C0C18">
      <w:pPr>
        <w:jc w:val="center"/>
        <w:rPr>
          <w:b/>
          <w:bCs/>
          <w:sz w:val="24"/>
          <w:szCs w:val="24"/>
        </w:rPr>
      </w:pPr>
      <w:r w:rsidRPr="006C0C18">
        <w:rPr>
          <w:rFonts w:eastAsiaTheme="minorHAnsi"/>
          <w:b/>
          <w:bCs/>
          <w:sz w:val="24"/>
          <w:szCs w:val="24"/>
          <w:lang w:val="es-MX"/>
        </w:rPr>
        <w:t>EJECUCIÓN PRIMER PERIODO, CÓDIGO 23PTI-252252-2</w:t>
      </w:r>
    </w:p>
    <w:p w14:paraId="150710B1" w14:textId="1C3C9EA1" w:rsidR="0046155F" w:rsidRPr="006C0C18" w:rsidRDefault="0046155F" w:rsidP="006C0C18">
      <w:pPr>
        <w:spacing w:before="35" w:line="278" w:lineRule="auto"/>
        <w:ind w:right="3"/>
        <w:jc w:val="center"/>
        <w:rPr>
          <w:b/>
          <w:sz w:val="20"/>
        </w:rPr>
      </w:pPr>
    </w:p>
    <w:p w14:paraId="4B1808E1" w14:textId="77777777" w:rsidR="0046155F" w:rsidRDefault="0046155F">
      <w:pPr>
        <w:pStyle w:val="Textoindependiente"/>
        <w:spacing w:before="63"/>
        <w:rPr>
          <w:b/>
        </w:rPr>
      </w:pPr>
    </w:p>
    <w:p w14:paraId="74196A84" w14:textId="77777777" w:rsidR="0046155F" w:rsidRPr="00337C94" w:rsidRDefault="00000000">
      <w:pPr>
        <w:pStyle w:val="Prrafodelista"/>
        <w:numPr>
          <w:ilvl w:val="0"/>
          <w:numId w:val="3"/>
        </w:numPr>
        <w:tabs>
          <w:tab w:val="left" w:pos="1339"/>
        </w:tabs>
        <w:rPr>
          <w:b/>
          <w:sz w:val="20"/>
        </w:rPr>
      </w:pPr>
      <w:r>
        <w:rPr>
          <w:b/>
          <w:spacing w:val="-2"/>
          <w:sz w:val="20"/>
          <w:u w:val="single"/>
        </w:rPr>
        <w:t>ANTECEDENTES</w:t>
      </w:r>
      <w:r>
        <w:rPr>
          <w:b/>
          <w:spacing w:val="8"/>
          <w:sz w:val="20"/>
          <w:u w:val="single"/>
        </w:rPr>
        <w:t xml:space="preserve"> </w:t>
      </w:r>
      <w:r>
        <w:rPr>
          <w:b/>
          <w:spacing w:val="-2"/>
          <w:sz w:val="20"/>
          <w:u w:val="single"/>
        </w:rPr>
        <w:t>GENERALES</w:t>
      </w:r>
      <w:r>
        <w:rPr>
          <w:spacing w:val="-2"/>
          <w:sz w:val="20"/>
          <w:u w:val="single"/>
        </w:rPr>
        <w:t>.</w:t>
      </w:r>
    </w:p>
    <w:p w14:paraId="7E8D6379" w14:textId="77777777" w:rsidR="00337C94" w:rsidRDefault="00337C94" w:rsidP="00337C94">
      <w:pPr>
        <w:tabs>
          <w:tab w:val="left" w:pos="1339"/>
        </w:tabs>
        <w:rPr>
          <w:b/>
          <w:sz w:val="20"/>
        </w:rPr>
      </w:pPr>
    </w:p>
    <w:p w14:paraId="301B2A78" w14:textId="77777777" w:rsidR="00337C94" w:rsidRPr="00337C94" w:rsidRDefault="00337C94" w:rsidP="00337C94">
      <w:pPr>
        <w:pStyle w:val="NormalWeb"/>
        <w:jc w:val="both"/>
        <w:rPr>
          <w:rFonts w:asciiTheme="minorHAnsi" w:hAnsiTheme="minorHAnsi" w:cstheme="minorHAnsi"/>
          <w:sz w:val="20"/>
          <w:szCs w:val="20"/>
        </w:rPr>
      </w:pPr>
      <w:r w:rsidRPr="00337C94">
        <w:rPr>
          <w:rFonts w:asciiTheme="minorHAnsi" w:hAnsiTheme="minorHAnsi" w:cstheme="minorHAnsi"/>
          <w:sz w:val="20"/>
          <w:szCs w:val="20"/>
        </w:rPr>
        <w:t>En la Región de Ñuble, la construcción se ha consolidado como uno de los principales motores de la economía regional, representando el 6,6% del total de empresas, con más de 2.400 unidades productivas activas, en su mayoría micro y pequeñas empresas de carácter familiar. Este sector tiene un papel clave en la generación de empleo y en la reducción de brechas habitacionales, especialmente en la edificación de viviendas sociales, donde se concentra gran parte de su actividad. Sin embargo, detrás de este dinamismo, persisten desafíos estructurales que amenazan su sostenibilidad y capacidad de innovación.</w:t>
      </w:r>
    </w:p>
    <w:p w14:paraId="1D38FF75" w14:textId="77777777" w:rsidR="00337C94" w:rsidRPr="00337C94" w:rsidRDefault="00337C94" w:rsidP="00337C94">
      <w:pPr>
        <w:pStyle w:val="NormalWeb"/>
        <w:jc w:val="both"/>
        <w:rPr>
          <w:rFonts w:asciiTheme="minorHAnsi" w:hAnsiTheme="minorHAnsi" w:cstheme="minorHAnsi"/>
          <w:sz w:val="20"/>
          <w:szCs w:val="20"/>
        </w:rPr>
      </w:pPr>
      <w:r w:rsidRPr="00337C94">
        <w:rPr>
          <w:rFonts w:asciiTheme="minorHAnsi" w:hAnsiTheme="minorHAnsi" w:cstheme="minorHAnsi"/>
          <w:sz w:val="20"/>
          <w:szCs w:val="20"/>
        </w:rPr>
        <w:t>La región presenta una marcada ruralidad (30,6% de la población vive en zonas rurales), altos índices de pobreza por ingresos (12,1%) y una tasa de desempleo del 10,2%, cifras superiores al promedio nacional. En este contexto, la construcción no solo representa una actividad económica relevante, sino también un pilar para el desarrollo territorial, la equidad en el acceso a vivienda y la mejora en la calidad de vida de sus habitantes. La consolidación de un modelo de construcción industrializada podría constituir una oportunidad estratégica para aumentar la productividad, optimizar recursos y acelerar los procesos constructivos, especialmente en el segmento de viviendas de interés social.</w:t>
      </w:r>
    </w:p>
    <w:p w14:paraId="2EACF862" w14:textId="77777777" w:rsidR="00337C94" w:rsidRPr="00337C94" w:rsidRDefault="00337C94" w:rsidP="00337C94">
      <w:pPr>
        <w:pStyle w:val="NormalWeb"/>
        <w:jc w:val="both"/>
        <w:rPr>
          <w:rFonts w:asciiTheme="minorHAnsi" w:hAnsiTheme="minorHAnsi" w:cstheme="minorHAnsi"/>
          <w:sz w:val="20"/>
          <w:szCs w:val="20"/>
        </w:rPr>
      </w:pPr>
      <w:r w:rsidRPr="00337C94">
        <w:rPr>
          <w:rFonts w:asciiTheme="minorHAnsi" w:hAnsiTheme="minorHAnsi" w:cstheme="minorHAnsi"/>
          <w:sz w:val="20"/>
          <w:szCs w:val="20"/>
        </w:rPr>
        <w:t>Ñuble cuenta con ventajas comparativas significativas para ello: su ubicación estratégica en el eje de la Ruta 5 Sur facilita la logística y distribución hacia la macrozona centro-sur; la disponibilidad de madera estructural certificada, gracias a su consolidada industria forestal, favorece soluciones constructivas sustentables; y la existencia de un ecosistema empresarial en crecimiento y de instituciones técnico-profesionales interesadas en la formación dual y en la innovación tecnológica crea un terreno fértil para el cambio.</w:t>
      </w:r>
    </w:p>
    <w:p w14:paraId="3CC18904" w14:textId="77777777" w:rsidR="00337C94" w:rsidRPr="00337C94" w:rsidRDefault="00337C94" w:rsidP="00337C94">
      <w:pPr>
        <w:pStyle w:val="NormalWeb"/>
        <w:jc w:val="both"/>
        <w:rPr>
          <w:rFonts w:asciiTheme="minorHAnsi" w:hAnsiTheme="minorHAnsi" w:cstheme="minorHAnsi"/>
          <w:sz w:val="20"/>
          <w:szCs w:val="20"/>
        </w:rPr>
      </w:pPr>
      <w:r w:rsidRPr="00337C94">
        <w:rPr>
          <w:rFonts w:asciiTheme="minorHAnsi" w:hAnsiTheme="minorHAnsi" w:cstheme="minorHAnsi"/>
          <w:sz w:val="20"/>
          <w:szCs w:val="20"/>
        </w:rPr>
        <w:t>Sin embargo, la construcción industrializada en Ñuble sigue siendo incipiente y enfrenta importantes limitantes. Entre ellas, destaca la insuficiencia de capital humano especializado en Métodos Modernos de Construcción (MMC), herramientas digitales y metodologías como BIM, lo que dificulta la incorporación de procesos más eficientes. A ello se suma el desconocimiento generalizado sobre normativas técnicas y regulatorias aplicables a la industrialización, así como una resistencia cultural al cambio dentro del propio sector, que tiende a mantener prácticas tradicionales.</w:t>
      </w:r>
    </w:p>
    <w:p w14:paraId="67B227E1" w14:textId="77777777" w:rsidR="00337C94" w:rsidRPr="00337C94" w:rsidRDefault="00337C94" w:rsidP="00337C94">
      <w:pPr>
        <w:pStyle w:val="NormalWeb"/>
        <w:jc w:val="both"/>
        <w:rPr>
          <w:rFonts w:asciiTheme="minorHAnsi" w:hAnsiTheme="minorHAnsi" w:cstheme="minorHAnsi"/>
          <w:sz w:val="20"/>
          <w:szCs w:val="20"/>
        </w:rPr>
      </w:pPr>
      <w:r w:rsidRPr="00337C94">
        <w:rPr>
          <w:rFonts w:asciiTheme="minorHAnsi" w:hAnsiTheme="minorHAnsi" w:cstheme="minorHAnsi"/>
          <w:sz w:val="20"/>
          <w:szCs w:val="20"/>
        </w:rPr>
        <w:t>Otro elemento crítico es la falta de incentivos que promuevan la adopción de la construcción industrializada. Sin políticas claras de fomento, el costo inicial de inversión en tecnologías y capacitación se convierte en una barrera importante, especialmente para micro y pequeñas empresas. Esto limita la capacidad de respuesta frente a la creciente demanda habitacional y frena el potencial de exportar soluciones constructivas a otras regiones del país.</w:t>
      </w:r>
    </w:p>
    <w:p w14:paraId="085BDEA9" w14:textId="12323C20" w:rsidR="00337C94" w:rsidRPr="006C0C18" w:rsidRDefault="00337C94" w:rsidP="006C0C18">
      <w:pPr>
        <w:pStyle w:val="NormalWeb"/>
        <w:jc w:val="both"/>
        <w:rPr>
          <w:rFonts w:asciiTheme="minorHAnsi" w:hAnsiTheme="minorHAnsi" w:cstheme="minorHAnsi"/>
          <w:sz w:val="20"/>
          <w:szCs w:val="20"/>
        </w:rPr>
      </w:pPr>
      <w:r w:rsidRPr="00337C94">
        <w:rPr>
          <w:rFonts w:asciiTheme="minorHAnsi" w:hAnsiTheme="minorHAnsi" w:cstheme="minorHAnsi"/>
          <w:sz w:val="20"/>
          <w:szCs w:val="20"/>
        </w:rPr>
        <w:t>La situación descrita plantea la urgencia de avanzar en un trabajo colaborativo entre sector público, privado y academia, orientado a asegurar la disponibilidad de capital humano especializado, estandarizar procesos, difundir los beneficios de la industrialización y generar instrumentos de financiamiento e incentivos para su adopción. Si se logra superar estas barreras, Ñuble podría no solo mejorar su competitividad y productividad en el sector construcción, sino también posicionarse como un referente nacional en soluciones habitacionales sustentables e industrializadas, contribuyendo a la reactivación económica, la generación de empleo y el desarrollo equitativo de sus territorios.</w:t>
      </w:r>
    </w:p>
    <w:p w14:paraId="0E182E6F" w14:textId="77777777" w:rsidR="0046155F" w:rsidRDefault="0046155F">
      <w:pPr>
        <w:pStyle w:val="Textoindependiente"/>
        <w:spacing w:before="73"/>
      </w:pPr>
    </w:p>
    <w:p w14:paraId="41A171A5" w14:textId="77777777" w:rsidR="0046155F" w:rsidRDefault="00000000">
      <w:pPr>
        <w:pStyle w:val="Prrafodelista"/>
        <w:numPr>
          <w:ilvl w:val="0"/>
          <w:numId w:val="3"/>
        </w:numPr>
        <w:tabs>
          <w:tab w:val="left" w:pos="1339"/>
        </w:tabs>
        <w:spacing w:before="70"/>
        <w:rPr>
          <w:b/>
          <w:sz w:val="20"/>
        </w:rPr>
      </w:pPr>
      <w:r>
        <w:rPr>
          <w:b/>
          <w:spacing w:val="-2"/>
          <w:sz w:val="20"/>
          <w:u w:val="single"/>
        </w:rPr>
        <w:t>ANTECEDENTES</w:t>
      </w:r>
      <w:r>
        <w:rPr>
          <w:b/>
          <w:spacing w:val="10"/>
          <w:sz w:val="20"/>
          <w:u w:val="single"/>
        </w:rPr>
        <w:t xml:space="preserve"> </w:t>
      </w:r>
      <w:r>
        <w:rPr>
          <w:b/>
          <w:spacing w:val="-2"/>
          <w:sz w:val="20"/>
          <w:u w:val="single"/>
        </w:rPr>
        <w:t>TÉCNICOS</w:t>
      </w:r>
    </w:p>
    <w:p w14:paraId="69919CE2" w14:textId="77777777" w:rsidR="0046155F" w:rsidRDefault="0046155F">
      <w:pPr>
        <w:pStyle w:val="Textoindependiente"/>
        <w:spacing w:before="74"/>
        <w:rPr>
          <w:b/>
        </w:rPr>
      </w:pPr>
    </w:p>
    <w:p w14:paraId="123C710E" w14:textId="77777777" w:rsidR="0046155F" w:rsidRDefault="00000000">
      <w:pPr>
        <w:ind w:left="979"/>
        <w:rPr>
          <w:b/>
          <w:spacing w:val="-5"/>
          <w:sz w:val="20"/>
        </w:rPr>
      </w:pPr>
      <w:r>
        <w:rPr>
          <w:b/>
          <w:sz w:val="20"/>
        </w:rPr>
        <w:t>OBJETIVO</w:t>
      </w:r>
      <w:r>
        <w:rPr>
          <w:b/>
          <w:spacing w:val="-10"/>
          <w:sz w:val="20"/>
        </w:rPr>
        <w:t xml:space="preserve"> </w:t>
      </w:r>
      <w:r>
        <w:rPr>
          <w:b/>
          <w:sz w:val="20"/>
        </w:rPr>
        <w:t>GENERAL</w:t>
      </w:r>
      <w:r>
        <w:rPr>
          <w:b/>
          <w:spacing w:val="-8"/>
          <w:sz w:val="20"/>
        </w:rPr>
        <w:t xml:space="preserve"> </w:t>
      </w:r>
      <w:r>
        <w:rPr>
          <w:b/>
          <w:spacing w:val="-5"/>
          <w:sz w:val="20"/>
        </w:rPr>
        <w:t>PTI</w:t>
      </w:r>
    </w:p>
    <w:p w14:paraId="5BAE7951" w14:textId="77777777" w:rsidR="00337C94" w:rsidRDefault="00337C94">
      <w:pPr>
        <w:ind w:left="979"/>
        <w:rPr>
          <w:b/>
          <w:spacing w:val="-5"/>
          <w:sz w:val="20"/>
        </w:rPr>
      </w:pPr>
    </w:p>
    <w:p w14:paraId="147EC602" w14:textId="45B14E70" w:rsidR="00337C94" w:rsidRPr="00337C94" w:rsidRDefault="00337C94" w:rsidP="00382DBB">
      <w:pPr>
        <w:jc w:val="both"/>
        <w:rPr>
          <w:bCs/>
          <w:sz w:val="20"/>
        </w:rPr>
      </w:pPr>
      <w:r w:rsidRPr="00337C94">
        <w:rPr>
          <w:bCs/>
          <w:sz w:val="20"/>
        </w:rPr>
        <w:t>Implementar un modelo de gestión territorial que potencie la cadena de valor de la construcción en la región de Nuble, mediante la adopción de Métodos Modernos de Construcción (MMC). Este modelo se enfocará en fortalecer el capital humano especializado, adecuar las empresas a las normativas y regulaciones vigentes, promover la absorción tecnológica y articular incentivos para la adopción de MMC, con el fin de aumentar la participación y competitividad de las empresas del sector.</w:t>
      </w:r>
    </w:p>
    <w:p w14:paraId="33C9EF97" w14:textId="77777777" w:rsidR="0046155F" w:rsidRDefault="0046155F" w:rsidP="00382DBB">
      <w:pPr>
        <w:pStyle w:val="Textoindependiente"/>
        <w:spacing w:before="73"/>
        <w:jc w:val="both"/>
        <w:rPr>
          <w:b/>
        </w:rPr>
      </w:pPr>
    </w:p>
    <w:p w14:paraId="4C3D4ACA" w14:textId="77777777" w:rsidR="0046155F" w:rsidRDefault="0046155F">
      <w:pPr>
        <w:pStyle w:val="Textoindependiente"/>
        <w:spacing w:before="34"/>
      </w:pPr>
    </w:p>
    <w:p w14:paraId="666B1706" w14:textId="77777777" w:rsidR="0046155F" w:rsidRDefault="00000000">
      <w:pPr>
        <w:spacing w:before="1"/>
        <w:ind w:left="979"/>
        <w:rPr>
          <w:b/>
          <w:sz w:val="20"/>
        </w:rPr>
      </w:pPr>
      <w:r>
        <w:rPr>
          <w:b/>
          <w:sz w:val="20"/>
        </w:rPr>
        <w:t>OBJETIVOS</w:t>
      </w:r>
      <w:r>
        <w:rPr>
          <w:b/>
          <w:spacing w:val="-11"/>
          <w:sz w:val="20"/>
        </w:rPr>
        <w:t xml:space="preserve"> </w:t>
      </w:r>
      <w:r>
        <w:rPr>
          <w:b/>
          <w:sz w:val="20"/>
        </w:rPr>
        <w:t>ESPECÍFICOS</w:t>
      </w:r>
      <w:r>
        <w:rPr>
          <w:b/>
          <w:spacing w:val="-11"/>
          <w:sz w:val="20"/>
        </w:rPr>
        <w:t xml:space="preserve"> </w:t>
      </w:r>
      <w:r>
        <w:rPr>
          <w:b/>
          <w:spacing w:val="-5"/>
          <w:sz w:val="20"/>
        </w:rPr>
        <w:t>PTI</w:t>
      </w:r>
    </w:p>
    <w:p w14:paraId="355F33BF" w14:textId="77777777" w:rsidR="0046155F" w:rsidRDefault="0046155F">
      <w:pPr>
        <w:pStyle w:val="Textoindependiente"/>
        <w:spacing w:before="73"/>
        <w:rPr>
          <w:b/>
        </w:rPr>
      </w:pPr>
    </w:p>
    <w:p w14:paraId="2050F5D0" w14:textId="77777777" w:rsidR="0046155F" w:rsidRDefault="00000000">
      <w:pPr>
        <w:pStyle w:val="Ttulo2"/>
        <w:jc w:val="both"/>
        <w:rPr>
          <w:spacing w:val="-5"/>
        </w:rPr>
      </w:pPr>
      <w:r>
        <w:t>Objetivo</w:t>
      </w:r>
      <w:r>
        <w:rPr>
          <w:spacing w:val="-10"/>
        </w:rPr>
        <w:t xml:space="preserve"> </w:t>
      </w:r>
      <w:r>
        <w:t>Especifico</w:t>
      </w:r>
      <w:r>
        <w:rPr>
          <w:spacing w:val="-9"/>
        </w:rPr>
        <w:t xml:space="preserve"> </w:t>
      </w:r>
      <w:r>
        <w:rPr>
          <w:spacing w:val="-5"/>
        </w:rPr>
        <w:t>1.</w:t>
      </w:r>
    </w:p>
    <w:p w14:paraId="35D31612" w14:textId="77777777" w:rsidR="00337C94" w:rsidRDefault="00337C94">
      <w:pPr>
        <w:pStyle w:val="Ttulo2"/>
        <w:jc w:val="both"/>
        <w:rPr>
          <w:u w:val="none"/>
        </w:rPr>
      </w:pPr>
    </w:p>
    <w:p w14:paraId="5D4E008C" w14:textId="3FEF536C" w:rsidR="0046155F" w:rsidRDefault="00337C94" w:rsidP="00382DBB">
      <w:pPr>
        <w:pStyle w:val="Textoindependiente"/>
        <w:spacing w:before="34"/>
        <w:jc w:val="both"/>
        <w:rPr>
          <w:bCs/>
        </w:rPr>
      </w:pPr>
      <w:r w:rsidRPr="00337C94">
        <w:rPr>
          <w:bCs/>
        </w:rPr>
        <w:t>Promover un entorno favorable para la adopción progresiva de la construcción industrializada en la Región de Ñuble, difundiendo los beneficios de los Métodos Modernos de Construcción (MMC), articulando a los actores clave del sector público y privado, e identificando incentivos y mecanismos de financiamiento que faciliten su implementación.</w:t>
      </w:r>
    </w:p>
    <w:p w14:paraId="07015A1B" w14:textId="77777777" w:rsidR="00337C94" w:rsidRPr="00337C94" w:rsidRDefault="00337C94">
      <w:pPr>
        <w:pStyle w:val="Textoindependiente"/>
        <w:spacing w:before="34"/>
        <w:rPr>
          <w:bCs/>
        </w:rPr>
      </w:pPr>
    </w:p>
    <w:p w14:paraId="566C4E93" w14:textId="00C0BD1D" w:rsidR="0046155F" w:rsidRDefault="00000000" w:rsidP="00337C94">
      <w:pPr>
        <w:pStyle w:val="Ttulo2"/>
        <w:rPr>
          <w:spacing w:val="-5"/>
        </w:rPr>
      </w:pPr>
      <w:r>
        <w:t>Objetivo</w:t>
      </w:r>
      <w:r>
        <w:rPr>
          <w:spacing w:val="-10"/>
        </w:rPr>
        <w:t xml:space="preserve"> </w:t>
      </w:r>
      <w:r>
        <w:t>Especifico</w:t>
      </w:r>
      <w:r>
        <w:rPr>
          <w:spacing w:val="-10"/>
        </w:rPr>
        <w:t xml:space="preserve"> </w:t>
      </w:r>
      <w:r>
        <w:rPr>
          <w:spacing w:val="-5"/>
        </w:rPr>
        <w:t>2.</w:t>
      </w:r>
    </w:p>
    <w:p w14:paraId="5EA1BD3A" w14:textId="77777777" w:rsidR="00337C94" w:rsidRPr="00337C94" w:rsidRDefault="00337C94" w:rsidP="00337C94">
      <w:pPr>
        <w:pStyle w:val="Ttulo2"/>
        <w:rPr>
          <w:u w:val="none"/>
        </w:rPr>
      </w:pPr>
    </w:p>
    <w:p w14:paraId="2870840F" w14:textId="48ABC566" w:rsidR="0046155F" w:rsidRDefault="00337C94" w:rsidP="00382DBB">
      <w:pPr>
        <w:pStyle w:val="Textoindependiente"/>
        <w:spacing w:before="73"/>
        <w:jc w:val="both"/>
      </w:pPr>
      <w:r w:rsidRPr="00337C94">
        <w:t>Desarrollar capacidades técnicas y profesionales en construcción industrializada, mediante programas de formación y actualización dirigidos a empresas constructoras y profesionales del sector, con foco en transformación digital, industrialización, sustentabilidad, calidad e innovación.</w:t>
      </w:r>
    </w:p>
    <w:p w14:paraId="5E2A7620" w14:textId="77777777" w:rsidR="00337C94" w:rsidRDefault="00337C94" w:rsidP="00382DBB">
      <w:pPr>
        <w:pStyle w:val="Textoindependiente"/>
        <w:spacing w:before="73"/>
        <w:jc w:val="both"/>
      </w:pPr>
    </w:p>
    <w:p w14:paraId="7F86EA5E" w14:textId="77777777" w:rsidR="0046155F" w:rsidRDefault="00000000">
      <w:pPr>
        <w:pStyle w:val="Ttulo2"/>
        <w:rPr>
          <w:u w:val="none"/>
        </w:rPr>
      </w:pPr>
      <w:r>
        <w:t>Objetivo</w:t>
      </w:r>
      <w:r>
        <w:rPr>
          <w:spacing w:val="-10"/>
        </w:rPr>
        <w:t xml:space="preserve"> </w:t>
      </w:r>
      <w:r>
        <w:t>Especifico</w:t>
      </w:r>
      <w:r>
        <w:rPr>
          <w:spacing w:val="-10"/>
        </w:rPr>
        <w:t xml:space="preserve"> </w:t>
      </w:r>
      <w:r>
        <w:rPr>
          <w:spacing w:val="-5"/>
        </w:rPr>
        <w:t>3.</w:t>
      </w:r>
    </w:p>
    <w:p w14:paraId="75DA1DD1" w14:textId="77777777" w:rsidR="0046155F" w:rsidRDefault="0046155F">
      <w:pPr>
        <w:pStyle w:val="Textoindependiente"/>
        <w:spacing w:before="73"/>
        <w:rPr>
          <w:b/>
        </w:rPr>
      </w:pPr>
    </w:p>
    <w:p w14:paraId="41464FA2" w14:textId="06C8C82C" w:rsidR="0046155F" w:rsidRDefault="00337C94" w:rsidP="00382DBB">
      <w:pPr>
        <w:pStyle w:val="Textoindependiente"/>
        <w:spacing w:before="39"/>
        <w:jc w:val="both"/>
      </w:pPr>
      <w:r w:rsidRPr="00337C94">
        <w:t>Fortalecer la articulación y colaboración entre los actores de la cadena de valor de la construcción en la Región de Ñuble, fomentando alianzas estratégicas entre el sector público, privado y la academia para compartir conocimientos, recursos y experiencias que faciliten la adopción de los Métodos Modernos de Construcción (MMC).</w:t>
      </w:r>
    </w:p>
    <w:p w14:paraId="5A3B5D4D" w14:textId="77777777" w:rsidR="00337C94" w:rsidRDefault="00337C94" w:rsidP="00382DBB">
      <w:pPr>
        <w:pStyle w:val="Textoindependiente"/>
        <w:spacing w:before="39"/>
        <w:jc w:val="both"/>
      </w:pPr>
    </w:p>
    <w:p w14:paraId="60362BAD" w14:textId="77777777" w:rsidR="0046155F" w:rsidRDefault="0046155F">
      <w:pPr>
        <w:pStyle w:val="Textoindependiente"/>
        <w:sectPr w:rsidR="0046155F">
          <w:headerReference w:type="default" r:id="rId7"/>
          <w:footerReference w:type="default" r:id="rId8"/>
          <w:pgSz w:w="12240" w:h="15840"/>
          <w:pgMar w:top="1880" w:right="1440" w:bottom="1240" w:left="1440" w:header="775" w:footer="1042" w:gutter="0"/>
          <w:cols w:space="720"/>
        </w:sectPr>
      </w:pPr>
    </w:p>
    <w:p w14:paraId="19368516" w14:textId="77777777" w:rsidR="0046155F" w:rsidRDefault="00000000">
      <w:pPr>
        <w:pStyle w:val="Prrafodelista"/>
        <w:numPr>
          <w:ilvl w:val="0"/>
          <w:numId w:val="3"/>
        </w:numPr>
        <w:tabs>
          <w:tab w:val="left" w:pos="1339"/>
        </w:tabs>
        <w:spacing w:before="70"/>
        <w:rPr>
          <w:b/>
          <w:sz w:val="20"/>
        </w:rPr>
      </w:pPr>
      <w:r>
        <w:rPr>
          <w:b/>
          <w:sz w:val="20"/>
          <w:u w:val="single"/>
        </w:rPr>
        <w:lastRenderedPageBreak/>
        <w:t>PERFIL</w:t>
      </w:r>
      <w:r>
        <w:rPr>
          <w:b/>
          <w:spacing w:val="-11"/>
          <w:sz w:val="20"/>
          <w:u w:val="single"/>
        </w:rPr>
        <w:t xml:space="preserve"> </w:t>
      </w:r>
      <w:r>
        <w:rPr>
          <w:b/>
          <w:sz w:val="20"/>
          <w:u w:val="single"/>
        </w:rPr>
        <w:t>PROFESIONAL</w:t>
      </w:r>
      <w:r>
        <w:rPr>
          <w:b/>
          <w:spacing w:val="-10"/>
          <w:sz w:val="20"/>
          <w:u w:val="single"/>
        </w:rPr>
        <w:t xml:space="preserve"> </w:t>
      </w:r>
      <w:r>
        <w:rPr>
          <w:b/>
          <w:sz w:val="20"/>
          <w:u w:val="single"/>
        </w:rPr>
        <w:t>GESTOR</w:t>
      </w:r>
      <w:r>
        <w:rPr>
          <w:b/>
          <w:spacing w:val="-10"/>
          <w:sz w:val="20"/>
          <w:u w:val="single"/>
        </w:rPr>
        <w:t xml:space="preserve"> </w:t>
      </w:r>
      <w:r>
        <w:rPr>
          <w:b/>
          <w:sz w:val="20"/>
          <w:u w:val="single"/>
        </w:rPr>
        <w:t>PROGRAMA</w:t>
      </w:r>
      <w:r>
        <w:rPr>
          <w:b/>
          <w:spacing w:val="-11"/>
          <w:sz w:val="20"/>
          <w:u w:val="single"/>
        </w:rPr>
        <w:t xml:space="preserve"> </w:t>
      </w:r>
      <w:r>
        <w:rPr>
          <w:b/>
          <w:sz w:val="20"/>
          <w:u w:val="single"/>
        </w:rPr>
        <w:t>TERRITORIAL</w:t>
      </w:r>
      <w:r>
        <w:rPr>
          <w:b/>
          <w:spacing w:val="-10"/>
          <w:sz w:val="20"/>
          <w:u w:val="single"/>
        </w:rPr>
        <w:t xml:space="preserve"> </w:t>
      </w:r>
      <w:r>
        <w:rPr>
          <w:b/>
          <w:spacing w:val="-2"/>
          <w:sz w:val="20"/>
          <w:u w:val="single"/>
        </w:rPr>
        <w:t>INTEGRADO</w:t>
      </w:r>
    </w:p>
    <w:p w14:paraId="5B9C4C6C" w14:textId="77777777" w:rsidR="0046155F" w:rsidRDefault="0046155F">
      <w:pPr>
        <w:pStyle w:val="Textoindependiente"/>
        <w:spacing w:before="74"/>
        <w:rPr>
          <w:b/>
        </w:rPr>
      </w:pPr>
    </w:p>
    <w:p w14:paraId="162CA441" w14:textId="77777777" w:rsidR="0046155F" w:rsidRPr="00304992" w:rsidRDefault="00000000">
      <w:pPr>
        <w:pStyle w:val="Prrafodelista"/>
        <w:numPr>
          <w:ilvl w:val="1"/>
          <w:numId w:val="3"/>
        </w:numPr>
        <w:tabs>
          <w:tab w:val="left" w:pos="979"/>
        </w:tabs>
        <w:rPr>
          <w:sz w:val="20"/>
        </w:rPr>
      </w:pPr>
      <w:r>
        <w:rPr>
          <w:sz w:val="20"/>
        </w:rPr>
        <w:t>DESCRIPCIÓN</w:t>
      </w:r>
      <w:r>
        <w:rPr>
          <w:spacing w:val="35"/>
          <w:sz w:val="20"/>
        </w:rPr>
        <w:t xml:space="preserve"> </w:t>
      </w:r>
      <w:r>
        <w:rPr>
          <w:sz w:val="20"/>
        </w:rPr>
        <w:t>DEL</w:t>
      </w:r>
      <w:r>
        <w:rPr>
          <w:spacing w:val="-5"/>
          <w:sz w:val="20"/>
        </w:rPr>
        <w:t xml:space="preserve"> </w:t>
      </w:r>
      <w:r>
        <w:rPr>
          <w:spacing w:val="-4"/>
          <w:sz w:val="20"/>
        </w:rPr>
        <w:t>CARGO</w:t>
      </w:r>
    </w:p>
    <w:p w14:paraId="1AC79132" w14:textId="77777777" w:rsidR="00304992" w:rsidRDefault="00304992" w:rsidP="00304992">
      <w:pPr>
        <w:pStyle w:val="Prrafodelista"/>
        <w:tabs>
          <w:tab w:val="left" w:pos="979"/>
        </w:tabs>
        <w:ind w:firstLine="0"/>
        <w:rPr>
          <w:sz w:val="20"/>
        </w:rPr>
      </w:pPr>
    </w:p>
    <w:p w14:paraId="6C5E285D" w14:textId="69E51D90" w:rsidR="00304992" w:rsidRPr="00304992" w:rsidRDefault="00000000" w:rsidP="00382DBB">
      <w:pPr>
        <w:pStyle w:val="Prrafodelista"/>
        <w:widowControl/>
        <w:autoSpaceDE/>
        <w:autoSpaceDN/>
        <w:ind w:left="360" w:firstLine="0"/>
        <w:contextualSpacing/>
        <w:rPr>
          <w:rFonts w:eastAsia="Times New Roman"/>
          <w:color w:val="000000" w:themeColor="text1"/>
          <w:sz w:val="20"/>
          <w:szCs w:val="20"/>
        </w:rPr>
      </w:pPr>
      <w:r w:rsidRPr="00304992">
        <w:rPr>
          <w:sz w:val="20"/>
          <w:szCs w:val="20"/>
        </w:rPr>
        <w:t xml:space="preserve">Título profesional de una carrera de a lo menos </w:t>
      </w:r>
      <w:r w:rsidR="00304992" w:rsidRPr="00304992">
        <w:rPr>
          <w:sz w:val="20"/>
          <w:szCs w:val="20"/>
        </w:rPr>
        <w:t>8</w:t>
      </w:r>
      <w:r w:rsidRPr="00304992">
        <w:rPr>
          <w:sz w:val="20"/>
          <w:szCs w:val="20"/>
        </w:rPr>
        <w:t xml:space="preserve"> semestres de duración en el ámbito de la </w:t>
      </w:r>
      <w:r w:rsidR="00304992" w:rsidRPr="00304992">
        <w:rPr>
          <w:rFonts w:eastAsia="Times New Roman"/>
          <w:color w:val="000000" w:themeColor="text1"/>
          <w:sz w:val="20"/>
          <w:szCs w:val="20"/>
        </w:rPr>
        <w:t xml:space="preserve">Ingeniería Civil; Ingeniería </w:t>
      </w:r>
      <w:r w:rsidR="00304992" w:rsidRPr="00304992">
        <w:rPr>
          <w:rFonts w:eastAsia="Times New Roman"/>
          <w:color w:val="000000" w:themeColor="text1"/>
          <w:sz w:val="20"/>
          <w:szCs w:val="20"/>
        </w:rPr>
        <w:t>en Construcción</w:t>
      </w:r>
      <w:r w:rsidR="00304992" w:rsidRPr="00304992">
        <w:rPr>
          <w:rFonts w:eastAsia="Times New Roman"/>
          <w:color w:val="000000" w:themeColor="text1"/>
          <w:sz w:val="20"/>
          <w:szCs w:val="20"/>
        </w:rPr>
        <w:t>; Arquitectura; Diseño Industrial; Ingeniería Civil Industrial; Ingeniería Comercial; o carrera afín</w:t>
      </w:r>
      <w:r w:rsidRPr="00304992">
        <w:rPr>
          <w:sz w:val="20"/>
          <w:szCs w:val="20"/>
        </w:rPr>
        <w:t>,</w:t>
      </w:r>
      <w:r w:rsidRPr="00304992">
        <w:rPr>
          <w:spacing w:val="-8"/>
          <w:sz w:val="20"/>
          <w:szCs w:val="20"/>
        </w:rPr>
        <w:t xml:space="preserve"> </w:t>
      </w:r>
      <w:r w:rsidRPr="00304992">
        <w:rPr>
          <w:sz w:val="20"/>
          <w:szCs w:val="20"/>
        </w:rPr>
        <w:t>con</w:t>
      </w:r>
      <w:r w:rsidRPr="00304992">
        <w:rPr>
          <w:spacing w:val="-8"/>
          <w:sz w:val="20"/>
          <w:szCs w:val="20"/>
        </w:rPr>
        <w:t xml:space="preserve"> </w:t>
      </w:r>
      <w:r w:rsidRPr="00304992">
        <w:rPr>
          <w:sz w:val="20"/>
          <w:szCs w:val="20"/>
        </w:rPr>
        <w:t>al</w:t>
      </w:r>
      <w:r w:rsidRPr="00304992">
        <w:rPr>
          <w:spacing w:val="-7"/>
          <w:sz w:val="20"/>
          <w:szCs w:val="20"/>
        </w:rPr>
        <w:t xml:space="preserve"> </w:t>
      </w:r>
      <w:r w:rsidRPr="00304992">
        <w:rPr>
          <w:sz w:val="20"/>
          <w:szCs w:val="20"/>
        </w:rPr>
        <w:t>menos</w:t>
      </w:r>
      <w:r w:rsidR="00304992" w:rsidRPr="00304992">
        <w:rPr>
          <w:spacing w:val="-8"/>
          <w:sz w:val="20"/>
          <w:szCs w:val="20"/>
        </w:rPr>
        <w:t xml:space="preserve"> 10 años</w:t>
      </w:r>
      <w:r w:rsidRPr="00304992">
        <w:rPr>
          <w:spacing w:val="-8"/>
          <w:sz w:val="20"/>
          <w:szCs w:val="20"/>
        </w:rPr>
        <w:t xml:space="preserve"> </w:t>
      </w:r>
      <w:r w:rsidRPr="00304992">
        <w:rPr>
          <w:sz w:val="20"/>
          <w:szCs w:val="20"/>
        </w:rPr>
        <w:t>de</w:t>
      </w:r>
      <w:r w:rsidRPr="00304992">
        <w:rPr>
          <w:spacing w:val="-8"/>
          <w:sz w:val="20"/>
          <w:szCs w:val="20"/>
        </w:rPr>
        <w:t xml:space="preserve"> </w:t>
      </w:r>
      <w:r w:rsidRPr="00304992">
        <w:rPr>
          <w:sz w:val="20"/>
          <w:szCs w:val="20"/>
        </w:rPr>
        <w:t>experiencia</w:t>
      </w:r>
      <w:r w:rsidRPr="00304992">
        <w:rPr>
          <w:spacing w:val="-8"/>
          <w:sz w:val="20"/>
          <w:szCs w:val="20"/>
        </w:rPr>
        <w:t xml:space="preserve"> </w:t>
      </w:r>
      <w:r w:rsidRPr="00304992">
        <w:rPr>
          <w:sz w:val="20"/>
          <w:szCs w:val="20"/>
        </w:rPr>
        <w:t>en</w:t>
      </w:r>
      <w:r w:rsidR="00304992" w:rsidRPr="00304992">
        <w:rPr>
          <w:rFonts w:eastAsia="Times New Roman"/>
          <w:color w:val="000000" w:themeColor="text1"/>
          <w:sz w:val="20"/>
          <w:szCs w:val="20"/>
        </w:rPr>
        <w:t xml:space="preserve"> </w:t>
      </w:r>
      <w:r w:rsidR="00304992" w:rsidRPr="00304992">
        <w:rPr>
          <w:rFonts w:eastAsia="Times New Roman"/>
          <w:color w:val="000000" w:themeColor="text1"/>
          <w:sz w:val="20"/>
          <w:szCs w:val="20"/>
        </w:rPr>
        <w:t>cargos técnicos o de gestión</w:t>
      </w:r>
      <w:r w:rsidR="00304992" w:rsidRPr="00304992">
        <w:rPr>
          <w:rFonts w:eastAsia="Times New Roman"/>
          <w:color w:val="000000" w:themeColor="text1"/>
          <w:sz w:val="20"/>
          <w:szCs w:val="20"/>
        </w:rPr>
        <w:t xml:space="preserve"> y </w:t>
      </w:r>
      <w:r w:rsidR="00007922">
        <w:rPr>
          <w:rFonts w:eastAsia="Times New Roman"/>
          <w:color w:val="000000" w:themeColor="text1"/>
          <w:sz w:val="20"/>
          <w:szCs w:val="20"/>
        </w:rPr>
        <w:t>e</w:t>
      </w:r>
      <w:r w:rsidR="00304992" w:rsidRPr="00304992">
        <w:rPr>
          <w:rFonts w:eastAsia="Times New Roman"/>
          <w:color w:val="000000" w:themeColor="text1"/>
          <w:sz w:val="20"/>
          <w:szCs w:val="20"/>
        </w:rPr>
        <w:t>xperiencia comprobable en proyectos de vivienda y desarrollo urbano</w:t>
      </w:r>
    </w:p>
    <w:p w14:paraId="7FE7A2FE" w14:textId="733F5D63" w:rsidR="0046155F" w:rsidRDefault="00000000" w:rsidP="00382DBB">
      <w:pPr>
        <w:pStyle w:val="Textoindependiente"/>
        <w:spacing w:before="197" w:line="276" w:lineRule="auto"/>
        <w:ind w:left="259" w:right="259"/>
        <w:jc w:val="both"/>
      </w:pPr>
      <w:r>
        <w:t>El</w:t>
      </w:r>
      <w:r>
        <w:rPr>
          <w:spacing w:val="-6"/>
        </w:rPr>
        <w:t xml:space="preserve"> </w:t>
      </w:r>
      <w:r>
        <w:t>postulante</w:t>
      </w:r>
      <w:r>
        <w:rPr>
          <w:spacing w:val="-6"/>
        </w:rPr>
        <w:t xml:space="preserve"> </w:t>
      </w:r>
      <w:r>
        <w:t>deberá</w:t>
      </w:r>
      <w:r>
        <w:rPr>
          <w:spacing w:val="-6"/>
        </w:rPr>
        <w:t xml:space="preserve"> </w:t>
      </w:r>
      <w:r>
        <w:rPr>
          <w:spacing w:val="-2"/>
        </w:rPr>
        <w:t>adjuntar:</w:t>
      </w:r>
    </w:p>
    <w:p w14:paraId="7464DABD" w14:textId="77777777" w:rsidR="0046155F" w:rsidRDefault="00000000" w:rsidP="00382DBB">
      <w:pPr>
        <w:pStyle w:val="Prrafodelista"/>
        <w:numPr>
          <w:ilvl w:val="2"/>
          <w:numId w:val="3"/>
        </w:numPr>
        <w:tabs>
          <w:tab w:val="left" w:pos="979"/>
        </w:tabs>
        <w:spacing w:before="196"/>
        <w:rPr>
          <w:rFonts w:ascii="Symbol" w:hAnsi="Symbol"/>
          <w:sz w:val="20"/>
        </w:rPr>
      </w:pPr>
      <w:r>
        <w:rPr>
          <w:sz w:val="20"/>
        </w:rPr>
        <w:t>Copia</w:t>
      </w:r>
      <w:r>
        <w:rPr>
          <w:spacing w:val="-6"/>
          <w:sz w:val="20"/>
        </w:rPr>
        <w:t xml:space="preserve"> </w:t>
      </w:r>
      <w:r>
        <w:rPr>
          <w:sz w:val="20"/>
        </w:rPr>
        <w:t>del</w:t>
      </w:r>
      <w:r>
        <w:rPr>
          <w:spacing w:val="-5"/>
          <w:sz w:val="20"/>
        </w:rPr>
        <w:t xml:space="preserve"> </w:t>
      </w:r>
      <w:r>
        <w:rPr>
          <w:sz w:val="20"/>
        </w:rPr>
        <w:t>certificado</w:t>
      </w:r>
      <w:r>
        <w:rPr>
          <w:spacing w:val="-5"/>
          <w:sz w:val="20"/>
        </w:rPr>
        <w:t xml:space="preserve"> </w:t>
      </w:r>
      <w:r>
        <w:rPr>
          <w:sz w:val="20"/>
        </w:rPr>
        <w:t>de</w:t>
      </w:r>
      <w:r>
        <w:rPr>
          <w:spacing w:val="-5"/>
          <w:sz w:val="20"/>
        </w:rPr>
        <w:t xml:space="preserve"> </w:t>
      </w:r>
      <w:r>
        <w:rPr>
          <w:spacing w:val="-2"/>
          <w:sz w:val="20"/>
        </w:rPr>
        <w:t>título.</w:t>
      </w:r>
    </w:p>
    <w:p w14:paraId="5C287739" w14:textId="77777777" w:rsidR="0046155F" w:rsidRDefault="00000000" w:rsidP="00382DBB">
      <w:pPr>
        <w:pStyle w:val="Prrafodelista"/>
        <w:numPr>
          <w:ilvl w:val="2"/>
          <w:numId w:val="3"/>
        </w:numPr>
        <w:tabs>
          <w:tab w:val="left" w:pos="979"/>
        </w:tabs>
        <w:spacing w:before="38"/>
        <w:rPr>
          <w:rFonts w:ascii="Symbol" w:hAnsi="Symbol"/>
          <w:sz w:val="20"/>
        </w:rPr>
      </w:pPr>
      <w:proofErr w:type="spellStart"/>
      <w:r>
        <w:rPr>
          <w:sz w:val="20"/>
        </w:rPr>
        <w:t>Curriculum</w:t>
      </w:r>
      <w:proofErr w:type="spellEnd"/>
      <w:r>
        <w:rPr>
          <w:spacing w:val="-13"/>
          <w:sz w:val="20"/>
        </w:rPr>
        <w:t xml:space="preserve"> </w:t>
      </w:r>
      <w:r>
        <w:rPr>
          <w:spacing w:val="-2"/>
          <w:sz w:val="20"/>
        </w:rPr>
        <w:t>Vitae</w:t>
      </w:r>
    </w:p>
    <w:p w14:paraId="1772BB92" w14:textId="77777777" w:rsidR="0046155F" w:rsidRDefault="00000000" w:rsidP="00382DBB">
      <w:pPr>
        <w:pStyle w:val="Prrafodelista"/>
        <w:numPr>
          <w:ilvl w:val="2"/>
          <w:numId w:val="3"/>
        </w:numPr>
        <w:tabs>
          <w:tab w:val="left" w:pos="979"/>
        </w:tabs>
        <w:spacing w:before="19"/>
        <w:rPr>
          <w:rFonts w:ascii="Symbol" w:hAnsi="Symbol"/>
          <w:sz w:val="20"/>
        </w:rPr>
      </w:pPr>
      <w:r>
        <w:rPr>
          <w:sz w:val="20"/>
        </w:rPr>
        <w:t>Propuesta</w:t>
      </w:r>
      <w:r>
        <w:rPr>
          <w:spacing w:val="-8"/>
          <w:sz w:val="20"/>
        </w:rPr>
        <w:t xml:space="preserve"> </w:t>
      </w:r>
      <w:r>
        <w:rPr>
          <w:sz w:val="20"/>
        </w:rPr>
        <w:t>trabajo</w:t>
      </w:r>
      <w:r>
        <w:rPr>
          <w:spacing w:val="-5"/>
          <w:sz w:val="20"/>
        </w:rPr>
        <w:t xml:space="preserve"> </w:t>
      </w:r>
      <w:r>
        <w:rPr>
          <w:sz w:val="20"/>
        </w:rPr>
        <w:t>ejecutiva</w:t>
      </w:r>
      <w:r>
        <w:rPr>
          <w:spacing w:val="35"/>
          <w:sz w:val="20"/>
        </w:rPr>
        <w:t xml:space="preserve"> </w:t>
      </w:r>
      <w:r>
        <w:rPr>
          <w:sz w:val="20"/>
        </w:rPr>
        <w:t>según</w:t>
      </w:r>
      <w:r>
        <w:rPr>
          <w:spacing w:val="-5"/>
          <w:sz w:val="20"/>
        </w:rPr>
        <w:t xml:space="preserve"> </w:t>
      </w:r>
      <w:r>
        <w:rPr>
          <w:sz w:val="20"/>
        </w:rPr>
        <w:t>lo</w:t>
      </w:r>
      <w:r>
        <w:rPr>
          <w:spacing w:val="-6"/>
          <w:sz w:val="20"/>
        </w:rPr>
        <w:t xml:space="preserve"> </w:t>
      </w:r>
      <w:r>
        <w:rPr>
          <w:sz w:val="20"/>
        </w:rPr>
        <w:t>indicado</w:t>
      </w:r>
      <w:r>
        <w:rPr>
          <w:spacing w:val="-5"/>
          <w:sz w:val="20"/>
        </w:rPr>
        <w:t xml:space="preserve"> </w:t>
      </w:r>
      <w:r>
        <w:rPr>
          <w:sz w:val="20"/>
        </w:rPr>
        <w:t>en</w:t>
      </w:r>
      <w:r>
        <w:rPr>
          <w:spacing w:val="-5"/>
          <w:sz w:val="20"/>
        </w:rPr>
        <w:t xml:space="preserve"> </w:t>
      </w:r>
      <w:r>
        <w:rPr>
          <w:sz w:val="20"/>
        </w:rPr>
        <w:t>punto</w:t>
      </w:r>
      <w:r>
        <w:rPr>
          <w:spacing w:val="-5"/>
          <w:sz w:val="20"/>
        </w:rPr>
        <w:t xml:space="preserve"> </w:t>
      </w:r>
      <w:r>
        <w:rPr>
          <w:spacing w:val="-10"/>
          <w:sz w:val="20"/>
        </w:rPr>
        <w:t>4</w:t>
      </w:r>
    </w:p>
    <w:p w14:paraId="27929F2A" w14:textId="77777777" w:rsidR="0046155F" w:rsidRDefault="00000000" w:rsidP="00382DBB">
      <w:pPr>
        <w:pStyle w:val="Textoindependiente"/>
        <w:spacing w:before="198" w:line="273" w:lineRule="auto"/>
        <w:ind w:left="259" w:right="259"/>
        <w:jc w:val="both"/>
      </w:pPr>
      <w:r>
        <w:t>El cargo requiere dedicación exclusiva y es exigencia que el prestador del servicio esté disponible para trasladarse entre diferentes comunas de la región de Ñuble.</w:t>
      </w:r>
    </w:p>
    <w:p w14:paraId="3EF0E0E7" w14:textId="77777777" w:rsidR="0046155F" w:rsidRDefault="00000000" w:rsidP="00382DBB">
      <w:pPr>
        <w:pStyle w:val="Textoindependiente"/>
        <w:spacing w:before="163" w:line="278" w:lineRule="auto"/>
        <w:ind w:left="259" w:right="259"/>
        <w:jc w:val="both"/>
      </w:pPr>
      <w:r>
        <w:t>Se deja expresa constancia que CORFO no será responsable ni adquirirá obligación alguna en virtud de la contratación del Gestor/a por parte del Agente Operador CODESSER</w:t>
      </w:r>
    </w:p>
    <w:p w14:paraId="39F0E52B" w14:textId="77777777" w:rsidR="0046155F" w:rsidRDefault="00000000">
      <w:pPr>
        <w:pStyle w:val="Prrafodelista"/>
        <w:numPr>
          <w:ilvl w:val="1"/>
          <w:numId w:val="3"/>
        </w:numPr>
        <w:tabs>
          <w:tab w:val="left" w:pos="979"/>
        </w:tabs>
        <w:spacing w:before="153"/>
        <w:rPr>
          <w:sz w:val="20"/>
        </w:rPr>
      </w:pPr>
      <w:r>
        <w:rPr>
          <w:sz w:val="20"/>
        </w:rPr>
        <w:t>FUNCIONES</w:t>
      </w:r>
      <w:r>
        <w:rPr>
          <w:spacing w:val="-6"/>
          <w:sz w:val="20"/>
        </w:rPr>
        <w:t xml:space="preserve"> </w:t>
      </w:r>
      <w:r>
        <w:rPr>
          <w:sz w:val="20"/>
        </w:rPr>
        <w:t>DEL</w:t>
      </w:r>
      <w:r>
        <w:rPr>
          <w:spacing w:val="-6"/>
          <w:sz w:val="20"/>
        </w:rPr>
        <w:t xml:space="preserve"> </w:t>
      </w:r>
      <w:r>
        <w:rPr>
          <w:sz w:val="20"/>
        </w:rPr>
        <w:t>GESTOR</w:t>
      </w:r>
      <w:r>
        <w:rPr>
          <w:spacing w:val="-6"/>
          <w:sz w:val="20"/>
        </w:rPr>
        <w:t xml:space="preserve"> </w:t>
      </w:r>
      <w:r>
        <w:rPr>
          <w:sz w:val="20"/>
        </w:rPr>
        <w:t>DEL</w:t>
      </w:r>
      <w:r>
        <w:rPr>
          <w:spacing w:val="-6"/>
          <w:sz w:val="20"/>
        </w:rPr>
        <w:t xml:space="preserve"> </w:t>
      </w:r>
      <w:r>
        <w:rPr>
          <w:spacing w:val="-5"/>
          <w:sz w:val="20"/>
        </w:rPr>
        <w:t>PTI</w:t>
      </w:r>
    </w:p>
    <w:p w14:paraId="4E896C5E" w14:textId="6AB2EF24" w:rsidR="00304992" w:rsidRPr="00304992" w:rsidRDefault="00304992" w:rsidP="00304992">
      <w:pPr>
        <w:pStyle w:val="NormalWeb"/>
        <w:rPr>
          <w:rFonts w:ascii="Calibri" w:hAnsi="Calibri" w:cs="Calibri"/>
          <w:sz w:val="20"/>
          <w:szCs w:val="20"/>
        </w:rPr>
      </w:pPr>
      <w:r w:rsidRPr="00304992">
        <w:rPr>
          <w:rStyle w:val="Textoennegrita"/>
          <w:rFonts w:ascii="Calibri" w:hAnsi="Calibri" w:cs="Calibri"/>
          <w:sz w:val="20"/>
          <w:szCs w:val="20"/>
        </w:rPr>
        <w:t>Coordinación y liderazgo del proyecto</w:t>
      </w:r>
    </w:p>
    <w:p w14:paraId="090F41F2" w14:textId="77777777" w:rsidR="00304992" w:rsidRPr="00304992" w:rsidRDefault="00304992" w:rsidP="00304992">
      <w:pPr>
        <w:pStyle w:val="NormalWeb"/>
        <w:numPr>
          <w:ilvl w:val="0"/>
          <w:numId w:val="5"/>
        </w:numPr>
        <w:rPr>
          <w:rFonts w:ascii="Calibri" w:hAnsi="Calibri" w:cs="Calibri"/>
          <w:sz w:val="20"/>
          <w:szCs w:val="20"/>
        </w:rPr>
      </w:pPr>
      <w:r w:rsidRPr="00304992">
        <w:rPr>
          <w:rFonts w:ascii="Calibri" w:hAnsi="Calibri" w:cs="Calibri"/>
          <w:sz w:val="20"/>
          <w:szCs w:val="20"/>
        </w:rPr>
        <w:t>Coordinar en terreno la ejecución de las actividades del PTI, liderando al equipo técnico y asegurando el cumplimiento del plan de trabajo aprobado.</w:t>
      </w:r>
    </w:p>
    <w:p w14:paraId="296194B1" w14:textId="77777777" w:rsidR="00304992" w:rsidRPr="00304992" w:rsidRDefault="00304992" w:rsidP="00304992">
      <w:pPr>
        <w:pStyle w:val="NormalWeb"/>
        <w:numPr>
          <w:ilvl w:val="0"/>
          <w:numId w:val="5"/>
        </w:numPr>
        <w:rPr>
          <w:rFonts w:ascii="Calibri" w:hAnsi="Calibri" w:cs="Calibri"/>
          <w:sz w:val="20"/>
          <w:szCs w:val="20"/>
        </w:rPr>
      </w:pPr>
      <w:r w:rsidRPr="00304992">
        <w:rPr>
          <w:rFonts w:ascii="Calibri" w:hAnsi="Calibri" w:cs="Calibri"/>
          <w:sz w:val="20"/>
          <w:szCs w:val="20"/>
        </w:rPr>
        <w:t>Dirigir la ejecución de todas las actividades propuestas para la etapa de ejecución, de acuerdo al plan validado por el Directorio Ampliado.</w:t>
      </w:r>
    </w:p>
    <w:p w14:paraId="2F55BF34" w14:textId="77777777" w:rsidR="00304992" w:rsidRDefault="00304992" w:rsidP="00304992">
      <w:pPr>
        <w:pStyle w:val="NormalWeb"/>
        <w:numPr>
          <w:ilvl w:val="0"/>
          <w:numId w:val="5"/>
        </w:numPr>
        <w:rPr>
          <w:rFonts w:ascii="Calibri" w:hAnsi="Calibri" w:cs="Calibri"/>
          <w:sz w:val="20"/>
          <w:szCs w:val="20"/>
        </w:rPr>
      </w:pPr>
      <w:r w:rsidRPr="00304992">
        <w:rPr>
          <w:rFonts w:ascii="Calibri" w:hAnsi="Calibri" w:cs="Calibri"/>
          <w:sz w:val="20"/>
          <w:szCs w:val="20"/>
        </w:rPr>
        <w:t>Asegurar el cumplimiento de los plazos, presupuestos e indicadores de desempeño establecidos.</w:t>
      </w:r>
    </w:p>
    <w:p w14:paraId="41B58AF4" w14:textId="3FB8CB22"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t xml:space="preserve">  </w:t>
      </w:r>
      <w:r w:rsidRPr="00304992">
        <w:rPr>
          <w:rStyle w:val="Textoennegrita"/>
          <w:rFonts w:ascii="Calibri" w:hAnsi="Calibri" w:cs="Calibri"/>
          <w:sz w:val="20"/>
          <w:szCs w:val="20"/>
        </w:rPr>
        <w:t>Relaciones institucionales y representación</w:t>
      </w:r>
    </w:p>
    <w:p w14:paraId="6CA0825D" w14:textId="77777777" w:rsidR="00304992" w:rsidRPr="00304992" w:rsidRDefault="00304992" w:rsidP="00382DBB">
      <w:pPr>
        <w:pStyle w:val="NormalWeb"/>
        <w:numPr>
          <w:ilvl w:val="0"/>
          <w:numId w:val="6"/>
        </w:numPr>
        <w:jc w:val="both"/>
        <w:rPr>
          <w:rFonts w:ascii="Calibri" w:hAnsi="Calibri" w:cs="Calibri"/>
          <w:sz w:val="20"/>
          <w:szCs w:val="20"/>
        </w:rPr>
      </w:pPr>
      <w:r w:rsidRPr="00304992">
        <w:rPr>
          <w:rFonts w:ascii="Calibri" w:hAnsi="Calibri" w:cs="Calibri"/>
          <w:sz w:val="20"/>
          <w:szCs w:val="20"/>
        </w:rPr>
        <w:t>Ser el referente visible del PTI ante empresarios, instituciones y actores clave, promoviendo su participación activa y retroalimentando el proyecto con información relevante.</w:t>
      </w:r>
    </w:p>
    <w:p w14:paraId="64B60DD0" w14:textId="77777777" w:rsidR="00304992" w:rsidRPr="00304992" w:rsidRDefault="00304992" w:rsidP="00382DBB">
      <w:pPr>
        <w:pStyle w:val="NormalWeb"/>
        <w:numPr>
          <w:ilvl w:val="0"/>
          <w:numId w:val="6"/>
        </w:numPr>
        <w:jc w:val="both"/>
        <w:rPr>
          <w:rFonts w:ascii="Calibri" w:hAnsi="Calibri" w:cs="Calibri"/>
          <w:sz w:val="20"/>
          <w:szCs w:val="20"/>
        </w:rPr>
      </w:pPr>
      <w:r w:rsidRPr="00304992">
        <w:rPr>
          <w:rFonts w:ascii="Calibri" w:hAnsi="Calibri" w:cs="Calibri"/>
          <w:sz w:val="20"/>
          <w:szCs w:val="20"/>
        </w:rPr>
        <w:t>Mantener comunicación permanente y efectiva con el Ejecutivo Corfo y el Jefe de Proyecto del AOI, anticipando riesgos y proponiendo medidas de mitigación.</w:t>
      </w:r>
    </w:p>
    <w:p w14:paraId="373CD149" w14:textId="77777777" w:rsidR="00304992" w:rsidRPr="00304992" w:rsidRDefault="00304992" w:rsidP="00382DBB">
      <w:pPr>
        <w:pStyle w:val="NormalWeb"/>
        <w:numPr>
          <w:ilvl w:val="0"/>
          <w:numId w:val="6"/>
        </w:numPr>
        <w:jc w:val="both"/>
        <w:rPr>
          <w:rFonts w:ascii="Calibri" w:hAnsi="Calibri" w:cs="Calibri"/>
          <w:sz w:val="20"/>
          <w:szCs w:val="20"/>
        </w:rPr>
      </w:pPr>
      <w:r w:rsidRPr="00304992">
        <w:rPr>
          <w:rFonts w:ascii="Calibri" w:hAnsi="Calibri" w:cs="Calibri"/>
          <w:sz w:val="20"/>
          <w:szCs w:val="20"/>
        </w:rPr>
        <w:t>Participar, con derecho a voz, en las sesiones ordinarias y extraordinarias del Directorio y del Comité Técnico.</w:t>
      </w:r>
    </w:p>
    <w:p w14:paraId="3335A680" w14:textId="77777777" w:rsidR="00304992" w:rsidRPr="00304992" w:rsidRDefault="00304992" w:rsidP="00382DBB">
      <w:pPr>
        <w:pStyle w:val="NormalWeb"/>
        <w:numPr>
          <w:ilvl w:val="0"/>
          <w:numId w:val="6"/>
        </w:numPr>
        <w:jc w:val="both"/>
        <w:rPr>
          <w:rFonts w:ascii="Calibri" w:hAnsi="Calibri" w:cs="Calibri"/>
          <w:sz w:val="20"/>
          <w:szCs w:val="20"/>
        </w:rPr>
      </w:pPr>
      <w:r w:rsidRPr="00304992">
        <w:rPr>
          <w:rFonts w:ascii="Calibri" w:hAnsi="Calibri" w:cs="Calibri"/>
          <w:sz w:val="20"/>
          <w:szCs w:val="20"/>
        </w:rPr>
        <w:t>Mantener informado al Comité Técnico de los acuerdos y decisiones emanados del Directorio.</w:t>
      </w:r>
    </w:p>
    <w:p w14:paraId="2C415332" w14:textId="769BA1C6"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t xml:space="preserve">  </w:t>
      </w:r>
      <w:r w:rsidRPr="00304992">
        <w:rPr>
          <w:rStyle w:val="Textoennegrita"/>
          <w:rFonts w:ascii="Calibri" w:hAnsi="Calibri" w:cs="Calibri"/>
          <w:sz w:val="20"/>
          <w:szCs w:val="20"/>
        </w:rPr>
        <w:t>Articulación de redes y fomento de la innovación</w:t>
      </w:r>
    </w:p>
    <w:p w14:paraId="61215EB5" w14:textId="77777777" w:rsidR="00304992" w:rsidRPr="00304992" w:rsidRDefault="00304992" w:rsidP="00382DBB">
      <w:pPr>
        <w:pStyle w:val="NormalWeb"/>
        <w:numPr>
          <w:ilvl w:val="0"/>
          <w:numId w:val="7"/>
        </w:numPr>
        <w:jc w:val="both"/>
        <w:rPr>
          <w:rFonts w:ascii="Calibri" w:hAnsi="Calibri" w:cs="Calibri"/>
          <w:sz w:val="20"/>
          <w:szCs w:val="20"/>
        </w:rPr>
      </w:pPr>
      <w:r w:rsidRPr="00304992">
        <w:rPr>
          <w:rFonts w:ascii="Calibri" w:hAnsi="Calibri" w:cs="Calibri"/>
          <w:sz w:val="20"/>
          <w:szCs w:val="20"/>
        </w:rPr>
        <w:t>Articular redes de colaboración entre actores del ecosistema productivo, tecnológico y académico, fomentando la innovación, el escalamiento productivo y la transferencia de conocimiento.</w:t>
      </w:r>
    </w:p>
    <w:p w14:paraId="583B32C6" w14:textId="77777777" w:rsidR="00304992" w:rsidRPr="00304992" w:rsidRDefault="00304992" w:rsidP="00382DBB">
      <w:pPr>
        <w:pStyle w:val="NormalWeb"/>
        <w:numPr>
          <w:ilvl w:val="0"/>
          <w:numId w:val="7"/>
        </w:numPr>
        <w:jc w:val="both"/>
        <w:rPr>
          <w:rFonts w:ascii="Calibri" w:hAnsi="Calibri" w:cs="Calibri"/>
          <w:sz w:val="20"/>
          <w:szCs w:val="20"/>
        </w:rPr>
      </w:pPr>
      <w:r w:rsidRPr="00304992">
        <w:rPr>
          <w:rFonts w:ascii="Calibri" w:hAnsi="Calibri" w:cs="Calibri"/>
          <w:sz w:val="20"/>
          <w:szCs w:val="20"/>
        </w:rPr>
        <w:t>Proponer, planificar y desarrollar nuevas iniciativas que complementen las actividades en curso y respondan a las brechas identificadas.</w:t>
      </w:r>
    </w:p>
    <w:p w14:paraId="7217BAC8" w14:textId="77777777" w:rsidR="00304992" w:rsidRPr="00304992" w:rsidRDefault="00304992" w:rsidP="00382DBB">
      <w:pPr>
        <w:pStyle w:val="NormalWeb"/>
        <w:numPr>
          <w:ilvl w:val="0"/>
          <w:numId w:val="7"/>
        </w:numPr>
        <w:jc w:val="both"/>
        <w:rPr>
          <w:rFonts w:ascii="Calibri" w:hAnsi="Calibri" w:cs="Calibri"/>
          <w:sz w:val="20"/>
          <w:szCs w:val="20"/>
        </w:rPr>
      </w:pPr>
      <w:r w:rsidRPr="00304992">
        <w:rPr>
          <w:rFonts w:ascii="Calibri" w:hAnsi="Calibri" w:cs="Calibri"/>
          <w:sz w:val="20"/>
          <w:szCs w:val="20"/>
        </w:rPr>
        <w:t>Monitorear y gestionar oportunidades de financiamiento público y/o privado para apalancar recursos que fortalezcan las iniciativas del PTI.</w:t>
      </w:r>
    </w:p>
    <w:p w14:paraId="1365773B" w14:textId="733FF9A5"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lastRenderedPageBreak/>
        <w:t xml:space="preserve"> </w:t>
      </w:r>
      <w:r w:rsidRPr="00304992">
        <w:rPr>
          <w:rStyle w:val="Textoennegrita"/>
          <w:rFonts w:ascii="Calibri" w:hAnsi="Calibri" w:cs="Calibri"/>
          <w:sz w:val="20"/>
          <w:szCs w:val="20"/>
        </w:rPr>
        <w:t>Gestión técnica y supervisión</w:t>
      </w:r>
    </w:p>
    <w:p w14:paraId="369BCD8E" w14:textId="77777777" w:rsidR="00304992" w:rsidRPr="00304992" w:rsidRDefault="00304992" w:rsidP="00382DBB">
      <w:pPr>
        <w:pStyle w:val="NormalWeb"/>
        <w:numPr>
          <w:ilvl w:val="0"/>
          <w:numId w:val="8"/>
        </w:numPr>
        <w:jc w:val="both"/>
        <w:rPr>
          <w:rFonts w:ascii="Calibri" w:hAnsi="Calibri" w:cs="Calibri"/>
          <w:sz w:val="20"/>
          <w:szCs w:val="20"/>
        </w:rPr>
      </w:pPr>
      <w:r w:rsidRPr="00304992">
        <w:rPr>
          <w:rFonts w:ascii="Calibri" w:hAnsi="Calibri" w:cs="Calibri"/>
          <w:sz w:val="20"/>
          <w:szCs w:val="20"/>
        </w:rPr>
        <w:t>Actuar como contraparte técnica de consultores y proveedores, supervisando calidad, pertinencia y oportunidad de los entregables, asegurando su alineación con los objetivos del proyecto.</w:t>
      </w:r>
    </w:p>
    <w:p w14:paraId="12298021" w14:textId="77777777" w:rsidR="00304992" w:rsidRPr="00304992" w:rsidRDefault="00304992" w:rsidP="00382DBB">
      <w:pPr>
        <w:pStyle w:val="NormalWeb"/>
        <w:numPr>
          <w:ilvl w:val="0"/>
          <w:numId w:val="8"/>
        </w:numPr>
        <w:jc w:val="both"/>
        <w:rPr>
          <w:rFonts w:ascii="Calibri" w:hAnsi="Calibri" w:cs="Calibri"/>
          <w:sz w:val="20"/>
          <w:szCs w:val="20"/>
        </w:rPr>
      </w:pPr>
      <w:r w:rsidRPr="00304992">
        <w:rPr>
          <w:rFonts w:ascii="Calibri" w:hAnsi="Calibri" w:cs="Calibri"/>
          <w:sz w:val="20"/>
          <w:szCs w:val="20"/>
        </w:rPr>
        <w:t>Evaluar y revisar oportunamente términos de referencia, estados de avance y reportes financieros de actividades, consultorías y estudios.</w:t>
      </w:r>
    </w:p>
    <w:p w14:paraId="5D2526A9" w14:textId="77777777" w:rsidR="00304992" w:rsidRPr="00304992" w:rsidRDefault="00304992" w:rsidP="00382DBB">
      <w:pPr>
        <w:pStyle w:val="NormalWeb"/>
        <w:numPr>
          <w:ilvl w:val="0"/>
          <w:numId w:val="8"/>
        </w:numPr>
        <w:jc w:val="both"/>
        <w:rPr>
          <w:rFonts w:ascii="Calibri" w:hAnsi="Calibri" w:cs="Calibri"/>
          <w:sz w:val="20"/>
          <w:szCs w:val="20"/>
        </w:rPr>
      </w:pPr>
      <w:r w:rsidRPr="00304992">
        <w:rPr>
          <w:rFonts w:ascii="Calibri" w:hAnsi="Calibri" w:cs="Calibri"/>
          <w:sz w:val="20"/>
          <w:szCs w:val="20"/>
        </w:rPr>
        <w:t>Ajustar, validar y presentar al Directorio Ampliado el plan de trabajo de la etapa de ejecución, considerando brechas y cartera de iniciativas.</w:t>
      </w:r>
    </w:p>
    <w:p w14:paraId="754915D5" w14:textId="10C00CC6"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t xml:space="preserve"> </w:t>
      </w:r>
      <w:r w:rsidRPr="00304992">
        <w:rPr>
          <w:rStyle w:val="Textoennegrita"/>
          <w:rFonts w:ascii="Calibri" w:hAnsi="Calibri" w:cs="Calibri"/>
          <w:sz w:val="20"/>
          <w:szCs w:val="20"/>
        </w:rPr>
        <w:t>Seguimiento, control y evaluación</w:t>
      </w:r>
    </w:p>
    <w:p w14:paraId="0FD77090" w14:textId="77777777" w:rsidR="00304992" w:rsidRPr="00304992" w:rsidRDefault="00304992" w:rsidP="00382DBB">
      <w:pPr>
        <w:pStyle w:val="NormalWeb"/>
        <w:numPr>
          <w:ilvl w:val="0"/>
          <w:numId w:val="9"/>
        </w:numPr>
        <w:jc w:val="both"/>
        <w:rPr>
          <w:rFonts w:ascii="Calibri" w:hAnsi="Calibri" w:cs="Calibri"/>
          <w:sz w:val="20"/>
          <w:szCs w:val="20"/>
        </w:rPr>
      </w:pPr>
      <w:r w:rsidRPr="00304992">
        <w:rPr>
          <w:rFonts w:ascii="Calibri" w:hAnsi="Calibri" w:cs="Calibri"/>
          <w:sz w:val="20"/>
          <w:szCs w:val="20"/>
        </w:rPr>
        <w:t>Realizar seguimiento y control de actividades, ejecución presupuestaria e indicadores de cumplimiento, tanto a nivel global como por empresa participante.</w:t>
      </w:r>
    </w:p>
    <w:p w14:paraId="5705F23E" w14:textId="77777777" w:rsidR="00304992" w:rsidRPr="00304992" w:rsidRDefault="00304992" w:rsidP="00382DBB">
      <w:pPr>
        <w:pStyle w:val="NormalWeb"/>
        <w:numPr>
          <w:ilvl w:val="0"/>
          <w:numId w:val="9"/>
        </w:numPr>
        <w:jc w:val="both"/>
        <w:rPr>
          <w:rFonts w:ascii="Calibri" w:hAnsi="Calibri" w:cs="Calibri"/>
          <w:sz w:val="20"/>
          <w:szCs w:val="20"/>
        </w:rPr>
      </w:pPr>
      <w:r w:rsidRPr="00304992">
        <w:rPr>
          <w:rFonts w:ascii="Calibri" w:hAnsi="Calibri" w:cs="Calibri"/>
          <w:sz w:val="20"/>
          <w:szCs w:val="20"/>
        </w:rPr>
        <w:t>Registrar y actualizar mensualmente la información en las fichas de resultados y gestión del proyecto, garantizando precisión e integridad de los datos.</w:t>
      </w:r>
    </w:p>
    <w:p w14:paraId="1A2B1BA1" w14:textId="77777777" w:rsidR="00304992" w:rsidRPr="00304992" w:rsidRDefault="00304992" w:rsidP="00382DBB">
      <w:pPr>
        <w:pStyle w:val="NormalWeb"/>
        <w:numPr>
          <w:ilvl w:val="0"/>
          <w:numId w:val="9"/>
        </w:numPr>
        <w:jc w:val="both"/>
        <w:rPr>
          <w:rFonts w:ascii="Calibri" w:hAnsi="Calibri" w:cs="Calibri"/>
          <w:sz w:val="20"/>
          <w:szCs w:val="20"/>
        </w:rPr>
      </w:pPr>
      <w:r w:rsidRPr="00304992">
        <w:rPr>
          <w:rFonts w:ascii="Calibri" w:hAnsi="Calibri" w:cs="Calibri"/>
          <w:sz w:val="20"/>
          <w:szCs w:val="20"/>
        </w:rPr>
        <w:t>Monitorear y evaluar periódicamente el avance del PTI, elaborando reportes de gestión para el Directorio, Corfo y el AOI.</w:t>
      </w:r>
    </w:p>
    <w:p w14:paraId="02CFA092" w14:textId="29DB3873"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t xml:space="preserve"> </w:t>
      </w:r>
      <w:r w:rsidRPr="00304992">
        <w:rPr>
          <w:rStyle w:val="Textoennegrita"/>
          <w:rFonts w:ascii="Calibri" w:hAnsi="Calibri" w:cs="Calibri"/>
          <w:sz w:val="20"/>
          <w:szCs w:val="20"/>
        </w:rPr>
        <w:t>Gestión de instancias de coordinación</w:t>
      </w:r>
    </w:p>
    <w:p w14:paraId="724FB38A" w14:textId="77777777" w:rsidR="00304992" w:rsidRPr="00304992" w:rsidRDefault="00304992" w:rsidP="00382DBB">
      <w:pPr>
        <w:pStyle w:val="NormalWeb"/>
        <w:numPr>
          <w:ilvl w:val="0"/>
          <w:numId w:val="10"/>
        </w:numPr>
        <w:jc w:val="both"/>
        <w:rPr>
          <w:rFonts w:ascii="Calibri" w:hAnsi="Calibri" w:cs="Calibri"/>
          <w:sz w:val="20"/>
          <w:szCs w:val="20"/>
        </w:rPr>
      </w:pPr>
      <w:r w:rsidRPr="00304992">
        <w:rPr>
          <w:rFonts w:ascii="Calibri" w:hAnsi="Calibri" w:cs="Calibri"/>
          <w:sz w:val="20"/>
          <w:szCs w:val="20"/>
        </w:rPr>
        <w:t>Organizar, convocar y gestionar reuniones, mesas de trabajo y otras instancias de coordinación, preparando insumos, presentaciones y minutas, y ejerciendo la secretaría técnica.</w:t>
      </w:r>
    </w:p>
    <w:p w14:paraId="76A79F4E" w14:textId="77777777" w:rsidR="00304992" w:rsidRPr="00304992" w:rsidRDefault="00304992" w:rsidP="00382DBB">
      <w:pPr>
        <w:pStyle w:val="NormalWeb"/>
        <w:numPr>
          <w:ilvl w:val="0"/>
          <w:numId w:val="10"/>
        </w:numPr>
        <w:jc w:val="both"/>
        <w:rPr>
          <w:rFonts w:ascii="Calibri" w:hAnsi="Calibri" w:cs="Calibri"/>
          <w:sz w:val="20"/>
          <w:szCs w:val="20"/>
        </w:rPr>
      </w:pPr>
      <w:r w:rsidRPr="00304992">
        <w:rPr>
          <w:rFonts w:ascii="Calibri" w:hAnsi="Calibri" w:cs="Calibri"/>
          <w:sz w:val="20"/>
          <w:szCs w:val="20"/>
        </w:rPr>
        <w:t>Elaborar y mantener actualizado el reglamento o manual de operación del Directorio y Comité Técnico, validándolo con ambas instancias.</w:t>
      </w:r>
    </w:p>
    <w:p w14:paraId="179772F1" w14:textId="77777777" w:rsidR="00304992" w:rsidRPr="00304992" w:rsidRDefault="00304992" w:rsidP="00382DBB">
      <w:pPr>
        <w:pStyle w:val="NormalWeb"/>
        <w:numPr>
          <w:ilvl w:val="0"/>
          <w:numId w:val="10"/>
        </w:numPr>
        <w:jc w:val="both"/>
        <w:rPr>
          <w:rFonts w:ascii="Calibri" w:hAnsi="Calibri" w:cs="Calibri"/>
          <w:sz w:val="20"/>
          <w:szCs w:val="20"/>
        </w:rPr>
      </w:pPr>
      <w:r w:rsidRPr="00304992">
        <w:rPr>
          <w:rFonts w:ascii="Calibri" w:hAnsi="Calibri" w:cs="Calibri"/>
          <w:sz w:val="20"/>
          <w:szCs w:val="20"/>
        </w:rPr>
        <w:t>Solicitar al Directorio la aprobación de iniciativas en etapa de ejecución.</w:t>
      </w:r>
    </w:p>
    <w:p w14:paraId="282147EA" w14:textId="6A08D3AC" w:rsidR="00304992" w:rsidRPr="00304992" w:rsidRDefault="00304992" w:rsidP="00304992">
      <w:pPr>
        <w:pStyle w:val="NormalWeb"/>
        <w:rPr>
          <w:rFonts w:ascii="Calibri" w:hAnsi="Calibri" w:cs="Calibri"/>
          <w:sz w:val="20"/>
          <w:szCs w:val="20"/>
        </w:rPr>
      </w:pPr>
      <w:r w:rsidRPr="00304992">
        <w:rPr>
          <w:rFonts w:ascii="Calibri" w:hAnsi="Calibri" w:cs="Calibri"/>
          <w:sz w:val="20"/>
          <w:szCs w:val="20"/>
        </w:rPr>
        <w:t xml:space="preserve"> </w:t>
      </w:r>
      <w:r w:rsidRPr="00304992">
        <w:rPr>
          <w:rStyle w:val="Textoennegrita"/>
          <w:rFonts w:ascii="Calibri" w:hAnsi="Calibri" w:cs="Calibri"/>
          <w:sz w:val="20"/>
          <w:szCs w:val="20"/>
        </w:rPr>
        <w:t>Reportes y rendición de cuentas</w:t>
      </w:r>
    </w:p>
    <w:p w14:paraId="1FD0B6F9" w14:textId="77777777" w:rsidR="00304992" w:rsidRPr="00304992" w:rsidRDefault="00304992" w:rsidP="00382DBB">
      <w:pPr>
        <w:pStyle w:val="NormalWeb"/>
        <w:numPr>
          <w:ilvl w:val="0"/>
          <w:numId w:val="11"/>
        </w:numPr>
        <w:jc w:val="both"/>
        <w:rPr>
          <w:rFonts w:ascii="Calibri" w:hAnsi="Calibri" w:cs="Calibri"/>
          <w:sz w:val="20"/>
          <w:szCs w:val="20"/>
        </w:rPr>
      </w:pPr>
      <w:r w:rsidRPr="00304992">
        <w:rPr>
          <w:rFonts w:ascii="Calibri" w:hAnsi="Calibri" w:cs="Calibri"/>
          <w:sz w:val="20"/>
          <w:szCs w:val="20"/>
        </w:rPr>
        <w:t>Aportar contenidos técnicos para la preparación oportuna de informes y rendiciones de cuentas que el AOI debe entregar a Corfo.</w:t>
      </w:r>
    </w:p>
    <w:p w14:paraId="25083591" w14:textId="77777777" w:rsidR="00304992" w:rsidRPr="00304992" w:rsidRDefault="00304992" w:rsidP="00382DBB">
      <w:pPr>
        <w:pStyle w:val="NormalWeb"/>
        <w:numPr>
          <w:ilvl w:val="0"/>
          <w:numId w:val="11"/>
        </w:numPr>
        <w:jc w:val="both"/>
        <w:rPr>
          <w:rFonts w:ascii="Calibri" w:hAnsi="Calibri" w:cs="Calibri"/>
          <w:sz w:val="20"/>
          <w:szCs w:val="20"/>
        </w:rPr>
      </w:pPr>
      <w:r w:rsidRPr="00304992">
        <w:rPr>
          <w:rFonts w:ascii="Calibri" w:hAnsi="Calibri" w:cs="Calibri"/>
          <w:sz w:val="20"/>
          <w:szCs w:val="20"/>
        </w:rPr>
        <w:t>Preparar y redactar actas de reuniones y sesiones, asegurando su archivo y disponibilidad.</w:t>
      </w:r>
    </w:p>
    <w:p w14:paraId="46FBBD9D" w14:textId="77777777" w:rsidR="00304992" w:rsidRPr="00304992" w:rsidRDefault="00304992" w:rsidP="00382DBB">
      <w:pPr>
        <w:pStyle w:val="NormalWeb"/>
        <w:numPr>
          <w:ilvl w:val="0"/>
          <w:numId w:val="11"/>
        </w:numPr>
        <w:jc w:val="both"/>
        <w:rPr>
          <w:rFonts w:ascii="Calibri" w:hAnsi="Calibri" w:cs="Calibri"/>
          <w:sz w:val="20"/>
          <w:szCs w:val="20"/>
        </w:rPr>
      </w:pPr>
      <w:r w:rsidRPr="00304992">
        <w:rPr>
          <w:rFonts w:ascii="Calibri" w:hAnsi="Calibri" w:cs="Calibri"/>
          <w:sz w:val="20"/>
          <w:szCs w:val="20"/>
        </w:rPr>
        <w:t>Velar por la confidencialidad de la información generada durante la ejecución del PTI, salvo autorización expresa de Corfo para su difusión</w:t>
      </w:r>
    </w:p>
    <w:p w14:paraId="4969290A" w14:textId="77777777" w:rsidR="0046155F" w:rsidRPr="00304992" w:rsidRDefault="0046155F">
      <w:pPr>
        <w:pStyle w:val="Textoindependiente"/>
        <w:spacing w:before="240"/>
        <w:rPr>
          <w:lang w:val="es-CL"/>
        </w:rPr>
      </w:pPr>
    </w:p>
    <w:p w14:paraId="2B575C3E" w14:textId="66D29C68" w:rsidR="00C454AF" w:rsidRPr="00B672AD" w:rsidRDefault="00000000" w:rsidP="00C454AF">
      <w:pPr>
        <w:pStyle w:val="Prrafodelista"/>
        <w:numPr>
          <w:ilvl w:val="1"/>
          <w:numId w:val="3"/>
        </w:numPr>
        <w:tabs>
          <w:tab w:val="left" w:pos="978"/>
        </w:tabs>
        <w:ind w:left="978" w:hanging="359"/>
        <w:rPr>
          <w:sz w:val="20"/>
        </w:rPr>
      </w:pPr>
      <w:r>
        <w:rPr>
          <w:sz w:val="20"/>
        </w:rPr>
        <w:t>EXPERIENCIA,</w:t>
      </w:r>
      <w:r>
        <w:rPr>
          <w:spacing w:val="-11"/>
          <w:sz w:val="20"/>
        </w:rPr>
        <w:t xml:space="preserve"> </w:t>
      </w:r>
      <w:r>
        <w:rPr>
          <w:sz w:val="20"/>
        </w:rPr>
        <w:t>CONOCIMIENTOS</w:t>
      </w:r>
      <w:r>
        <w:rPr>
          <w:spacing w:val="-10"/>
          <w:sz w:val="20"/>
        </w:rPr>
        <w:t xml:space="preserve"> </w:t>
      </w:r>
      <w:r>
        <w:rPr>
          <w:sz w:val="20"/>
        </w:rPr>
        <w:t>Y</w:t>
      </w:r>
      <w:r>
        <w:rPr>
          <w:spacing w:val="-10"/>
          <w:sz w:val="20"/>
        </w:rPr>
        <w:t xml:space="preserve"> </w:t>
      </w:r>
      <w:r>
        <w:rPr>
          <w:sz w:val="20"/>
        </w:rPr>
        <w:t>CAPACIDADES</w:t>
      </w:r>
      <w:r>
        <w:rPr>
          <w:spacing w:val="-10"/>
          <w:sz w:val="20"/>
        </w:rPr>
        <w:t xml:space="preserve"> </w:t>
      </w:r>
      <w:r>
        <w:rPr>
          <w:spacing w:val="-2"/>
          <w:sz w:val="20"/>
        </w:rPr>
        <w:t>ESPECÍFICAS</w:t>
      </w:r>
    </w:p>
    <w:p w14:paraId="6E3C1B4F" w14:textId="77777777" w:rsidR="0046155F" w:rsidRPr="00B672AD" w:rsidRDefault="00000000" w:rsidP="00382DBB">
      <w:pPr>
        <w:pStyle w:val="Prrafodelista"/>
        <w:numPr>
          <w:ilvl w:val="0"/>
          <w:numId w:val="2"/>
        </w:numPr>
        <w:tabs>
          <w:tab w:val="left" w:pos="1675"/>
        </w:tabs>
        <w:spacing w:before="236"/>
        <w:rPr>
          <w:rFonts w:asciiTheme="minorHAnsi" w:hAnsiTheme="minorHAnsi" w:cstheme="minorHAnsi"/>
          <w:sz w:val="20"/>
        </w:rPr>
      </w:pPr>
      <w:r w:rsidRPr="00B672AD">
        <w:rPr>
          <w:rFonts w:asciiTheme="minorHAnsi" w:hAnsiTheme="minorHAnsi" w:cstheme="minorHAnsi"/>
          <w:sz w:val="20"/>
        </w:rPr>
        <w:t>Experiencia</w:t>
      </w:r>
      <w:r w:rsidRPr="00B672AD">
        <w:rPr>
          <w:rFonts w:asciiTheme="minorHAnsi" w:hAnsiTheme="minorHAnsi" w:cstheme="minorHAnsi"/>
          <w:spacing w:val="-8"/>
          <w:sz w:val="20"/>
        </w:rPr>
        <w:t xml:space="preserve"> </w:t>
      </w:r>
      <w:r w:rsidRPr="00B672AD">
        <w:rPr>
          <w:rFonts w:asciiTheme="minorHAnsi" w:hAnsiTheme="minorHAnsi" w:cstheme="minorHAnsi"/>
          <w:sz w:val="20"/>
        </w:rPr>
        <w:t>demostrable</w:t>
      </w:r>
      <w:r w:rsidRPr="00B672AD">
        <w:rPr>
          <w:rFonts w:asciiTheme="minorHAnsi" w:hAnsiTheme="minorHAnsi" w:cstheme="minorHAnsi"/>
          <w:spacing w:val="-8"/>
          <w:sz w:val="20"/>
        </w:rPr>
        <w:t xml:space="preserve"> </w:t>
      </w:r>
      <w:r w:rsidRPr="00B672AD">
        <w:rPr>
          <w:rFonts w:asciiTheme="minorHAnsi" w:hAnsiTheme="minorHAnsi" w:cstheme="minorHAnsi"/>
          <w:sz w:val="20"/>
        </w:rPr>
        <w:t>en</w:t>
      </w:r>
      <w:r w:rsidRPr="00B672AD">
        <w:rPr>
          <w:rFonts w:asciiTheme="minorHAnsi" w:hAnsiTheme="minorHAnsi" w:cstheme="minorHAnsi"/>
          <w:spacing w:val="-8"/>
          <w:sz w:val="20"/>
        </w:rPr>
        <w:t xml:space="preserve"> </w:t>
      </w:r>
      <w:r w:rsidRPr="00B672AD">
        <w:rPr>
          <w:rFonts w:asciiTheme="minorHAnsi" w:hAnsiTheme="minorHAnsi" w:cstheme="minorHAnsi"/>
          <w:sz w:val="20"/>
        </w:rPr>
        <w:t>formulación,</w:t>
      </w:r>
      <w:r w:rsidRPr="00B672AD">
        <w:rPr>
          <w:rFonts w:asciiTheme="minorHAnsi" w:hAnsiTheme="minorHAnsi" w:cstheme="minorHAnsi"/>
          <w:spacing w:val="-8"/>
          <w:sz w:val="20"/>
        </w:rPr>
        <w:t xml:space="preserve"> </w:t>
      </w:r>
      <w:r w:rsidRPr="00B672AD">
        <w:rPr>
          <w:rFonts w:asciiTheme="minorHAnsi" w:hAnsiTheme="minorHAnsi" w:cstheme="minorHAnsi"/>
          <w:sz w:val="20"/>
        </w:rPr>
        <w:t>evaluación</w:t>
      </w:r>
      <w:r w:rsidRPr="00B672AD">
        <w:rPr>
          <w:rFonts w:asciiTheme="minorHAnsi" w:hAnsiTheme="minorHAnsi" w:cstheme="minorHAnsi"/>
          <w:spacing w:val="-8"/>
          <w:sz w:val="20"/>
        </w:rPr>
        <w:t xml:space="preserve"> </w:t>
      </w:r>
      <w:r w:rsidRPr="00B672AD">
        <w:rPr>
          <w:rFonts w:asciiTheme="minorHAnsi" w:hAnsiTheme="minorHAnsi" w:cstheme="minorHAnsi"/>
          <w:sz w:val="20"/>
        </w:rPr>
        <w:t>y</w:t>
      </w:r>
      <w:r w:rsidRPr="00B672AD">
        <w:rPr>
          <w:rFonts w:asciiTheme="minorHAnsi" w:hAnsiTheme="minorHAnsi" w:cstheme="minorHAnsi"/>
          <w:spacing w:val="-8"/>
          <w:sz w:val="20"/>
        </w:rPr>
        <w:t xml:space="preserve"> </w:t>
      </w:r>
      <w:r w:rsidRPr="00B672AD">
        <w:rPr>
          <w:rFonts w:asciiTheme="minorHAnsi" w:hAnsiTheme="minorHAnsi" w:cstheme="minorHAnsi"/>
          <w:sz w:val="20"/>
        </w:rPr>
        <w:t>seguimiento</w:t>
      </w:r>
      <w:r w:rsidRPr="00B672AD">
        <w:rPr>
          <w:rFonts w:asciiTheme="minorHAnsi" w:hAnsiTheme="minorHAnsi" w:cstheme="minorHAnsi"/>
          <w:spacing w:val="-8"/>
          <w:sz w:val="20"/>
        </w:rPr>
        <w:t xml:space="preserve"> </w:t>
      </w:r>
      <w:r w:rsidRPr="00B672AD">
        <w:rPr>
          <w:rFonts w:asciiTheme="minorHAnsi" w:hAnsiTheme="minorHAnsi" w:cstheme="minorHAnsi"/>
          <w:sz w:val="20"/>
        </w:rPr>
        <w:t>de</w:t>
      </w:r>
      <w:r w:rsidRPr="00B672AD">
        <w:rPr>
          <w:rFonts w:asciiTheme="minorHAnsi" w:hAnsiTheme="minorHAnsi" w:cstheme="minorHAnsi"/>
          <w:spacing w:val="-7"/>
          <w:sz w:val="20"/>
        </w:rPr>
        <w:t xml:space="preserve"> </w:t>
      </w:r>
      <w:r w:rsidRPr="00B672AD">
        <w:rPr>
          <w:rFonts w:asciiTheme="minorHAnsi" w:hAnsiTheme="minorHAnsi" w:cstheme="minorHAnsi"/>
          <w:spacing w:val="-2"/>
          <w:sz w:val="20"/>
        </w:rPr>
        <w:t>proyectos.</w:t>
      </w:r>
    </w:p>
    <w:p w14:paraId="12F08E4D" w14:textId="77777777" w:rsidR="0046155F" w:rsidRPr="00B672AD" w:rsidRDefault="00000000"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hAnsiTheme="minorHAnsi" w:cstheme="minorHAnsi"/>
          <w:sz w:val="20"/>
        </w:rPr>
        <w:t>Experiencia</w:t>
      </w:r>
      <w:r w:rsidRPr="00B672AD">
        <w:rPr>
          <w:rFonts w:asciiTheme="minorHAnsi" w:hAnsiTheme="minorHAnsi" w:cstheme="minorHAnsi"/>
          <w:spacing w:val="-7"/>
          <w:sz w:val="20"/>
        </w:rPr>
        <w:t xml:space="preserve"> </w:t>
      </w:r>
      <w:r w:rsidRPr="00B672AD">
        <w:rPr>
          <w:rFonts w:asciiTheme="minorHAnsi" w:hAnsiTheme="minorHAnsi" w:cstheme="minorHAnsi"/>
          <w:sz w:val="20"/>
        </w:rPr>
        <w:t>demostrable</w:t>
      </w:r>
      <w:r w:rsidRPr="00B672AD">
        <w:rPr>
          <w:rFonts w:asciiTheme="minorHAnsi" w:hAnsiTheme="minorHAnsi" w:cstheme="minorHAnsi"/>
          <w:spacing w:val="-7"/>
          <w:sz w:val="20"/>
        </w:rPr>
        <w:t xml:space="preserve"> </w:t>
      </w:r>
      <w:r w:rsidRPr="00B672AD">
        <w:rPr>
          <w:rFonts w:asciiTheme="minorHAnsi" w:hAnsiTheme="minorHAnsi" w:cstheme="minorHAnsi"/>
          <w:sz w:val="20"/>
        </w:rPr>
        <w:t>en</w:t>
      </w:r>
      <w:r w:rsidRPr="00B672AD">
        <w:rPr>
          <w:rFonts w:asciiTheme="minorHAnsi" w:hAnsiTheme="minorHAnsi" w:cstheme="minorHAnsi"/>
          <w:spacing w:val="-7"/>
          <w:sz w:val="20"/>
        </w:rPr>
        <w:t xml:space="preserve"> </w:t>
      </w:r>
      <w:r w:rsidRPr="00B672AD">
        <w:rPr>
          <w:rFonts w:asciiTheme="minorHAnsi" w:hAnsiTheme="minorHAnsi" w:cstheme="minorHAnsi"/>
          <w:sz w:val="20"/>
        </w:rPr>
        <w:t>la</w:t>
      </w:r>
      <w:r w:rsidRPr="00B672AD">
        <w:rPr>
          <w:rFonts w:asciiTheme="minorHAnsi" w:hAnsiTheme="minorHAnsi" w:cstheme="minorHAnsi"/>
          <w:spacing w:val="-7"/>
          <w:sz w:val="20"/>
        </w:rPr>
        <w:t xml:space="preserve"> </w:t>
      </w:r>
      <w:r w:rsidRPr="00B672AD">
        <w:rPr>
          <w:rFonts w:asciiTheme="minorHAnsi" w:hAnsiTheme="minorHAnsi" w:cstheme="minorHAnsi"/>
          <w:sz w:val="20"/>
        </w:rPr>
        <w:t>implementación</w:t>
      </w:r>
      <w:r w:rsidRPr="00B672AD">
        <w:rPr>
          <w:rFonts w:asciiTheme="minorHAnsi" w:hAnsiTheme="minorHAnsi" w:cstheme="minorHAnsi"/>
          <w:spacing w:val="-6"/>
          <w:sz w:val="20"/>
        </w:rPr>
        <w:t xml:space="preserve"> </w:t>
      </w:r>
      <w:r w:rsidRPr="00B672AD">
        <w:rPr>
          <w:rFonts w:asciiTheme="minorHAnsi" w:hAnsiTheme="minorHAnsi" w:cstheme="minorHAnsi"/>
          <w:sz w:val="20"/>
        </w:rPr>
        <w:t>de</w:t>
      </w:r>
      <w:r w:rsidRPr="00B672AD">
        <w:rPr>
          <w:rFonts w:asciiTheme="minorHAnsi" w:hAnsiTheme="minorHAnsi" w:cstheme="minorHAnsi"/>
          <w:spacing w:val="-7"/>
          <w:sz w:val="20"/>
        </w:rPr>
        <w:t xml:space="preserve"> </w:t>
      </w:r>
      <w:proofErr w:type="spellStart"/>
      <w:r w:rsidRPr="00B672AD">
        <w:rPr>
          <w:rFonts w:asciiTheme="minorHAnsi" w:hAnsiTheme="minorHAnsi" w:cstheme="minorHAnsi"/>
          <w:sz w:val="20"/>
        </w:rPr>
        <w:t>PTIs</w:t>
      </w:r>
      <w:proofErr w:type="spellEnd"/>
      <w:r w:rsidRPr="00B672AD">
        <w:rPr>
          <w:rFonts w:asciiTheme="minorHAnsi" w:hAnsiTheme="minorHAnsi" w:cstheme="minorHAnsi"/>
          <w:spacing w:val="-7"/>
          <w:sz w:val="20"/>
        </w:rPr>
        <w:t xml:space="preserve"> </w:t>
      </w:r>
      <w:r w:rsidRPr="00B672AD">
        <w:rPr>
          <w:rFonts w:asciiTheme="minorHAnsi" w:hAnsiTheme="minorHAnsi" w:cstheme="minorHAnsi"/>
          <w:sz w:val="20"/>
        </w:rPr>
        <w:t>y/o</w:t>
      </w:r>
      <w:r w:rsidRPr="00B672AD">
        <w:rPr>
          <w:rFonts w:asciiTheme="minorHAnsi" w:hAnsiTheme="minorHAnsi" w:cstheme="minorHAnsi"/>
          <w:spacing w:val="-7"/>
          <w:sz w:val="20"/>
        </w:rPr>
        <w:t xml:space="preserve"> </w:t>
      </w:r>
      <w:r w:rsidRPr="00B672AD">
        <w:rPr>
          <w:rFonts w:asciiTheme="minorHAnsi" w:hAnsiTheme="minorHAnsi" w:cstheme="minorHAnsi"/>
          <w:sz w:val="20"/>
        </w:rPr>
        <w:t>políticas</w:t>
      </w:r>
      <w:r w:rsidRPr="00B672AD">
        <w:rPr>
          <w:rFonts w:asciiTheme="minorHAnsi" w:hAnsiTheme="minorHAnsi" w:cstheme="minorHAnsi"/>
          <w:spacing w:val="-6"/>
          <w:sz w:val="20"/>
        </w:rPr>
        <w:t xml:space="preserve"> </w:t>
      </w:r>
      <w:r w:rsidRPr="00B672AD">
        <w:rPr>
          <w:rFonts w:asciiTheme="minorHAnsi" w:hAnsiTheme="minorHAnsi" w:cstheme="minorHAnsi"/>
          <w:spacing w:val="-2"/>
          <w:sz w:val="20"/>
        </w:rPr>
        <w:t>públicas.</w:t>
      </w:r>
    </w:p>
    <w:p w14:paraId="318FE954" w14:textId="77777777" w:rsidR="0046155F" w:rsidRPr="00B672AD" w:rsidRDefault="00000000" w:rsidP="00382DBB">
      <w:pPr>
        <w:pStyle w:val="Prrafodelista"/>
        <w:numPr>
          <w:ilvl w:val="0"/>
          <w:numId w:val="2"/>
        </w:numPr>
        <w:tabs>
          <w:tab w:val="left" w:pos="1675"/>
        </w:tabs>
        <w:spacing w:before="39"/>
        <w:rPr>
          <w:rFonts w:asciiTheme="minorHAnsi" w:hAnsiTheme="minorHAnsi" w:cstheme="minorHAnsi"/>
          <w:sz w:val="20"/>
        </w:rPr>
      </w:pPr>
      <w:r w:rsidRPr="00B672AD">
        <w:rPr>
          <w:rFonts w:asciiTheme="minorHAnsi" w:hAnsiTheme="minorHAnsi" w:cstheme="minorHAnsi"/>
          <w:sz w:val="20"/>
        </w:rPr>
        <w:t>Capacidad</w:t>
      </w:r>
      <w:r w:rsidRPr="00B672AD">
        <w:rPr>
          <w:rFonts w:asciiTheme="minorHAnsi" w:hAnsiTheme="minorHAnsi" w:cstheme="minorHAnsi"/>
          <w:spacing w:val="-7"/>
          <w:sz w:val="20"/>
        </w:rPr>
        <w:t xml:space="preserve"> </w:t>
      </w:r>
      <w:r w:rsidRPr="00B672AD">
        <w:rPr>
          <w:rFonts w:asciiTheme="minorHAnsi" w:hAnsiTheme="minorHAnsi" w:cstheme="minorHAnsi"/>
          <w:sz w:val="20"/>
        </w:rPr>
        <w:t>de</w:t>
      </w:r>
      <w:r w:rsidRPr="00B672AD">
        <w:rPr>
          <w:rFonts w:asciiTheme="minorHAnsi" w:hAnsiTheme="minorHAnsi" w:cstheme="minorHAnsi"/>
          <w:spacing w:val="-7"/>
          <w:sz w:val="20"/>
        </w:rPr>
        <w:t xml:space="preserve"> </w:t>
      </w:r>
      <w:r w:rsidRPr="00B672AD">
        <w:rPr>
          <w:rFonts w:asciiTheme="minorHAnsi" w:hAnsiTheme="minorHAnsi" w:cstheme="minorHAnsi"/>
          <w:sz w:val="20"/>
        </w:rPr>
        <w:t>articulación</w:t>
      </w:r>
      <w:r w:rsidRPr="00B672AD">
        <w:rPr>
          <w:rFonts w:asciiTheme="minorHAnsi" w:hAnsiTheme="minorHAnsi" w:cstheme="minorHAnsi"/>
          <w:spacing w:val="-7"/>
          <w:sz w:val="20"/>
        </w:rPr>
        <w:t xml:space="preserve"> </w:t>
      </w:r>
      <w:r w:rsidRPr="00B672AD">
        <w:rPr>
          <w:rFonts w:asciiTheme="minorHAnsi" w:hAnsiTheme="minorHAnsi" w:cstheme="minorHAnsi"/>
          <w:sz w:val="20"/>
        </w:rPr>
        <w:t>y</w:t>
      </w:r>
      <w:r w:rsidRPr="00B672AD">
        <w:rPr>
          <w:rFonts w:asciiTheme="minorHAnsi" w:hAnsiTheme="minorHAnsi" w:cstheme="minorHAnsi"/>
          <w:spacing w:val="-7"/>
          <w:sz w:val="20"/>
        </w:rPr>
        <w:t xml:space="preserve"> </w:t>
      </w:r>
      <w:r w:rsidRPr="00B672AD">
        <w:rPr>
          <w:rFonts w:asciiTheme="minorHAnsi" w:hAnsiTheme="minorHAnsi" w:cstheme="minorHAnsi"/>
          <w:sz w:val="20"/>
        </w:rPr>
        <w:t>generación</w:t>
      </w:r>
      <w:r w:rsidRPr="00B672AD">
        <w:rPr>
          <w:rFonts w:asciiTheme="minorHAnsi" w:hAnsiTheme="minorHAnsi" w:cstheme="minorHAnsi"/>
          <w:spacing w:val="-6"/>
          <w:sz w:val="20"/>
        </w:rPr>
        <w:t xml:space="preserve"> </w:t>
      </w:r>
      <w:r w:rsidRPr="00B672AD">
        <w:rPr>
          <w:rFonts w:asciiTheme="minorHAnsi" w:hAnsiTheme="minorHAnsi" w:cstheme="minorHAnsi"/>
          <w:sz w:val="20"/>
        </w:rPr>
        <w:t>de</w:t>
      </w:r>
      <w:r w:rsidRPr="00B672AD">
        <w:rPr>
          <w:rFonts w:asciiTheme="minorHAnsi" w:hAnsiTheme="minorHAnsi" w:cstheme="minorHAnsi"/>
          <w:spacing w:val="-7"/>
          <w:sz w:val="20"/>
        </w:rPr>
        <w:t xml:space="preserve"> </w:t>
      </w:r>
      <w:r w:rsidRPr="00B672AD">
        <w:rPr>
          <w:rFonts w:asciiTheme="minorHAnsi" w:hAnsiTheme="minorHAnsi" w:cstheme="minorHAnsi"/>
          <w:sz w:val="20"/>
        </w:rPr>
        <w:t>redes</w:t>
      </w:r>
      <w:r w:rsidRPr="00B672AD">
        <w:rPr>
          <w:rFonts w:asciiTheme="minorHAnsi" w:hAnsiTheme="minorHAnsi" w:cstheme="minorHAnsi"/>
          <w:spacing w:val="-7"/>
          <w:sz w:val="20"/>
        </w:rPr>
        <w:t xml:space="preserve"> </w:t>
      </w:r>
      <w:r w:rsidRPr="00B672AD">
        <w:rPr>
          <w:rFonts w:asciiTheme="minorHAnsi" w:hAnsiTheme="minorHAnsi" w:cstheme="minorHAnsi"/>
          <w:sz w:val="20"/>
        </w:rPr>
        <w:t>empresariales</w:t>
      </w:r>
      <w:r w:rsidRPr="00B672AD">
        <w:rPr>
          <w:rFonts w:asciiTheme="minorHAnsi" w:hAnsiTheme="minorHAnsi" w:cstheme="minorHAnsi"/>
          <w:spacing w:val="-7"/>
          <w:sz w:val="20"/>
        </w:rPr>
        <w:t xml:space="preserve"> </w:t>
      </w:r>
      <w:r w:rsidRPr="00B672AD">
        <w:rPr>
          <w:rFonts w:asciiTheme="minorHAnsi" w:hAnsiTheme="minorHAnsi" w:cstheme="minorHAnsi"/>
          <w:sz w:val="20"/>
        </w:rPr>
        <w:t>y</w:t>
      </w:r>
      <w:r w:rsidRPr="00B672AD">
        <w:rPr>
          <w:rFonts w:asciiTheme="minorHAnsi" w:hAnsiTheme="minorHAnsi" w:cstheme="minorHAnsi"/>
          <w:spacing w:val="-7"/>
          <w:sz w:val="20"/>
        </w:rPr>
        <w:t xml:space="preserve"> </w:t>
      </w:r>
      <w:r w:rsidRPr="00B672AD">
        <w:rPr>
          <w:rFonts w:asciiTheme="minorHAnsi" w:hAnsiTheme="minorHAnsi" w:cstheme="minorHAnsi"/>
          <w:sz w:val="20"/>
        </w:rPr>
        <w:t>colaboración</w:t>
      </w:r>
      <w:r w:rsidRPr="00B672AD">
        <w:rPr>
          <w:rFonts w:asciiTheme="minorHAnsi" w:hAnsiTheme="minorHAnsi" w:cstheme="minorHAnsi"/>
          <w:spacing w:val="-6"/>
          <w:sz w:val="20"/>
        </w:rPr>
        <w:t xml:space="preserve"> </w:t>
      </w:r>
      <w:r w:rsidRPr="00B672AD">
        <w:rPr>
          <w:rFonts w:asciiTheme="minorHAnsi" w:hAnsiTheme="minorHAnsi" w:cstheme="minorHAnsi"/>
          <w:spacing w:val="-2"/>
          <w:sz w:val="20"/>
        </w:rPr>
        <w:t>pública.</w:t>
      </w:r>
    </w:p>
    <w:p w14:paraId="3E7522EF" w14:textId="206A5FB1" w:rsidR="00C454AF" w:rsidRPr="00B672AD" w:rsidRDefault="00C454AF"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Participación en proyectos vinculados al desarrollo económico territorial o regional</w:t>
      </w:r>
      <w:r w:rsidR="00B672AD">
        <w:rPr>
          <w:rFonts w:asciiTheme="minorHAnsi" w:eastAsia="Times New Roman" w:hAnsiTheme="minorHAnsi" w:cstheme="minorHAnsi"/>
          <w:color w:val="000000" w:themeColor="text1"/>
          <w:sz w:val="20"/>
          <w:szCs w:val="20"/>
        </w:rPr>
        <w:t>.</w:t>
      </w:r>
    </w:p>
    <w:p w14:paraId="78F70EAF" w14:textId="1A6379D9" w:rsidR="0046155F" w:rsidRPr="00B672AD" w:rsidRDefault="00000000"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hAnsiTheme="minorHAnsi" w:cstheme="minorHAnsi"/>
          <w:sz w:val="20"/>
        </w:rPr>
        <w:t>Conocimiento</w:t>
      </w:r>
      <w:r w:rsidR="00B672AD">
        <w:rPr>
          <w:rFonts w:asciiTheme="minorHAnsi" w:hAnsiTheme="minorHAnsi" w:cstheme="minorHAnsi"/>
          <w:sz w:val="20"/>
        </w:rPr>
        <w:t xml:space="preserve"> </w:t>
      </w:r>
      <w:r w:rsidRPr="00B672AD">
        <w:rPr>
          <w:rFonts w:asciiTheme="minorHAnsi" w:hAnsiTheme="minorHAnsi" w:cstheme="minorHAnsi"/>
          <w:sz w:val="20"/>
        </w:rPr>
        <w:t>en</w:t>
      </w:r>
      <w:r w:rsidRPr="00B672AD">
        <w:rPr>
          <w:rFonts w:asciiTheme="minorHAnsi" w:hAnsiTheme="minorHAnsi" w:cstheme="minorHAnsi"/>
          <w:spacing w:val="-8"/>
          <w:sz w:val="20"/>
        </w:rPr>
        <w:t xml:space="preserve"> </w:t>
      </w:r>
      <w:r w:rsidRPr="00B672AD">
        <w:rPr>
          <w:rFonts w:asciiTheme="minorHAnsi" w:hAnsiTheme="minorHAnsi" w:cstheme="minorHAnsi"/>
          <w:sz w:val="20"/>
        </w:rPr>
        <w:t>materias</w:t>
      </w:r>
      <w:r w:rsidRPr="00B672AD">
        <w:rPr>
          <w:rFonts w:asciiTheme="minorHAnsi" w:hAnsiTheme="minorHAnsi" w:cstheme="minorHAnsi"/>
          <w:spacing w:val="-7"/>
          <w:sz w:val="20"/>
        </w:rPr>
        <w:t xml:space="preserve"> </w:t>
      </w:r>
      <w:r w:rsidRPr="00B672AD">
        <w:rPr>
          <w:rFonts w:asciiTheme="minorHAnsi" w:hAnsiTheme="minorHAnsi" w:cstheme="minorHAnsi"/>
          <w:sz w:val="20"/>
        </w:rPr>
        <w:t>de</w:t>
      </w:r>
      <w:r w:rsidRPr="00B672AD">
        <w:rPr>
          <w:rFonts w:asciiTheme="minorHAnsi" w:hAnsiTheme="minorHAnsi" w:cstheme="minorHAnsi"/>
          <w:spacing w:val="-8"/>
          <w:sz w:val="20"/>
        </w:rPr>
        <w:t xml:space="preserve"> </w:t>
      </w:r>
      <w:r w:rsidRPr="00B672AD">
        <w:rPr>
          <w:rFonts w:asciiTheme="minorHAnsi" w:hAnsiTheme="minorHAnsi" w:cstheme="minorHAnsi"/>
          <w:sz w:val="20"/>
        </w:rPr>
        <w:t>Desarrollo</w:t>
      </w:r>
      <w:r w:rsidRPr="00B672AD">
        <w:rPr>
          <w:rFonts w:asciiTheme="minorHAnsi" w:hAnsiTheme="minorHAnsi" w:cstheme="minorHAnsi"/>
          <w:spacing w:val="-7"/>
          <w:sz w:val="20"/>
        </w:rPr>
        <w:t xml:space="preserve"> </w:t>
      </w:r>
      <w:r w:rsidRPr="00B672AD">
        <w:rPr>
          <w:rFonts w:asciiTheme="minorHAnsi" w:hAnsiTheme="minorHAnsi" w:cstheme="minorHAnsi"/>
          <w:spacing w:val="-2"/>
          <w:sz w:val="20"/>
        </w:rPr>
        <w:t>Productivo.</w:t>
      </w:r>
    </w:p>
    <w:p w14:paraId="05889FEC" w14:textId="77777777" w:rsidR="00B672AD" w:rsidRPr="00B672AD" w:rsidRDefault="00B672AD"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Conocimiento del sector y visión estratégica: Comprende el estado actual del sector asociado, integrando esta información a su gestión. Considera tendencias, oportunidades y amenazas, marco regulatorio, etc.</w:t>
      </w:r>
    </w:p>
    <w:p w14:paraId="656BD6D5" w14:textId="77777777" w:rsidR="00B672AD" w:rsidRPr="00B672AD" w:rsidRDefault="00B672AD"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 xml:space="preserve">Conocimiento personal y directo, demostrable, del territorio, o de las empresas y tejido empresarial, así como del ecosistema relacionado con la cadena de valor. </w:t>
      </w:r>
    </w:p>
    <w:p w14:paraId="751D88C2" w14:textId="18AB6EE2" w:rsidR="00B672AD" w:rsidRPr="00B672AD" w:rsidRDefault="00B672AD"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 xml:space="preserve">Conocimiento de mecanismos de obtención de financiamiento público y privado: Identifica fuentes de financiamiento público y privados, negociando de forma exitosa y </w:t>
      </w:r>
      <w:r w:rsidRPr="00B672AD">
        <w:rPr>
          <w:rFonts w:asciiTheme="minorHAnsi" w:eastAsia="Times New Roman" w:hAnsiTheme="minorHAnsi" w:cstheme="minorHAnsi"/>
          <w:color w:val="000000" w:themeColor="text1"/>
          <w:sz w:val="20"/>
          <w:szCs w:val="20"/>
        </w:rPr>
        <w:t>de acuerdo con</w:t>
      </w:r>
      <w:r w:rsidRPr="00B672AD">
        <w:rPr>
          <w:rFonts w:asciiTheme="minorHAnsi" w:eastAsia="Times New Roman" w:hAnsiTheme="minorHAnsi" w:cstheme="minorHAnsi"/>
          <w:color w:val="000000" w:themeColor="text1"/>
          <w:sz w:val="20"/>
          <w:szCs w:val="20"/>
        </w:rPr>
        <w:t xml:space="preserve"> </w:t>
      </w:r>
      <w:r w:rsidRPr="00B672AD">
        <w:rPr>
          <w:rFonts w:asciiTheme="minorHAnsi" w:eastAsia="Times New Roman" w:hAnsiTheme="minorHAnsi" w:cstheme="minorHAnsi"/>
          <w:color w:val="000000" w:themeColor="text1"/>
          <w:sz w:val="20"/>
          <w:szCs w:val="20"/>
        </w:rPr>
        <w:lastRenderedPageBreak/>
        <w:t xml:space="preserve">los estándares establecidos en cada caso. </w:t>
      </w:r>
    </w:p>
    <w:p w14:paraId="09148373" w14:textId="77777777" w:rsidR="00B672AD" w:rsidRPr="00B672AD" w:rsidRDefault="00B672AD"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Metodologías de gestión de proyectos: Utiliza una metodología sistemática para la gestión de proyectos, planificando y controlando su desarrollo alcanzando los objetivos planteados.</w:t>
      </w:r>
    </w:p>
    <w:p w14:paraId="212E8A59" w14:textId="2FD4FBEC" w:rsidR="00B672AD" w:rsidRPr="00B672AD" w:rsidRDefault="00B672AD" w:rsidP="00382DBB">
      <w:pPr>
        <w:pStyle w:val="Prrafodelista"/>
        <w:numPr>
          <w:ilvl w:val="0"/>
          <w:numId w:val="2"/>
        </w:numPr>
        <w:tabs>
          <w:tab w:val="left" w:pos="1675"/>
        </w:tabs>
        <w:spacing w:before="34"/>
        <w:rPr>
          <w:rFonts w:asciiTheme="minorHAnsi" w:hAnsiTheme="minorHAnsi" w:cstheme="minorHAnsi"/>
          <w:sz w:val="20"/>
        </w:rPr>
      </w:pPr>
      <w:r w:rsidRPr="00B672AD">
        <w:rPr>
          <w:rFonts w:asciiTheme="minorHAnsi" w:eastAsia="Times New Roman" w:hAnsiTheme="minorHAnsi" w:cstheme="minorHAnsi"/>
          <w:color w:val="000000" w:themeColor="text1"/>
          <w:sz w:val="20"/>
          <w:szCs w:val="20"/>
        </w:rPr>
        <w:t>Financiamiento público y privado: Identificación y gestión de fuentes de financiamiento pertinentes.</w:t>
      </w:r>
    </w:p>
    <w:p w14:paraId="75CB5C69" w14:textId="38B43656" w:rsidR="00C454AF" w:rsidRPr="00B672AD" w:rsidRDefault="00C454AF" w:rsidP="00382DBB">
      <w:pPr>
        <w:pStyle w:val="Prrafodelista"/>
        <w:widowControl/>
        <w:numPr>
          <w:ilvl w:val="0"/>
          <w:numId w:val="2"/>
        </w:numPr>
        <w:autoSpaceDE/>
        <w:autoSpaceDN/>
        <w:contextualSpacing/>
        <w:rPr>
          <w:rFonts w:asciiTheme="minorHAnsi" w:eastAsia="Times New Roman" w:hAnsiTheme="minorHAnsi" w:cstheme="minorHAnsi"/>
          <w:color w:val="000000" w:themeColor="text1"/>
          <w:sz w:val="20"/>
          <w:szCs w:val="20"/>
        </w:rPr>
      </w:pPr>
      <w:r w:rsidRPr="00B672AD">
        <w:rPr>
          <w:rFonts w:asciiTheme="minorHAnsi" w:eastAsia="Times New Roman" w:hAnsiTheme="minorHAnsi" w:cstheme="minorHAnsi"/>
          <w:color w:val="000000" w:themeColor="text1"/>
          <w:sz w:val="20"/>
          <w:szCs w:val="20"/>
        </w:rPr>
        <w:t>Conocimientos en modelos de negocio, estrategia, evaluación de inversiones y tendencias del mercado.</w:t>
      </w:r>
    </w:p>
    <w:p w14:paraId="1071CFE0" w14:textId="374B5875" w:rsidR="00B672AD" w:rsidRPr="00B672AD" w:rsidRDefault="00B672AD" w:rsidP="00382DBB">
      <w:pPr>
        <w:pStyle w:val="Prrafodelista"/>
        <w:widowControl/>
        <w:numPr>
          <w:ilvl w:val="0"/>
          <w:numId w:val="2"/>
        </w:numPr>
        <w:autoSpaceDE/>
        <w:autoSpaceDN/>
        <w:contextualSpacing/>
        <w:rPr>
          <w:rFonts w:asciiTheme="minorHAnsi" w:eastAsia="Times New Roman" w:hAnsiTheme="minorHAnsi" w:cstheme="minorHAnsi"/>
          <w:color w:val="000000" w:themeColor="text1"/>
          <w:sz w:val="20"/>
          <w:szCs w:val="20"/>
        </w:rPr>
      </w:pPr>
      <w:r w:rsidRPr="00B672AD">
        <w:rPr>
          <w:rFonts w:asciiTheme="minorHAnsi" w:eastAsia="Times New Roman" w:hAnsiTheme="minorHAnsi" w:cstheme="minorHAnsi"/>
          <w:color w:val="000000" w:themeColor="text1"/>
          <w:sz w:val="20"/>
          <w:szCs w:val="20"/>
        </w:rPr>
        <w:t>Vinculación con el Territorio, sus empresas y ecosistema productivo; por residencia habitual en el Territorio, sea en la actualidad o en el pasado reciente.</w:t>
      </w:r>
    </w:p>
    <w:p w14:paraId="38FB413E" w14:textId="77777777" w:rsidR="0046155F" w:rsidRPr="00B672AD" w:rsidRDefault="00000000" w:rsidP="00382DBB">
      <w:pPr>
        <w:pStyle w:val="Prrafodelista"/>
        <w:numPr>
          <w:ilvl w:val="0"/>
          <w:numId w:val="2"/>
        </w:numPr>
        <w:tabs>
          <w:tab w:val="left" w:pos="1675"/>
        </w:tabs>
        <w:spacing w:before="39"/>
        <w:rPr>
          <w:rFonts w:asciiTheme="minorHAnsi" w:hAnsiTheme="minorHAnsi" w:cstheme="minorHAnsi"/>
          <w:sz w:val="20"/>
        </w:rPr>
      </w:pPr>
      <w:r w:rsidRPr="00B672AD">
        <w:rPr>
          <w:rFonts w:asciiTheme="minorHAnsi" w:hAnsiTheme="minorHAnsi" w:cstheme="minorHAnsi"/>
          <w:sz w:val="20"/>
        </w:rPr>
        <w:t>Manejo</w:t>
      </w:r>
      <w:r w:rsidRPr="00B672AD">
        <w:rPr>
          <w:rFonts w:asciiTheme="minorHAnsi" w:hAnsiTheme="minorHAnsi" w:cstheme="minorHAnsi"/>
          <w:spacing w:val="-9"/>
          <w:sz w:val="20"/>
        </w:rPr>
        <w:t xml:space="preserve"> </w:t>
      </w:r>
      <w:r w:rsidRPr="00B672AD">
        <w:rPr>
          <w:rFonts w:asciiTheme="minorHAnsi" w:hAnsiTheme="minorHAnsi" w:cstheme="minorHAnsi"/>
          <w:sz w:val="20"/>
        </w:rPr>
        <w:t>de</w:t>
      </w:r>
      <w:r w:rsidRPr="00B672AD">
        <w:rPr>
          <w:rFonts w:asciiTheme="minorHAnsi" w:hAnsiTheme="minorHAnsi" w:cstheme="minorHAnsi"/>
          <w:spacing w:val="-7"/>
          <w:sz w:val="20"/>
        </w:rPr>
        <w:t xml:space="preserve"> </w:t>
      </w:r>
      <w:r w:rsidRPr="00B672AD">
        <w:rPr>
          <w:rFonts w:asciiTheme="minorHAnsi" w:hAnsiTheme="minorHAnsi" w:cstheme="minorHAnsi"/>
          <w:sz w:val="20"/>
        </w:rPr>
        <w:t>herramientas</w:t>
      </w:r>
      <w:r w:rsidRPr="00B672AD">
        <w:rPr>
          <w:rFonts w:asciiTheme="minorHAnsi" w:hAnsiTheme="minorHAnsi" w:cstheme="minorHAnsi"/>
          <w:spacing w:val="-7"/>
          <w:sz w:val="20"/>
        </w:rPr>
        <w:t xml:space="preserve"> </w:t>
      </w:r>
      <w:r w:rsidRPr="00B672AD">
        <w:rPr>
          <w:rFonts w:asciiTheme="minorHAnsi" w:hAnsiTheme="minorHAnsi" w:cstheme="minorHAnsi"/>
          <w:sz w:val="20"/>
        </w:rPr>
        <w:t>ofimáticas</w:t>
      </w:r>
      <w:r w:rsidRPr="00B672AD">
        <w:rPr>
          <w:rFonts w:asciiTheme="minorHAnsi" w:hAnsiTheme="minorHAnsi" w:cstheme="minorHAnsi"/>
          <w:spacing w:val="-7"/>
          <w:sz w:val="20"/>
        </w:rPr>
        <w:t xml:space="preserve"> </w:t>
      </w:r>
      <w:r w:rsidRPr="00B672AD">
        <w:rPr>
          <w:rFonts w:asciiTheme="minorHAnsi" w:hAnsiTheme="minorHAnsi" w:cstheme="minorHAnsi"/>
          <w:sz w:val="20"/>
        </w:rPr>
        <w:t>Word,</w:t>
      </w:r>
      <w:r w:rsidRPr="00B672AD">
        <w:rPr>
          <w:rFonts w:asciiTheme="minorHAnsi" w:hAnsiTheme="minorHAnsi" w:cstheme="minorHAnsi"/>
          <w:spacing w:val="-7"/>
          <w:sz w:val="20"/>
        </w:rPr>
        <w:t xml:space="preserve"> </w:t>
      </w:r>
      <w:r w:rsidRPr="00B672AD">
        <w:rPr>
          <w:rFonts w:asciiTheme="minorHAnsi" w:hAnsiTheme="minorHAnsi" w:cstheme="minorHAnsi"/>
          <w:sz w:val="20"/>
        </w:rPr>
        <w:t>Excel,</w:t>
      </w:r>
      <w:r w:rsidRPr="00B672AD">
        <w:rPr>
          <w:rFonts w:asciiTheme="minorHAnsi" w:hAnsiTheme="minorHAnsi" w:cstheme="minorHAnsi"/>
          <w:spacing w:val="-7"/>
          <w:sz w:val="20"/>
        </w:rPr>
        <w:t xml:space="preserve"> </w:t>
      </w:r>
      <w:r w:rsidRPr="00B672AD">
        <w:rPr>
          <w:rFonts w:asciiTheme="minorHAnsi" w:hAnsiTheme="minorHAnsi" w:cstheme="minorHAnsi"/>
          <w:sz w:val="20"/>
        </w:rPr>
        <w:t>PowerPoint</w:t>
      </w:r>
      <w:r w:rsidRPr="00B672AD">
        <w:rPr>
          <w:rFonts w:asciiTheme="minorHAnsi" w:hAnsiTheme="minorHAnsi" w:cstheme="minorHAnsi"/>
          <w:spacing w:val="-7"/>
          <w:sz w:val="20"/>
        </w:rPr>
        <w:t xml:space="preserve"> </w:t>
      </w:r>
      <w:r w:rsidRPr="00B672AD">
        <w:rPr>
          <w:rFonts w:asciiTheme="minorHAnsi" w:hAnsiTheme="minorHAnsi" w:cstheme="minorHAnsi"/>
          <w:sz w:val="20"/>
        </w:rPr>
        <w:t>a</w:t>
      </w:r>
      <w:r w:rsidRPr="00B672AD">
        <w:rPr>
          <w:rFonts w:asciiTheme="minorHAnsi" w:hAnsiTheme="minorHAnsi" w:cstheme="minorHAnsi"/>
          <w:spacing w:val="-7"/>
          <w:sz w:val="20"/>
        </w:rPr>
        <w:t xml:space="preserve"> </w:t>
      </w:r>
      <w:r w:rsidRPr="00B672AD">
        <w:rPr>
          <w:rFonts w:asciiTheme="minorHAnsi" w:hAnsiTheme="minorHAnsi" w:cstheme="minorHAnsi"/>
          <w:sz w:val="20"/>
        </w:rPr>
        <w:t>nivel</w:t>
      </w:r>
      <w:r w:rsidRPr="00B672AD">
        <w:rPr>
          <w:rFonts w:asciiTheme="minorHAnsi" w:hAnsiTheme="minorHAnsi" w:cstheme="minorHAnsi"/>
          <w:spacing w:val="-6"/>
          <w:sz w:val="20"/>
        </w:rPr>
        <w:t xml:space="preserve"> </w:t>
      </w:r>
      <w:r w:rsidRPr="00B672AD">
        <w:rPr>
          <w:rFonts w:asciiTheme="minorHAnsi" w:hAnsiTheme="minorHAnsi" w:cstheme="minorHAnsi"/>
          <w:spacing w:val="-2"/>
          <w:sz w:val="20"/>
        </w:rPr>
        <w:t>intermedio</w:t>
      </w:r>
    </w:p>
    <w:p w14:paraId="1A02B022" w14:textId="77777777" w:rsidR="0046155F" w:rsidRPr="00B672AD" w:rsidRDefault="0046155F">
      <w:pPr>
        <w:pStyle w:val="Textoindependiente"/>
        <w:rPr>
          <w:rFonts w:asciiTheme="minorHAnsi" w:hAnsiTheme="minorHAnsi" w:cstheme="minorHAnsi"/>
        </w:rPr>
      </w:pPr>
    </w:p>
    <w:p w14:paraId="742BBC33" w14:textId="77777777" w:rsidR="0046155F" w:rsidRDefault="0046155F">
      <w:pPr>
        <w:pStyle w:val="Textoindependiente"/>
        <w:spacing w:before="26"/>
      </w:pPr>
    </w:p>
    <w:p w14:paraId="4CDFE50A" w14:textId="77777777" w:rsidR="0046155F" w:rsidRDefault="00000000">
      <w:pPr>
        <w:pStyle w:val="Prrafodelista"/>
        <w:numPr>
          <w:ilvl w:val="1"/>
          <w:numId w:val="3"/>
        </w:numPr>
        <w:tabs>
          <w:tab w:val="left" w:pos="978"/>
        </w:tabs>
        <w:ind w:left="978" w:hanging="359"/>
        <w:rPr>
          <w:sz w:val="20"/>
        </w:rPr>
      </w:pPr>
      <w:r>
        <w:rPr>
          <w:sz w:val="20"/>
        </w:rPr>
        <w:t>ASPECTOS</w:t>
      </w:r>
      <w:r>
        <w:rPr>
          <w:spacing w:val="-10"/>
          <w:sz w:val="20"/>
        </w:rPr>
        <w:t xml:space="preserve"> </w:t>
      </w:r>
      <w:r>
        <w:rPr>
          <w:spacing w:val="-2"/>
          <w:sz w:val="20"/>
        </w:rPr>
        <w:t>METODOLÓGICOS</w:t>
      </w:r>
    </w:p>
    <w:p w14:paraId="44629BDB" w14:textId="77777777" w:rsidR="0046155F" w:rsidRDefault="0046155F">
      <w:pPr>
        <w:pStyle w:val="Textoindependiente"/>
        <w:spacing w:before="73"/>
      </w:pPr>
    </w:p>
    <w:p w14:paraId="1601F7A1" w14:textId="1B317A5F" w:rsidR="0046155F" w:rsidRDefault="00000000" w:rsidP="00382DBB">
      <w:pPr>
        <w:pStyle w:val="Textoindependiente"/>
        <w:spacing w:before="1" w:line="276" w:lineRule="auto"/>
        <w:ind w:left="259" w:right="259"/>
        <w:jc w:val="both"/>
      </w:pPr>
      <w:r>
        <w:t>Para el cumplimiento de los objetivos planteados el prestador del servicio de GESTOR deberá considerar las funciones</w:t>
      </w:r>
      <w:r>
        <w:rPr>
          <w:spacing w:val="-5"/>
        </w:rPr>
        <w:t xml:space="preserve"> </w:t>
      </w:r>
      <w:r>
        <w:t>antes</w:t>
      </w:r>
      <w:r>
        <w:rPr>
          <w:spacing w:val="-5"/>
        </w:rPr>
        <w:t xml:space="preserve"> </w:t>
      </w:r>
      <w:r>
        <w:t>señalas</w:t>
      </w:r>
      <w:r>
        <w:rPr>
          <w:spacing w:val="-5"/>
        </w:rPr>
        <w:t xml:space="preserve"> </w:t>
      </w:r>
      <w:r w:rsidR="00B672AD">
        <w:t>a</w:t>
      </w:r>
      <w:r w:rsidR="00B672AD">
        <w:rPr>
          <w:spacing w:val="-5"/>
        </w:rPr>
        <w:t>l objeto de</w:t>
      </w:r>
      <w:r>
        <w:rPr>
          <w:spacing w:val="-5"/>
        </w:rPr>
        <w:t xml:space="preserve"> </w:t>
      </w:r>
      <w:r>
        <w:t>que</w:t>
      </w:r>
      <w:r>
        <w:rPr>
          <w:spacing w:val="-5"/>
        </w:rPr>
        <w:t xml:space="preserve"> </w:t>
      </w:r>
      <w:r>
        <w:t>pueda</w:t>
      </w:r>
      <w:r>
        <w:rPr>
          <w:spacing w:val="-5"/>
        </w:rPr>
        <w:t xml:space="preserve"> </w:t>
      </w:r>
      <w:r>
        <w:t>proponer</w:t>
      </w:r>
      <w:r>
        <w:rPr>
          <w:spacing w:val="-5"/>
        </w:rPr>
        <w:t xml:space="preserve"> </w:t>
      </w:r>
      <w:r>
        <w:t>un</w:t>
      </w:r>
      <w:r>
        <w:rPr>
          <w:spacing w:val="-6"/>
        </w:rPr>
        <w:t xml:space="preserve"> </w:t>
      </w:r>
      <w:r>
        <w:t>plan</w:t>
      </w:r>
      <w:r>
        <w:rPr>
          <w:spacing w:val="-6"/>
        </w:rPr>
        <w:t xml:space="preserve"> </w:t>
      </w:r>
      <w:r>
        <w:t>de</w:t>
      </w:r>
      <w:r>
        <w:rPr>
          <w:spacing w:val="-2"/>
        </w:rPr>
        <w:t xml:space="preserve"> </w:t>
      </w:r>
      <w:r>
        <w:t>intervención</w:t>
      </w:r>
      <w:r>
        <w:rPr>
          <w:spacing w:val="-6"/>
        </w:rPr>
        <w:t xml:space="preserve"> </w:t>
      </w:r>
      <w:r>
        <w:t>según</w:t>
      </w:r>
      <w:r>
        <w:rPr>
          <w:spacing w:val="-6"/>
        </w:rPr>
        <w:t xml:space="preserve"> </w:t>
      </w:r>
      <w:r>
        <w:t>objetivos</w:t>
      </w:r>
      <w:r>
        <w:rPr>
          <w:spacing w:val="-5"/>
        </w:rPr>
        <w:t xml:space="preserve"> </w:t>
      </w:r>
      <w:r>
        <w:t>y</w:t>
      </w:r>
      <w:r>
        <w:rPr>
          <w:spacing w:val="-5"/>
        </w:rPr>
        <w:t xml:space="preserve"> </w:t>
      </w:r>
      <w:r>
        <w:t>funciones definidas anteriormente.</w:t>
      </w:r>
    </w:p>
    <w:p w14:paraId="64859182" w14:textId="77777777" w:rsidR="0046155F" w:rsidRDefault="0046155F" w:rsidP="00382DBB">
      <w:pPr>
        <w:pStyle w:val="Textoindependiente"/>
        <w:spacing w:before="36"/>
        <w:jc w:val="both"/>
      </w:pPr>
    </w:p>
    <w:p w14:paraId="732C2701" w14:textId="77777777" w:rsidR="0046155F" w:rsidRDefault="00000000" w:rsidP="00382DBB">
      <w:pPr>
        <w:pStyle w:val="Textoindependiente"/>
        <w:spacing w:line="276" w:lineRule="auto"/>
        <w:ind w:left="259" w:right="259"/>
        <w:jc w:val="both"/>
      </w:pPr>
      <w:r>
        <w:t>Para ello se hace necesario que el postulante, presente junto a sus antecedentes de experiencia profesional, una propuesta de trabajo ejecutiva que describa metodológicamente las acciones de coordinación con los diferentes actores de la cadena de valor del arroz (tanto público como privados), y de articulación de las actividades contempladas en el PTI.</w:t>
      </w:r>
    </w:p>
    <w:p w14:paraId="7FE13816" w14:textId="77777777" w:rsidR="0046155F" w:rsidRDefault="0046155F" w:rsidP="00382DBB">
      <w:pPr>
        <w:pStyle w:val="Textoindependiente"/>
        <w:spacing w:before="39"/>
        <w:jc w:val="both"/>
      </w:pPr>
    </w:p>
    <w:p w14:paraId="7E31A564" w14:textId="77777777" w:rsidR="0046155F" w:rsidRDefault="00000000" w:rsidP="00382DBB">
      <w:pPr>
        <w:pStyle w:val="Textoindependiente"/>
        <w:spacing w:before="1" w:line="276" w:lineRule="auto"/>
        <w:ind w:left="259" w:right="260"/>
        <w:jc w:val="both"/>
      </w:pPr>
      <w:r>
        <w:t>Al momento de inicio de sus funciones, se le entregará los antecedentes base del trabajo realizado por el programa</w:t>
      </w:r>
      <w:r>
        <w:rPr>
          <w:spacing w:val="-7"/>
        </w:rPr>
        <w:t xml:space="preserve"> </w:t>
      </w:r>
      <w:r>
        <w:t>durante</w:t>
      </w:r>
      <w:r>
        <w:rPr>
          <w:spacing w:val="32"/>
        </w:rPr>
        <w:t xml:space="preserve"> </w:t>
      </w:r>
      <w:r>
        <w:t>el</w:t>
      </w:r>
      <w:r>
        <w:rPr>
          <w:spacing w:val="-6"/>
        </w:rPr>
        <w:t xml:space="preserve"> </w:t>
      </w:r>
      <w:r>
        <w:t>periodo</w:t>
      </w:r>
      <w:r>
        <w:rPr>
          <w:spacing w:val="-7"/>
        </w:rPr>
        <w:t xml:space="preserve"> </w:t>
      </w:r>
      <w:r>
        <w:t>de</w:t>
      </w:r>
      <w:r>
        <w:rPr>
          <w:spacing w:val="-7"/>
        </w:rPr>
        <w:t xml:space="preserve"> </w:t>
      </w:r>
      <w:r>
        <w:t>validación</w:t>
      </w:r>
      <w:r>
        <w:rPr>
          <w:spacing w:val="-7"/>
        </w:rPr>
        <w:t xml:space="preserve"> </w:t>
      </w:r>
      <w:r>
        <w:t>estratégica,</w:t>
      </w:r>
      <w:r>
        <w:rPr>
          <w:spacing w:val="-7"/>
        </w:rPr>
        <w:t xml:space="preserve"> </w:t>
      </w:r>
      <w:r>
        <w:t>y</w:t>
      </w:r>
      <w:r>
        <w:rPr>
          <w:spacing w:val="-7"/>
        </w:rPr>
        <w:t xml:space="preserve"> </w:t>
      </w:r>
      <w:r>
        <w:t>de</w:t>
      </w:r>
      <w:r>
        <w:rPr>
          <w:spacing w:val="-7"/>
        </w:rPr>
        <w:t xml:space="preserve"> </w:t>
      </w:r>
      <w:r>
        <w:t>esta</w:t>
      </w:r>
      <w:r>
        <w:rPr>
          <w:spacing w:val="-7"/>
        </w:rPr>
        <w:t xml:space="preserve"> </w:t>
      </w:r>
      <w:r>
        <w:t>manera</w:t>
      </w:r>
      <w:r>
        <w:rPr>
          <w:spacing w:val="-7"/>
        </w:rPr>
        <w:t xml:space="preserve"> </w:t>
      </w:r>
      <w:r>
        <w:t>se</w:t>
      </w:r>
      <w:r>
        <w:rPr>
          <w:spacing w:val="-7"/>
        </w:rPr>
        <w:t xml:space="preserve"> </w:t>
      </w:r>
      <w:r>
        <w:t>deberá</w:t>
      </w:r>
      <w:r>
        <w:rPr>
          <w:spacing w:val="-7"/>
        </w:rPr>
        <w:t xml:space="preserve"> </w:t>
      </w:r>
      <w:r>
        <w:t>ajustar</w:t>
      </w:r>
      <w:r>
        <w:rPr>
          <w:spacing w:val="-7"/>
        </w:rPr>
        <w:t xml:space="preserve"> </w:t>
      </w:r>
      <w:r>
        <w:t>el</w:t>
      </w:r>
      <w:r>
        <w:rPr>
          <w:spacing w:val="-6"/>
        </w:rPr>
        <w:t xml:space="preserve"> </w:t>
      </w:r>
      <w:r>
        <w:t>plan</w:t>
      </w:r>
      <w:r>
        <w:rPr>
          <w:spacing w:val="-7"/>
        </w:rPr>
        <w:t xml:space="preserve"> </w:t>
      </w:r>
      <w:r>
        <w:t>de</w:t>
      </w:r>
      <w:r>
        <w:rPr>
          <w:spacing w:val="-7"/>
        </w:rPr>
        <w:t xml:space="preserve"> </w:t>
      </w:r>
      <w:r>
        <w:t>trabajo, de acuerdo con aquello.</w:t>
      </w:r>
    </w:p>
    <w:p w14:paraId="51A2E1D7" w14:textId="77777777" w:rsidR="0046155F" w:rsidRDefault="0046155F">
      <w:pPr>
        <w:pStyle w:val="Textoindependiente"/>
        <w:spacing w:line="276" w:lineRule="auto"/>
        <w:jc w:val="both"/>
        <w:sectPr w:rsidR="0046155F">
          <w:pgSz w:w="12240" w:h="15840"/>
          <w:pgMar w:top="1880" w:right="1440" w:bottom="1240" w:left="1440" w:header="775" w:footer="1042" w:gutter="0"/>
          <w:cols w:space="720"/>
        </w:sectPr>
      </w:pPr>
    </w:p>
    <w:p w14:paraId="70BEE053" w14:textId="31797BB2" w:rsidR="0046155F" w:rsidRDefault="00B672AD">
      <w:pPr>
        <w:pStyle w:val="Prrafodelista"/>
        <w:numPr>
          <w:ilvl w:val="0"/>
          <w:numId w:val="1"/>
        </w:numPr>
        <w:tabs>
          <w:tab w:val="left" w:pos="619"/>
        </w:tabs>
        <w:spacing w:before="70" w:line="273" w:lineRule="auto"/>
        <w:ind w:right="259"/>
        <w:rPr>
          <w:rFonts w:ascii="Wingdings" w:hAnsi="Wingdings"/>
          <w:sz w:val="20"/>
        </w:rPr>
      </w:pPr>
      <w:r w:rsidRPr="00B672AD">
        <w:rPr>
          <w:sz w:val="9"/>
        </w:rPr>
        <w:lastRenderedPageBreak/>
        <w:drawing>
          <wp:anchor distT="0" distB="0" distL="114300" distR="114300" simplePos="0" relativeHeight="251660800" behindDoc="0" locked="0" layoutInCell="1" allowOverlap="1" wp14:anchorId="2F86460A" wp14:editId="11BBDE68">
            <wp:simplePos x="0" y="0"/>
            <wp:positionH relativeFrom="column">
              <wp:posOffset>114300</wp:posOffset>
            </wp:positionH>
            <wp:positionV relativeFrom="paragraph">
              <wp:posOffset>424033</wp:posOffset>
            </wp:positionV>
            <wp:extent cx="5943600" cy="3362325"/>
            <wp:effectExtent l="0" t="0" r="0" b="3175"/>
            <wp:wrapSquare wrapText="bothSides"/>
            <wp:docPr id="13496413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641341" name=""/>
                    <pic:cNvPicPr/>
                  </pic:nvPicPr>
                  <pic:blipFill>
                    <a:blip r:embed="rId9">
                      <a:extLst>
                        <a:ext uri="{28A0092B-C50C-407E-A947-70E740481C1C}">
                          <a14:useLocalDpi xmlns:a14="http://schemas.microsoft.com/office/drawing/2010/main" val="0"/>
                        </a:ext>
                      </a:extLst>
                    </a:blip>
                    <a:stretch>
                      <a:fillRect/>
                    </a:stretch>
                  </pic:blipFill>
                  <pic:spPr>
                    <a:xfrm>
                      <a:off x="0" y="0"/>
                      <a:ext cx="5943600" cy="3362325"/>
                    </a:xfrm>
                    <a:prstGeom prst="rect">
                      <a:avLst/>
                    </a:prstGeom>
                  </pic:spPr>
                </pic:pic>
              </a:graphicData>
            </a:graphic>
            <wp14:sizeRelH relativeFrom="page">
              <wp14:pctWidth>0</wp14:pctWidth>
            </wp14:sizeRelH>
            <wp14:sizeRelV relativeFrom="page">
              <wp14:pctHeight>0</wp14:pctHeight>
            </wp14:sizeRelV>
          </wp:anchor>
        </w:drawing>
      </w:r>
      <w:r w:rsidR="00000000">
        <w:rPr>
          <w:b/>
          <w:sz w:val="20"/>
        </w:rPr>
        <w:t>Producto 1</w:t>
      </w:r>
      <w:r w:rsidR="00000000">
        <w:rPr>
          <w:sz w:val="20"/>
        </w:rPr>
        <w:t xml:space="preserve">: Propuesta </w:t>
      </w:r>
      <w:r w:rsidR="00000000">
        <w:rPr>
          <w:b/>
          <w:sz w:val="20"/>
        </w:rPr>
        <w:t xml:space="preserve">de vinculación </w:t>
      </w:r>
      <w:r w:rsidR="00000000">
        <w:rPr>
          <w:sz w:val="20"/>
        </w:rPr>
        <w:t xml:space="preserve">con los actores públicos y privados según la siguiente Cadena de </w:t>
      </w:r>
      <w:r w:rsidR="00000000">
        <w:rPr>
          <w:spacing w:val="-2"/>
          <w:sz w:val="20"/>
        </w:rPr>
        <w:t>Valor.</w:t>
      </w:r>
    </w:p>
    <w:p w14:paraId="6AE309DB" w14:textId="5F60F55F" w:rsidR="0046155F" w:rsidRDefault="0046155F">
      <w:pPr>
        <w:pStyle w:val="Textoindependiente"/>
        <w:spacing w:before="106"/>
      </w:pPr>
    </w:p>
    <w:p w14:paraId="22FDF9D7" w14:textId="545D5431" w:rsidR="0046155F" w:rsidRDefault="00B672AD">
      <w:pPr>
        <w:pStyle w:val="Prrafodelista"/>
        <w:numPr>
          <w:ilvl w:val="0"/>
          <w:numId w:val="1"/>
        </w:numPr>
        <w:tabs>
          <w:tab w:val="left" w:pos="619"/>
        </w:tabs>
        <w:spacing w:line="276" w:lineRule="auto"/>
        <w:ind w:right="259"/>
        <w:rPr>
          <w:rFonts w:ascii="Wingdings" w:hAnsi="Wingdings"/>
          <w:sz w:val="20"/>
        </w:rPr>
      </w:pPr>
      <w:r w:rsidRPr="00B672AD">
        <w:rPr>
          <w:b/>
          <w:sz w:val="18"/>
        </w:rPr>
        <w:drawing>
          <wp:anchor distT="0" distB="0" distL="114300" distR="114300" simplePos="0" relativeHeight="251661824" behindDoc="0" locked="0" layoutInCell="1" allowOverlap="1" wp14:anchorId="0F5D4011" wp14:editId="327DD6A9">
            <wp:simplePos x="0" y="0"/>
            <wp:positionH relativeFrom="column">
              <wp:posOffset>-490220</wp:posOffset>
            </wp:positionH>
            <wp:positionV relativeFrom="paragraph">
              <wp:posOffset>642695</wp:posOffset>
            </wp:positionV>
            <wp:extent cx="7085965" cy="3420110"/>
            <wp:effectExtent l="0" t="0" r="635" b="0"/>
            <wp:wrapSquare wrapText="bothSides"/>
            <wp:docPr id="12615127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51277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085965" cy="3420110"/>
                    </a:xfrm>
                    <a:prstGeom prst="rect">
                      <a:avLst/>
                    </a:prstGeom>
                  </pic:spPr>
                </pic:pic>
              </a:graphicData>
            </a:graphic>
            <wp14:sizeRelH relativeFrom="page">
              <wp14:pctWidth>0</wp14:pctWidth>
            </wp14:sizeRelH>
            <wp14:sizeRelV relativeFrom="page">
              <wp14:pctHeight>0</wp14:pctHeight>
            </wp14:sizeRelV>
          </wp:anchor>
        </w:drawing>
      </w:r>
      <w:r w:rsidR="00000000">
        <w:rPr>
          <w:b/>
          <w:sz w:val="20"/>
        </w:rPr>
        <w:t>Producto</w:t>
      </w:r>
      <w:r w:rsidR="00000000">
        <w:rPr>
          <w:b/>
          <w:spacing w:val="-9"/>
          <w:sz w:val="20"/>
        </w:rPr>
        <w:t xml:space="preserve"> </w:t>
      </w:r>
      <w:r w:rsidR="00000000">
        <w:rPr>
          <w:b/>
          <w:sz w:val="20"/>
        </w:rPr>
        <w:t>2</w:t>
      </w:r>
      <w:r w:rsidR="00000000">
        <w:rPr>
          <w:sz w:val="20"/>
        </w:rPr>
        <w:t>:</w:t>
      </w:r>
      <w:r w:rsidR="00000000">
        <w:rPr>
          <w:spacing w:val="-8"/>
          <w:sz w:val="20"/>
        </w:rPr>
        <w:t xml:space="preserve"> </w:t>
      </w:r>
      <w:r w:rsidR="00000000">
        <w:rPr>
          <w:sz w:val="20"/>
        </w:rPr>
        <w:t>Propuesta</w:t>
      </w:r>
      <w:r w:rsidR="00000000">
        <w:rPr>
          <w:spacing w:val="-8"/>
          <w:sz w:val="20"/>
        </w:rPr>
        <w:t xml:space="preserve"> </w:t>
      </w:r>
      <w:r w:rsidR="00000000">
        <w:rPr>
          <w:b/>
          <w:i/>
          <w:sz w:val="20"/>
        </w:rPr>
        <w:t>de</w:t>
      </w:r>
      <w:r w:rsidR="00000000">
        <w:rPr>
          <w:b/>
          <w:i/>
          <w:spacing w:val="-8"/>
          <w:sz w:val="20"/>
        </w:rPr>
        <w:t xml:space="preserve"> </w:t>
      </w:r>
      <w:r w:rsidR="00000000">
        <w:rPr>
          <w:b/>
          <w:i/>
          <w:sz w:val="20"/>
        </w:rPr>
        <w:t>coordinación</w:t>
      </w:r>
      <w:r w:rsidR="00000000">
        <w:rPr>
          <w:b/>
          <w:i/>
          <w:spacing w:val="-9"/>
          <w:sz w:val="20"/>
        </w:rPr>
        <w:t xml:space="preserve"> </w:t>
      </w:r>
      <w:r w:rsidR="00000000">
        <w:rPr>
          <w:sz w:val="20"/>
        </w:rPr>
        <w:t>para</w:t>
      </w:r>
      <w:r w:rsidR="00000000">
        <w:rPr>
          <w:spacing w:val="-8"/>
          <w:sz w:val="20"/>
        </w:rPr>
        <w:t xml:space="preserve"> </w:t>
      </w:r>
      <w:r w:rsidR="00000000">
        <w:rPr>
          <w:sz w:val="20"/>
        </w:rPr>
        <w:t>el</w:t>
      </w:r>
      <w:r w:rsidR="00000000">
        <w:rPr>
          <w:spacing w:val="-8"/>
          <w:sz w:val="20"/>
        </w:rPr>
        <w:t xml:space="preserve"> </w:t>
      </w:r>
      <w:r w:rsidR="00000000">
        <w:rPr>
          <w:sz w:val="20"/>
        </w:rPr>
        <w:t>desarrollo</w:t>
      </w:r>
      <w:r w:rsidR="00000000">
        <w:rPr>
          <w:spacing w:val="-8"/>
          <w:sz w:val="20"/>
        </w:rPr>
        <w:t xml:space="preserve"> </w:t>
      </w:r>
      <w:r w:rsidR="00000000">
        <w:rPr>
          <w:sz w:val="20"/>
        </w:rPr>
        <w:t>de</w:t>
      </w:r>
      <w:r w:rsidR="00000000">
        <w:rPr>
          <w:spacing w:val="-8"/>
          <w:sz w:val="20"/>
        </w:rPr>
        <w:t xml:space="preserve"> </w:t>
      </w:r>
      <w:r w:rsidR="00000000">
        <w:rPr>
          <w:sz w:val="20"/>
        </w:rPr>
        <w:t>la</w:t>
      </w:r>
      <w:r w:rsidR="00000000">
        <w:rPr>
          <w:spacing w:val="-8"/>
          <w:sz w:val="20"/>
        </w:rPr>
        <w:t xml:space="preserve"> </w:t>
      </w:r>
      <w:r w:rsidR="00000000">
        <w:rPr>
          <w:sz w:val="20"/>
        </w:rPr>
        <w:t>siguiente</w:t>
      </w:r>
      <w:r w:rsidR="00000000">
        <w:rPr>
          <w:spacing w:val="-8"/>
          <w:sz w:val="20"/>
        </w:rPr>
        <w:t xml:space="preserve"> </w:t>
      </w:r>
      <w:r w:rsidR="00000000">
        <w:rPr>
          <w:sz w:val="20"/>
        </w:rPr>
        <w:t>cartera</w:t>
      </w:r>
      <w:r w:rsidR="00000000">
        <w:rPr>
          <w:spacing w:val="-8"/>
          <w:sz w:val="20"/>
        </w:rPr>
        <w:t xml:space="preserve"> </w:t>
      </w:r>
      <w:r w:rsidR="00000000">
        <w:rPr>
          <w:sz w:val="20"/>
        </w:rPr>
        <w:t>de</w:t>
      </w:r>
      <w:r w:rsidR="00000000">
        <w:rPr>
          <w:spacing w:val="-8"/>
          <w:sz w:val="20"/>
        </w:rPr>
        <w:t xml:space="preserve"> </w:t>
      </w:r>
      <w:r w:rsidR="00000000">
        <w:rPr>
          <w:sz w:val="20"/>
        </w:rPr>
        <w:t>iniciativas</w:t>
      </w:r>
      <w:r w:rsidR="00000000">
        <w:rPr>
          <w:spacing w:val="-8"/>
          <w:sz w:val="20"/>
        </w:rPr>
        <w:t xml:space="preserve"> </w:t>
      </w:r>
      <w:r w:rsidR="00000000">
        <w:rPr>
          <w:sz w:val="20"/>
        </w:rPr>
        <w:t>que</w:t>
      </w:r>
      <w:r w:rsidR="00000000">
        <w:rPr>
          <w:spacing w:val="-8"/>
          <w:sz w:val="20"/>
        </w:rPr>
        <w:t xml:space="preserve"> </w:t>
      </w:r>
      <w:r w:rsidR="00000000">
        <w:rPr>
          <w:sz w:val="20"/>
        </w:rPr>
        <w:t>no</w:t>
      </w:r>
      <w:r w:rsidR="00000000">
        <w:rPr>
          <w:spacing w:val="-8"/>
          <w:sz w:val="20"/>
        </w:rPr>
        <w:t xml:space="preserve"> </w:t>
      </w:r>
      <w:r w:rsidR="00000000">
        <w:rPr>
          <w:sz w:val="20"/>
        </w:rPr>
        <w:t>son financiadas</w:t>
      </w:r>
      <w:r w:rsidR="00000000">
        <w:rPr>
          <w:spacing w:val="-5"/>
          <w:sz w:val="20"/>
        </w:rPr>
        <w:t xml:space="preserve"> </w:t>
      </w:r>
      <w:r w:rsidR="00000000">
        <w:rPr>
          <w:sz w:val="20"/>
        </w:rPr>
        <w:t>por</w:t>
      </w:r>
      <w:r w:rsidR="00000000">
        <w:rPr>
          <w:spacing w:val="-5"/>
          <w:sz w:val="20"/>
        </w:rPr>
        <w:t xml:space="preserve"> </w:t>
      </w:r>
      <w:r w:rsidR="00000000">
        <w:rPr>
          <w:sz w:val="20"/>
        </w:rPr>
        <w:t>el</w:t>
      </w:r>
      <w:r w:rsidR="00000000">
        <w:rPr>
          <w:spacing w:val="-5"/>
          <w:sz w:val="20"/>
        </w:rPr>
        <w:t xml:space="preserve"> </w:t>
      </w:r>
      <w:r w:rsidR="00000000">
        <w:rPr>
          <w:sz w:val="20"/>
        </w:rPr>
        <w:t>PTI,</w:t>
      </w:r>
      <w:r w:rsidR="00000000">
        <w:rPr>
          <w:spacing w:val="-5"/>
          <w:sz w:val="20"/>
        </w:rPr>
        <w:t xml:space="preserve"> </w:t>
      </w:r>
      <w:r w:rsidR="00000000">
        <w:rPr>
          <w:sz w:val="20"/>
        </w:rPr>
        <w:t>pero</w:t>
      </w:r>
      <w:r w:rsidR="00000000">
        <w:rPr>
          <w:spacing w:val="-6"/>
          <w:sz w:val="20"/>
        </w:rPr>
        <w:t xml:space="preserve"> </w:t>
      </w:r>
      <w:r w:rsidR="00000000">
        <w:rPr>
          <w:sz w:val="20"/>
        </w:rPr>
        <w:t>que</w:t>
      </w:r>
      <w:r w:rsidR="00000000">
        <w:rPr>
          <w:spacing w:val="-5"/>
          <w:sz w:val="20"/>
        </w:rPr>
        <w:t xml:space="preserve"> </w:t>
      </w:r>
      <w:r w:rsidR="00000000">
        <w:rPr>
          <w:sz w:val="20"/>
        </w:rPr>
        <w:t>cuyos</w:t>
      </w:r>
      <w:r w:rsidR="00000000">
        <w:rPr>
          <w:spacing w:val="-5"/>
          <w:sz w:val="20"/>
        </w:rPr>
        <w:t xml:space="preserve"> </w:t>
      </w:r>
      <w:r w:rsidR="00000000">
        <w:rPr>
          <w:sz w:val="20"/>
        </w:rPr>
        <w:t>recursos</w:t>
      </w:r>
      <w:r w:rsidR="00000000">
        <w:rPr>
          <w:spacing w:val="-5"/>
          <w:sz w:val="20"/>
        </w:rPr>
        <w:t xml:space="preserve"> </w:t>
      </w:r>
      <w:r w:rsidR="00000000">
        <w:rPr>
          <w:sz w:val="20"/>
        </w:rPr>
        <w:t>deben</w:t>
      </w:r>
      <w:r w:rsidR="00000000">
        <w:rPr>
          <w:spacing w:val="-6"/>
          <w:sz w:val="20"/>
        </w:rPr>
        <w:t xml:space="preserve"> </w:t>
      </w:r>
      <w:r w:rsidR="00000000">
        <w:rPr>
          <w:sz w:val="20"/>
        </w:rPr>
        <w:t>ser</w:t>
      </w:r>
      <w:r w:rsidR="00000000">
        <w:rPr>
          <w:spacing w:val="-5"/>
          <w:sz w:val="20"/>
        </w:rPr>
        <w:t xml:space="preserve"> </w:t>
      </w:r>
      <w:r w:rsidR="00000000">
        <w:rPr>
          <w:sz w:val="20"/>
        </w:rPr>
        <w:t>apalancados</w:t>
      </w:r>
      <w:r w:rsidR="00000000">
        <w:rPr>
          <w:spacing w:val="-5"/>
          <w:sz w:val="20"/>
        </w:rPr>
        <w:t xml:space="preserve"> </w:t>
      </w:r>
      <w:r w:rsidR="00000000">
        <w:rPr>
          <w:sz w:val="20"/>
        </w:rPr>
        <w:t>por</w:t>
      </w:r>
      <w:r w:rsidR="00000000">
        <w:rPr>
          <w:spacing w:val="-5"/>
          <w:sz w:val="20"/>
        </w:rPr>
        <w:t xml:space="preserve"> </w:t>
      </w:r>
      <w:r w:rsidR="00000000">
        <w:rPr>
          <w:sz w:val="20"/>
        </w:rPr>
        <w:t>el</w:t>
      </w:r>
      <w:r w:rsidR="00000000">
        <w:rPr>
          <w:spacing w:val="-5"/>
          <w:sz w:val="20"/>
        </w:rPr>
        <w:t xml:space="preserve"> </w:t>
      </w:r>
      <w:r w:rsidR="00000000">
        <w:rPr>
          <w:sz w:val="20"/>
        </w:rPr>
        <w:t>programa</w:t>
      </w:r>
      <w:r w:rsidR="00000000">
        <w:rPr>
          <w:spacing w:val="-5"/>
          <w:sz w:val="20"/>
        </w:rPr>
        <w:t xml:space="preserve"> </w:t>
      </w:r>
      <w:r w:rsidR="00000000">
        <w:rPr>
          <w:sz w:val="20"/>
        </w:rPr>
        <w:t>y</w:t>
      </w:r>
      <w:r w:rsidR="00000000">
        <w:rPr>
          <w:spacing w:val="-5"/>
          <w:sz w:val="20"/>
        </w:rPr>
        <w:t xml:space="preserve"> </w:t>
      </w:r>
      <w:r w:rsidR="00000000">
        <w:rPr>
          <w:sz w:val="20"/>
        </w:rPr>
        <w:t>con</w:t>
      </w:r>
      <w:r w:rsidR="00000000">
        <w:rPr>
          <w:spacing w:val="-5"/>
          <w:sz w:val="20"/>
        </w:rPr>
        <w:t xml:space="preserve"> </w:t>
      </w:r>
      <w:r w:rsidR="00000000">
        <w:rPr>
          <w:sz w:val="20"/>
        </w:rPr>
        <w:t>el</w:t>
      </w:r>
      <w:r w:rsidR="00000000">
        <w:rPr>
          <w:spacing w:val="36"/>
          <w:sz w:val="20"/>
        </w:rPr>
        <w:t xml:space="preserve"> </w:t>
      </w:r>
      <w:r w:rsidR="00000000">
        <w:rPr>
          <w:sz w:val="20"/>
        </w:rPr>
        <w:t>mapa</w:t>
      </w:r>
      <w:r w:rsidR="00000000">
        <w:rPr>
          <w:spacing w:val="-5"/>
          <w:sz w:val="20"/>
        </w:rPr>
        <w:t xml:space="preserve"> </w:t>
      </w:r>
      <w:r w:rsidR="00000000">
        <w:rPr>
          <w:sz w:val="20"/>
        </w:rPr>
        <w:t xml:space="preserve">de </w:t>
      </w:r>
      <w:r>
        <w:rPr>
          <w:sz w:val="20"/>
        </w:rPr>
        <w:t>actores definidos en la etapa anterior del PTI</w:t>
      </w:r>
    </w:p>
    <w:p w14:paraId="085A3637" w14:textId="4938976F" w:rsidR="00B672AD" w:rsidRDefault="00B672AD">
      <w:pPr>
        <w:pStyle w:val="TableParagraph"/>
        <w:rPr>
          <w:b/>
          <w:sz w:val="18"/>
        </w:rPr>
        <w:sectPr w:rsidR="00B672AD">
          <w:pgSz w:w="12240" w:h="15840"/>
          <w:pgMar w:top="1880" w:right="1440" w:bottom="1240" w:left="1440" w:header="775" w:footer="1042" w:gutter="0"/>
          <w:cols w:space="720"/>
        </w:sectPr>
      </w:pPr>
    </w:p>
    <w:p w14:paraId="07DE9408" w14:textId="203F2B18" w:rsidR="0046155F" w:rsidRDefault="0046155F">
      <w:pPr>
        <w:pStyle w:val="Textoindependiente"/>
        <w:spacing w:before="109"/>
        <w:rPr>
          <w:sz w:val="22"/>
        </w:rPr>
      </w:pPr>
    </w:p>
    <w:p w14:paraId="00E1A54B" w14:textId="6BD80EC2" w:rsidR="0046155F" w:rsidRDefault="00000000">
      <w:pPr>
        <w:pStyle w:val="Prrafodelista"/>
        <w:numPr>
          <w:ilvl w:val="0"/>
          <w:numId w:val="1"/>
        </w:numPr>
        <w:tabs>
          <w:tab w:val="left" w:pos="619"/>
        </w:tabs>
        <w:spacing w:line="278" w:lineRule="auto"/>
        <w:ind w:right="259"/>
        <w:jc w:val="left"/>
        <w:rPr>
          <w:rFonts w:ascii="Wingdings" w:hAnsi="Wingdings"/>
        </w:rPr>
      </w:pPr>
      <w:r>
        <w:rPr>
          <w:b/>
        </w:rPr>
        <w:t>Producto</w:t>
      </w:r>
      <w:r>
        <w:rPr>
          <w:b/>
          <w:spacing w:val="-7"/>
        </w:rPr>
        <w:t xml:space="preserve"> </w:t>
      </w:r>
      <w:r>
        <w:rPr>
          <w:b/>
        </w:rPr>
        <w:t>3</w:t>
      </w:r>
      <w:r>
        <w:t>:</w:t>
      </w:r>
      <w:r>
        <w:rPr>
          <w:spacing w:val="-7"/>
        </w:rPr>
        <w:t xml:space="preserve"> </w:t>
      </w:r>
      <w:r>
        <w:t>Propuesta</w:t>
      </w:r>
      <w:r>
        <w:rPr>
          <w:spacing w:val="-7"/>
        </w:rPr>
        <w:t xml:space="preserve"> </w:t>
      </w:r>
      <w:r>
        <w:rPr>
          <w:b/>
          <w:i/>
        </w:rPr>
        <w:t>metodológica</w:t>
      </w:r>
      <w:r>
        <w:rPr>
          <w:b/>
          <w:i/>
          <w:spacing w:val="-7"/>
        </w:rPr>
        <w:t xml:space="preserve"> </w:t>
      </w:r>
      <w:r>
        <w:rPr>
          <w:b/>
          <w:i/>
        </w:rPr>
        <w:t>de</w:t>
      </w:r>
      <w:r>
        <w:rPr>
          <w:b/>
          <w:i/>
          <w:spacing w:val="-7"/>
        </w:rPr>
        <w:t xml:space="preserve"> </w:t>
      </w:r>
      <w:r>
        <w:rPr>
          <w:b/>
          <w:i/>
        </w:rPr>
        <w:t>ejecución</w:t>
      </w:r>
      <w:r>
        <w:rPr>
          <w:b/>
          <w:i/>
          <w:spacing w:val="-7"/>
        </w:rPr>
        <w:t xml:space="preserve"> </w:t>
      </w:r>
      <w:r>
        <w:t>del</w:t>
      </w:r>
      <w:r>
        <w:rPr>
          <w:spacing w:val="-7"/>
        </w:rPr>
        <w:t xml:space="preserve"> </w:t>
      </w:r>
      <w:r>
        <w:t>programa</w:t>
      </w:r>
      <w:r>
        <w:rPr>
          <w:spacing w:val="-7"/>
        </w:rPr>
        <w:t xml:space="preserve"> </w:t>
      </w:r>
      <w:r>
        <w:t>que</w:t>
      </w:r>
      <w:r>
        <w:rPr>
          <w:spacing w:val="-7"/>
        </w:rPr>
        <w:t xml:space="preserve"> </w:t>
      </w:r>
      <w:r>
        <w:t>indique</w:t>
      </w:r>
      <w:r>
        <w:rPr>
          <w:spacing w:val="-7"/>
        </w:rPr>
        <w:t xml:space="preserve"> </w:t>
      </w:r>
      <w:r>
        <w:t>como</w:t>
      </w:r>
      <w:r>
        <w:rPr>
          <w:spacing w:val="-7"/>
        </w:rPr>
        <w:t xml:space="preserve"> </w:t>
      </w:r>
      <w:r>
        <w:t>realizará</w:t>
      </w:r>
      <w:r>
        <w:rPr>
          <w:spacing w:val="-7"/>
        </w:rPr>
        <w:t xml:space="preserve"> </w:t>
      </w:r>
      <w:r>
        <w:t>las siguientes actividades financiadas por el PTI durante el 1º año.</w:t>
      </w:r>
    </w:p>
    <w:p w14:paraId="6B8ECC11" w14:textId="77777777" w:rsidR="0046155F" w:rsidRDefault="0046155F">
      <w:pPr>
        <w:pStyle w:val="Textoindependiente"/>
        <w:spacing w:before="58"/>
      </w:pPr>
    </w:p>
    <w:tbl>
      <w:tblPr>
        <w:tblW w:w="0" w:type="auto"/>
        <w:tblCellMar>
          <w:left w:w="70" w:type="dxa"/>
          <w:right w:w="70" w:type="dxa"/>
        </w:tblCellMar>
        <w:tblLook w:val="04A0" w:firstRow="1" w:lastRow="0" w:firstColumn="1" w:lastColumn="0" w:noHBand="0" w:noVBand="1"/>
      </w:tblPr>
      <w:tblGrid>
        <w:gridCol w:w="1198"/>
        <w:gridCol w:w="1515"/>
        <w:gridCol w:w="1913"/>
        <w:gridCol w:w="1295"/>
        <w:gridCol w:w="1121"/>
        <w:gridCol w:w="1154"/>
        <w:gridCol w:w="1154"/>
      </w:tblGrid>
      <w:tr w:rsidR="00D7196A" w:rsidRPr="00D7196A" w14:paraId="56FB1FA1" w14:textId="77777777" w:rsidTr="006C0C18">
        <w:trPr>
          <w:trHeight w:val="300"/>
        </w:trPr>
        <w:tc>
          <w:tcPr>
            <w:tcW w:w="0" w:type="auto"/>
            <w:tcBorders>
              <w:top w:val="single" w:sz="4" w:space="0" w:color="auto"/>
              <w:left w:val="single" w:sz="4" w:space="0" w:color="auto"/>
              <w:bottom w:val="single" w:sz="4" w:space="0" w:color="auto"/>
              <w:right w:val="nil"/>
            </w:tcBorders>
            <w:shd w:val="clear" w:color="000000" w:fill="FFFFFF"/>
            <w:hideMark/>
          </w:tcPr>
          <w:p w14:paraId="749D6B77"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gridSpan w:val="2"/>
            <w:tcBorders>
              <w:top w:val="single" w:sz="4" w:space="0" w:color="auto"/>
              <w:left w:val="nil"/>
              <w:bottom w:val="single" w:sz="4" w:space="0" w:color="auto"/>
              <w:right w:val="single" w:sz="4" w:space="0" w:color="000000"/>
            </w:tcBorders>
            <w:shd w:val="clear" w:color="000000" w:fill="FFFFFF"/>
            <w:hideMark/>
          </w:tcPr>
          <w:p w14:paraId="5630A05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CONSULTORÍAS, ESTUDIOS, ASESORÍAS, CERTIFICACIONES Y OTROS</w:t>
            </w:r>
          </w:p>
        </w:tc>
        <w:tc>
          <w:tcPr>
            <w:tcW w:w="0" w:type="auto"/>
            <w:gridSpan w:val="2"/>
            <w:tcBorders>
              <w:top w:val="single" w:sz="4" w:space="0" w:color="auto"/>
              <w:left w:val="nil"/>
              <w:bottom w:val="single" w:sz="4" w:space="0" w:color="auto"/>
              <w:right w:val="single" w:sz="4" w:space="0" w:color="auto"/>
            </w:tcBorders>
            <w:shd w:val="clear" w:color="000000" w:fill="FFFFFF"/>
            <w:hideMark/>
          </w:tcPr>
          <w:p w14:paraId="22847ABC"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COSTO </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4F653033"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COSTO TOTAL</w:t>
            </w:r>
            <w:r w:rsidRPr="00D7196A">
              <w:rPr>
                <w:rFonts w:asciiTheme="minorHAnsi" w:eastAsia="Times New Roman" w:hAnsiTheme="minorHAnsi" w:cstheme="minorHAnsi"/>
                <w:sz w:val="20"/>
                <w:szCs w:val="20"/>
                <w:lang w:val="es-CL" w:eastAsia="es-MX"/>
              </w:rPr>
              <w:br/>
              <w:t>$</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77F6ED50"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Aporte CORFO</w:t>
            </w:r>
            <w:r w:rsidRPr="00D7196A">
              <w:rPr>
                <w:rFonts w:asciiTheme="minorHAnsi" w:eastAsia="Times New Roman" w:hAnsiTheme="minorHAnsi" w:cstheme="minorHAnsi"/>
                <w:sz w:val="20"/>
                <w:szCs w:val="20"/>
                <w:lang w:val="es-CL" w:eastAsia="es-MX"/>
              </w:rPr>
              <w:br/>
              <w:t>$</w:t>
            </w:r>
          </w:p>
        </w:tc>
      </w:tr>
      <w:tr w:rsidR="006C0C18" w:rsidRPr="00D7196A" w14:paraId="6C89DFBB" w14:textId="77777777" w:rsidTr="006C0C18">
        <w:trPr>
          <w:trHeight w:val="600"/>
        </w:trPr>
        <w:tc>
          <w:tcPr>
            <w:tcW w:w="0" w:type="auto"/>
            <w:tcBorders>
              <w:top w:val="nil"/>
              <w:left w:val="single" w:sz="4" w:space="0" w:color="auto"/>
              <w:bottom w:val="single" w:sz="4" w:space="0" w:color="auto"/>
              <w:right w:val="single" w:sz="4" w:space="0" w:color="auto"/>
            </w:tcBorders>
            <w:shd w:val="clear" w:color="000000" w:fill="FFFFFF"/>
            <w:hideMark/>
          </w:tcPr>
          <w:p w14:paraId="7AF9503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Ítem de gasto</w:t>
            </w:r>
          </w:p>
        </w:tc>
        <w:tc>
          <w:tcPr>
            <w:tcW w:w="0" w:type="auto"/>
            <w:tcBorders>
              <w:top w:val="nil"/>
              <w:left w:val="nil"/>
              <w:bottom w:val="single" w:sz="4" w:space="0" w:color="auto"/>
              <w:right w:val="single" w:sz="4" w:space="0" w:color="auto"/>
            </w:tcBorders>
            <w:shd w:val="clear" w:color="000000" w:fill="FFFFFF"/>
            <w:hideMark/>
          </w:tcPr>
          <w:p w14:paraId="4986F09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Actividad</w:t>
            </w:r>
          </w:p>
        </w:tc>
        <w:tc>
          <w:tcPr>
            <w:tcW w:w="0" w:type="auto"/>
            <w:tcBorders>
              <w:top w:val="nil"/>
              <w:left w:val="nil"/>
              <w:bottom w:val="single" w:sz="4" w:space="0" w:color="auto"/>
              <w:right w:val="single" w:sz="4" w:space="0" w:color="auto"/>
            </w:tcBorders>
            <w:shd w:val="clear" w:color="000000" w:fill="FFFFFF"/>
            <w:hideMark/>
          </w:tcPr>
          <w:p w14:paraId="58C8F46C"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DESCRIPCIÓN</w:t>
            </w:r>
          </w:p>
        </w:tc>
        <w:tc>
          <w:tcPr>
            <w:tcW w:w="0" w:type="auto"/>
            <w:tcBorders>
              <w:top w:val="nil"/>
              <w:left w:val="nil"/>
              <w:bottom w:val="single" w:sz="4" w:space="0" w:color="auto"/>
              <w:right w:val="single" w:sz="4" w:space="0" w:color="auto"/>
            </w:tcBorders>
            <w:shd w:val="clear" w:color="000000" w:fill="FFFFFF"/>
            <w:hideMark/>
          </w:tcPr>
          <w:p w14:paraId="3055C11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Cantidad</w:t>
            </w:r>
          </w:p>
        </w:tc>
        <w:tc>
          <w:tcPr>
            <w:tcW w:w="0" w:type="auto"/>
            <w:tcBorders>
              <w:top w:val="nil"/>
              <w:left w:val="nil"/>
              <w:bottom w:val="single" w:sz="4" w:space="0" w:color="auto"/>
              <w:right w:val="single" w:sz="4" w:space="0" w:color="auto"/>
            </w:tcBorders>
            <w:shd w:val="clear" w:color="000000" w:fill="FFFFFF"/>
            <w:hideMark/>
          </w:tcPr>
          <w:p w14:paraId="64DD010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Valor Unitario ($)</w:t>
            </w:r>
          </w:p>
        </w:tc>
        <w:tc>
          <w:tcPr>
            <w:tcW w:w="0" w:type="auto"/>
            <w:vMerge/>
            <w:tcBorders>
              <w:top w:val="single" w:sz="4" w:space="0" w:color="auto"/>
              <w:left w:val="single" w:sz="4" w:space="0" w:color="auto"/>
              <w:bottom w:val="single" w:sz="4" w:space="0" w:color="auto"/>
              <w:right w:val="single" w:sz="4" w:space="0" w:color="auto"/>
            </w:tcBorders>
            <w:hideMark/>
          </w:tcPr>
          <w:p w14:paraId="0D7DE89A"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vMerge/>
            <w:tcBorders>
              <w:top w:val="single" w:sz="4" w:space="0" w:color="auto"/>
              <w:left w:val="single" w:sz="4" w:space="0" w:color="auto"/>
              <w:bottom w:val="single" w:sz="4" w:space="0" w:color="auto"/>
              <w:right w:val="single" w:sz="4" w:space="0" w:color="auto"/>
            </w:tcBorders>
            <w:hideMark/>
          </w:tcPr>
          <w:p w14:paraId="32511B1C"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r>
      <w:tr w:rsidR="006C0C18" w:rsidRPr="00D7196A" w14:paraId="51B2B182"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0058EB9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Consultorías y estudios</w:t>
            </w:r>
          </w:p>
        </w:tc>
        <w:tc>
          <w:tcPr>
            <w:tcW w:w="0" w:type="auto"/>
            <w:tcBorders>
              <w:top w:val="nil"/>
              <w:left w:val="nil"/>
              <w:bottom w:val="single" w:sz="4" w:space="0" w:color="auto"/>
              <w:right w:val="single" w:sz="4" w:space="0" w:color="auto"/>
            </w:tcBorders>
            <w:shd w:val="clear" w:color="000000" w:fill="FFFFFF"/>
            <w:hideMark/>
          </w:tcPr>
          <w:p w14:paraId="6E53C86A"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Estudio para la Actualización de Perfiles Formativos en el Ámbito de la Construcción Industrializada</w:t>
            </w:r>
          </w:p>
        </w:tc>
        <w:tc>
          <w:tcPr>
            <w:tcW w:w="0" w:type="auto"/>
            <w:tcBorders>
              <w:top w:val="nil"/>
              <w:left w:val="nil"/>
              <w:bottom w:val="single" w:sz="4" w:space="0" w:color="auto"/>
              <w:right w:val="single" w:sz="4" w:space="0" w:color="auto"/>
            </w:tcBorders>
            <w:shd w:val="clear" w:color="000000" w:fill="FFFFFF"/>
            <w:hideMark/>
          </w:tcPr>
          <w:p w14:paraId="1F3C774F" w14:textId="77777777" w:rsidR="00D7196A" w:rsidRPr="00D7196A" w:rsidRDefault="00D7196A" w:rsidP="00D7196A">
            <w:pPr>
              <w:widowControl/>
              <w:autoSpaceDE/>
              <w:autoSpaceDN/>
              <w:rPr>
                <w:rFonts w:asciiTheme="minorHAnsi" w:eastAsia="Times New Roman" w:hAnsiTheme="minorHAnsi" w:cstheme="minorHAnsi"/>
                <w:color w:val="000000"/>
                <w:sz w:val="20"/>
                <w:szCs w:val="20"/>
                <w:lang w:val="es-CL" w:eastAsia="es-MX"/>
              </w:rPr>
            </w:pPr>
            <w:r w:rsidRPr="00D7196A">
              <w:rPr>
                <w:rFonts w:asciiTheme="minorHAnsi" w:eastAsia="Times New Roman" w:hAnsiTheme="minorHAnsi" w:cstheme="minorHAnsi"/>
                <w:b/>
                <w:bCs/>
                <w:color w:val="000000"/>
                <w:sz w:val="20"/>
                <w:szCs w:val="20"/>
                <w:lang w:val="es-CL" w:eastAsia="es-MX"/>
              </w:rPr>
              <w:t>Breve Descripción de la Actividad:</w:t>
            </w:r>
            <w:r w:rsidRPr="00D7196A">
              <w:rPr>
                <w:rFonts w:asciiTheme="minorHAnsi" w:eastAsia="Times New Roman" w:hAnsiTheme="minorHAnsi" w:cstheme="minorHAnsi"/>
                <w:color w:val="000000"/>
                <w:sz w:val="20"/>
                <w:szCs w:val="20"/>
                <w:lang w:val="es-CL" w:eastAsia="es-MX"/>
              </w:rPr>
              <w:t xml:space="preserve"> Este estudio tiene como objetivo analizar y caracterizar las brechas de competencias entre la formación actual y los requerimientos del sector de la construcción en relación con los Métodos Modernos de Construcción (MMC). El propósito es generar insumos técnicos para el rediseño curricular de las instituciones de educación superior y formación técnica en el territorio.</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Objetivos Específicos:</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Identificación de Competencias: Determinar las competencias técnicas y transversales requeridas por las empresas de los eslabones priorizados.</w:t>
            </w:r>
            <w:r w:rsidRPr="00D7196A">
              <w:rPr>
                <w:rFonts w:asciiTheme="minorHAnsi" w:eastAsia="Times New Roman" w:hAnsiTheme="minorHAnsi" w:cstheme="minorHAnsi"/>
                <w:color w:val="000000"/>
                <w:sz w:val="20"/>
                <w:szCs w:val="20"/>
                <w:lang w:val="es-CL" w:eastAsia="es-MX"/>
              </w:rPr>
              <w:br/>
              <w:t xml:space="preserve">• Levantamiento de Perfiles: Actualizar los perfiles profesionales y técnicos desde la perspectiva de la </w:t>
            </w:r>
            <w:r w:rsidRPr="00D7196A">
              <w:rPr>
                <w:rFonts w:asciiTheme="minorHAnsi" w:eastAsia="Times New Roman" w:hAnsiTheme="minorHAnsi" w:cstheme="minorHAnsi"/>
                <w:color w:val="000000"/>
                <w:sz w:val="20"/>
                <w:szCs w:val="20"/>
                <w:lang w:val="es-CL" w:eastAsia="es-MX"/>
              </w:rPr>
              <w:lastRenderedPageBreak/>
              <w:t>demanda de las empresas.</w:t>
            </w:r>
            <w:r w:rsidRPr="00D7196A">
              <w:rPr>
                <w:rFonts w:asciiTheme="minorHAnsi" w:eastAsia="Times New Roman" w:hAnsiTheme="minorHAnsi" w:cstheme="minorHAnsi"/>
                <w:color w:val="000000"/>
                <w:sz w:val="20"/>
                <w:szCs w:val="20"/>
                <w:lang w:val="es-CL" w:eastAsia="es-MX"/>
              </w:rPr>
              <w:br/>
              <w:t>• Diagnóstico de la Oferta Formativa: Evaluar la oferta formativa actual de las instituciones presentes en el territorio.</w:t>
            </w:r>
            <w:r w:rsidRPr="00D7196A">
              <w:rPr>
                <w:rFonts w:asciiTheme="minorHAnsi" w:eastAsia="Times New Roman" w:hAnsiTheme="minorHAnsi" w:cstheme="minorHAnsi"/>
                <w:color w:val="000000"/>
                <w:sz w:val="20"/>
                <w:szCs w:val="20"/>
                <w:lang w:val="es-CL" w:eastAsia="es-MX"/>
              </w:rPr>
              <w:br/>
              <w:t>• Orientaciones Curriculares: Proponer orientaciones curriculares para el rediseño de programas formativos enfocados en MMC.</w:t>
            </w:r>
            <w:r w:rsidRPr="00D7196A">
              <w:rPr>
                <w:rFonts w:asciiTheme="minorHAnsi" w:eastAsia="Times New Roman" w:hAnsiTheme="minorHAnsi" w:cstheme="minorHAnsi"/>
                <w:color w:val="000000"/>
                <w:sz w:val="20"/>
                <w:szCs w:val="20"/>
                <w:lang w:val="es-CL" w:eastAsia="es-MX"/>
              </w:rPr>
              <w:br/>
              <w:t>• Propuestas de Articulación: Generar propuestas para una articulación sostenida entre empresas e instituciones educativas.</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 xml:space="preserve">Tipo de Estudio: </w:t>
            </w:r>
            <w:r w:rsidRPr="00D7196A">
              <w:rPr>
                <w:rFonts w:asciiTheme="minorHAnsi" w:eastAsia="Times New Roman" w:hAnsiTheme="minorHAnsi" w:cstheme="minorHAnsi"/>
                <w:color w:val="000000"/>
                <w:sz w:val="20"/>
                <w:szCs w:val="20"/>
                <w:lang w:val="es-CL" w:eastAsia="es-MX"/>
              </w:rPr>
              <w:t>Diagnóstico y propuesta de rediseño curricular.</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 xml:space="preserve">Alcance Territorial del Estudio: </w:t>
            </w:r>
            <w:r w:rsidRPr="00D7196A">
              <w:rPr>
                <w:rFonts w:asciiTheme="minorHAnsi" w:eastAsia="Times New Roman" w:hAnsiTheme="minorHAnsi" w:cstheme="minorHAnsi"/>
                <w:color w:val="000000"/>
                <w:sz w:val="20"/>
                <w:szCs w:val="20"/>
                <w:lang w:val="es-CL" w:eastAsia="es-MX"/>
              </w:rPr>
              <w:t>Territorio específico donde se encuentran las instituciones de educación superior y técnica relevantes.</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Descripción del Presupuesto:</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Recursos Humanos: Honorarios de consultores y expertos.</w:t>
            </w:r>
            <w:r w:rsidRPr="00D7196A">
              <w:rPr>
                <w:rFonts w:asciiTheme="minorHAnsi" w:eastAsia="Times New Roman" w:hAnsiTheme="minorHAnsi" w:cstheme="minorHAnsi"/>
                <w:color w:val="000000"/>
                <w:sz w:val="20"/>
                <w:szCs w:val="20"/>
                <w:lang w:val="es-CL" w:eastAsia="es-MX"/>
              </w:rPr>
              <w:br/>
              <w:t>• Recursos Materiales: Materiales de oficina, software de análisis.</w:t>
            </w:r>
            <w:r w:rsidRPr="00D7196A">
              <w:rPr>
                <w:rFonts w:asciiTheme="minorHAnsi" w:eastAsia="Times New Roman" w:hAnsiTheme="minorHAnsi" w:cstheme="minorHAnsi"/>
                <w:color w:val="000000"/>
                <w:sz w:val="20"/>
                <w:szCs w:val="20"/>
                <w:lang w:val="es-CL" w:eastAsia="es-MX"/>
              </w:rPr>
              <w:br/>
              <w:t xml:space="preserve">• Logística: Desplazamientos, </w:t>
            </w:r>
            <w:r w:rsidRPr="00D7196A">
              <w:rPr>
                <w:rFonts w:asciiTheme="minorHAnsi" w:eastAsia="Times New Roman" w:hAnsiTheme="minorHAnsi" w:cstheme="minorHAnsi"/>
                <w:color w:val="000000"/>
                <w:sz w:val="20"/>
                <w:szCs w:val="20"/>
                <w:lang w:val="es-CL" w:eastAsia="es-MX"/>
              </w:rPr>
              <w:lastRenderedPageBreak/>
              <w:t>viáticos.</w:t>
            </w:r>
            <w:r w:rsidRPr="00D7196A">
              <w:rPr>
                <w:rFonts w:asciiTheme="minorHAnsi" w:eastAsia="Times New Roman" w:hAnsiTheme="minorHAnsi" w:cstheme="minorHAnsi"/>
                <w:color w:val="000000"/>
                <w:sz w:val="20"/>
                <w:szCs w:val="20"/>
                <w:lang w:val="es-CL" w:eastAsia="es-MX"/>
              </w:rPr>
              <w:br/>
              <w:t>• Otros Gastos: Publicaciones, difusión de resultados.</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Medios de Verificación:</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Informes de avance.</w:t>
            </w:r>
            <w:r w:rsidRPr="00D7196A">
              <w:rPr>
                <w:rFonts w:asciiTheme="minorHAnsi" w:eastAsia="Times New Roman" w:hAnsiTheme="minorHAnsi" w:cstheme="minorHAnsi"/>
                <w:color w:val="000000"/>
                <w:sz w:val="20"/>
                <w:szCs w:val="20"/>
                <w:lang w:val="es-CL" w:eastAsia="es-MX"/>
              </w:rPr>
              <w:br/>
              <w:t>• Fotografías de actividades.</w:t>
            </w:r>
            <w:r w:rsidRPr="00D7196A">
              <w:rPr>
                <w:rFonts w:asciiTheme="minorHAnsi" w:eastAsia="Times New Roman" w:hAnsiTheme="minorHAnsi" w:cstheme="minorHAnsi"/>
                <w:color w:val="000000"/>
                <w:sz w:val="20"/>
                <w:szCs w:val="20"/>
                <w:lang w:val="es-CL" w:eastAsia="es-MX"/>
              </w:rPr>
              <w:br/>
              <w:t>• Listado de participantes en entrevistas y talleres.</w:t>
            </w:r>
            <w:r w:rsidRPr="00D7196A">
              <w:rPr>
                <w:rFonts w:asciiTheme="minorHAnsi" w:eastAsia="Times New Roman" w:hAnsiTheme="minorHAnsi" w:cstheme="minorHAnsi"/>
                <w:color w:val="000000"/>
                <w:sz w:val="20"/>
                <w:szCs w:val="20"/>
                <w:lang w:val="es-CL" w:eastAsia="es-MX"/>
              </w:rPr>
              <w:br/>
              <w:t>• Encuestas y cuestionarios aplicados.</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Resultado Esperado:</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Informe final detallado.</w:t>
            </w:r>
            <w:r w:rsidRPr="00D7196A">
              <w:rPr>
                <w:rFonts w:asciiTheme="minorHAnsi" w:eastAsia="Times New Roman" w:hAnsiTheme="minorHAnsi" w:cstheme="minorHAnsi"/>
                <w:color w:val="000000"/>
                <w:sz w:val="20"/>
                <w:szCs w:val="20"/>
                <w:lang w:val="es-CL" w:eastAsia="es-MX"/>
              </w:rPr>
              <w:br/>
              <w:t>• Resumen ejecutivo.</w:t>
            </w:r>
            <w:r w:rsidRPr="00D7196A">
              <w:rPr>
                <w:rFonts w:asciiTheme="minorHAnsi" w:eastAsia="Times New Roman" w:hAnsiTheme="minorHAnsi" w:cstheme="minorHAnsi"/>
                <w:color w:val="000000"/>
                <w:sz w:val="20"/>
                <w:szCs w:val="20"/>
                <w:lang w:val="es-CL" w:eastAsia="es-MX"/>
              </w:rPr>
              <w:br/>
              <w:t>• Metodología utilizada.</w:t>
            </w:r>
            <w:r w:rsidRPr="00D7196A">
              <w:rPr>
                <w:rFonts w:asciiTheme="minorHAnsi" w:eastAsia="Times New Roman" w:hAnsiTheme="minorHAnsi" w:cstheme="minorHAnsi"/>
                <w:color w:val="000000"/>
                <w:sz w:val="20"/>
                <w:szCs w:val="20"/>
                <w:lang w:val="es-CL" w:eastAsia="es-MX"/>
              </w:rPr>
              <w:br/>
              <w:t>• Objetivos alcanzados.</w:t>
            </w:r>
            <w:r w:rsidRPr="00D7196A">
              <w:rPr>
                <w:rFonts w:asciiTheme="minorHAnsi" w:eastAsia="Times New Roman" w:hAnsiTheme="minorHAnsi" w:cstheme="minorHAnsi"/>
                <w:color w:val="000000"/>
                <w:sz w:val="20"/>
                <w:szCs w:val="20"/>
                <w:lang w:val="es-CL" w:eastAsia="es-MX"/>
              </w:rPr>
              <w:br/>
              <w:t>• Resultados obtenidos.</w:t>
            </w:r>
            <w:r w:rsidRPr="00D7196A">
              <w:rPr>
                <w:rFonts w:asciiTheme="minorHAnsi" w:eastAsia="Times New Roman" w:hAnsiTheme="minorHAnsi" w:cstheme="minorHAnsi"/>
                <w:color w:val="000000"/>
                <w:sz w:val="20"/>
                <w:szCs w:val="20"/>
                <w:lang w:val="es-CL" w:eastAsia="es-MX"/>
              </w:rPr>
              <w:br/>
              <w:t>• Presentación en formato PPT.</w:t>
            </w:r>
          </w:p>
        </w:tc>
        <w:tc>
          <w:tcPr>
            <w:tcW w:w="0" w:type="auto"/>
            <w:tcBorders>
              <w:top w:val="nil"/>
              <w:left w:val="nil"/>
              <w:bottom w:val="single" w:sz="4" w:space="0" w:color="auto"/>
              <w:right w:val="single" w:sz="4" w:space="0" w:color="auto"/>
            </w:tcBorders>
            <w:shd w:val="clear" w:color="000000" w:fill="FFFFFF"/>
            <w:hideMark/>
          </w:tcPr>
          <w:p w14:paraId="6DB9C9AB"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0B7A9943"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5.000.000</w:t>
            </w:r>
          </w:p>
        </w:tc>
        <w:tc>
          <w:tcPr>
            <w:tcW w:w="0" w:type="auto"/>
            <w:tcBorders>
              <w:top w:val="nil"/>
              <w:left w:val="nil"/>
              <w:bottom w:val="single" w:sz="4" w:space="0" w:color="auto"/>
              <w:right w:val="single" w:sz="4" w:space="0" w:color="auto"/>
            </w:tcBorders>
            <w:shd w:val="clear" w:color="000000" w:fill="FFFFFF"/>
            <w:hideMark/>
          </w:tcPr>
          <w:p w14:paraId="795667CB"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5.000.000</w:t>
            </w:r>
          </w:p>
        </w:tc>
        <w:tc>
          <w:tcPr>
            <w:tcW w:w="0" w:type="auto"/>
            <w:tcBorders>
              <w:top w:val="nil"/>
              <w:left w:val="nil"/>
              <w:bottom w:val="single" w:sz="4" w:space="0" w:color="auto"/>
              <w:right w:val="single" w:sz="4" w:space="0" w:color="auto"/>
            </w:tcBorders>
            <w:shd w:val="clear" w:color="000000" w:fill="FFFFFF"/>
            <w:hideMark/>
          </w:tcPr>
          <w:p w14:paraId="02D8C964"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5.000.000</w:t>
            </w:r>
          </w:p>
        </w:tc>
      </w:tr>
      <w:tr w:rsidR="006C0C18" w:rsidRPr="00D7196A" w14:paraId="4F853A4B" w14:textId="77777777" w:rsidTr="006C0C18">
        <w:trPr>
          <w:trHeight w:val="8192"/>
        </w:trPr>
        <w:tc>
          <w:tcPr>
            <w:tcW w:w="0" w:type="auto"/>
            <w:tcBorders>
              <w:top w:val="nil"/>
              <w:left w:val="single" w:sz="4" w:space="0" w:color="auto"/>
              <w:bottom w:val="nil"/>
              <w:right w:val="single" w:sz="4" w:space="0" w:color="auto"/>
            </w:tcBorders>
            <w:shd w:val="clear" w:color="000000" w:fill="FFFFFF"/>
            <w:hideMark/>
          </w:tcPr>
          <w:p w14:paraId="4F509A33"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Consultorías y estudios</w:t>
            </w:r>
          </w:p>
        </w:tc>
        <w:tc>
          <w:tcPr>
            <w:tcW w:w="0" w:type="auto"/>
            <w:tcBorders>
              <w:top w:val="nil"/>
              <w:left w:val="nil"/>
              <w:bottom w:val="single" w:sz="4" w:space="0" w:color="auto"/>
              <w:right w:val="single" w:sz="4" w:space="0" w:color="auto"/>
            </w:tcBorders>
            <w:shd w:val="clear" w:color="000000" w:fill="FFFFFF"/>
            <w:hideMark/>
          </w:tcPr>
          <w:p w14:paraId="62387C6E" w14:textId="411A7400"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Consultoría en Comunicación Estratégica para el Posicionamiento del Programa de Métodos Modernos de Construcción (MMC)</w:t>
            </w:r>
          </w:p>
        </w:tc>
        <w:tc>
          <w:tcPr>
            <w:tcW w:w="0" w:type="auto"/>
            <w:tcBorders>
              <w:top w:val="nil"/>
              <w:left w:val="nil"/>
              <w:bottom w:val="nil"/>
              <w:right w:val="single" w:sz="4" w:space="0" w:color="auto"/>
            </w:tcBorders>
            <w:shd w:val="clear" w:color="000000" w:fill="FFFFFF"/>
            <w:hideMark/>
          </w:tcPr>
          <w:p w14:paraId="2C0A6300" w14:textId="77777777" w:rsidR="00D7196A" w:rsidRPr="00D7196A" w:rsidRDefault="00D7196A" w:rsidP="00D7196A">
            <w:pPr>
              <w:widowControl/>
              <w:autoSpaceDE/>
              <w:autoSpaceDN/>
              <w:spacing w:after="240"/>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Descripción del objetivo de la consultoría:</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xml:space="preserve">Para fortalecer la identidad, visibilidad y posicionamiento estratégico del Programa Territorial Integrado (PTI) en Métodos Modernos de Construcción (MMC), se llevará a cabo una consultoría especializada en comunicación institucional y sectorial. Esta consultoría incluirá la contratación de un/a </w:t>
            </w:r>
            <w:proofErr w:type="spellStart"/>
            <w:r w:rsidRPr="00D7196A">
              <w:rPr>
                <w:rFonts w:asciiTheme="minorHAnsi" w:eastAsia="Times New Roman" w:hAnsiTheme="minorHAnsi" w:cstheme="minorHAnsi"/>
                <w:sz w:val="20"/>
                <w:szCs w:val="20"/>
                <w:lang w:val="es-CL" w:eastAsia="es-MX"/>
              </w:rPr>
              <w:t>Community</w:t>
            </w:r>
            <w:proofErr w:type="spellEnd"/>
            <w:r w:rsidRPr="00D7196A">
              <w:rPr>
                <w:rFonts w:asciiTheme="minorHAnsi" w:eastAsia="Times New Roman" w:hAnsiTheme="minorHAnsi" w:cstheme="minorHAnsi"/>
                <w:sz w:val="20"/>
                <w:szCs w:val="20"/>
                <w:lang w:val="es-CL" w:eastAsia="es-MX"/>
              </w:rPr>
              <w:t xml:space="preserve"> Manager con experiencia en programas de transformación productiva, quien será responsable de diseñar e implementar una estrategia comunicacional que refleje los avances, hitos y resultados del programa ante actores regionales, técnicos, institucionales y ciudadanos.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Acciones clave de la consultoría:</w:t>
            </w:r>
            <w:r w:rsidRPr="00D7196A">
              <w:rPr>
                <w:rFonts w:asciiTheme="minorHAnsi" w:eastAsia="Times New Roman" w:hAnsiTheme="minorHAnsi" w:cstheme="minorHAnsi"/>
                <w:sz w:val="20"/>
                <w:szCs w:val="20"/>
                <w:lang w:val="es-CL" w:eastAsia="es-MX"/>
              </w:rPr>
              <w:br/>
              <w:t>• Participación en todas las actividades relevantes del PTI, registrando evidencia fotográfica y audiovisual profesional.</w:t>
            </w:r>
            <w:r w:rsidRPr="00D7196A">
              <w:rPr>
                <w:rFonts w:asciiTheme="minorHAnsi" w:eastAsia="Times New Roman" w:hAnsiTheme="minorHAnsi" w:cstheme="minorHAnsi"/>
                <w:sz w:val="20"/>
                <w:szCs w:val="20"/>
                <w:lang w:val="es-CL" w:eastAsia="es-MX"/>
              </w:rPr>
              <w:br/>
              <w:t xml:space="preserve">• Gestión activa de las redes sociales institucionales del programa, con publicaciones periódicas que </w:t>
            </w:r>
            <w:r w:rsidRPr="00D7196A">
              <w:rPr>
                <w:rFonts w:asciiTheme="minorHAnsi" w:eastAsia="Times New Roman" w:hAnsiTheme="minorHAnsi" w:cstheme="minorHAnsi"/>
                <w:sz w:val="20"/>
                <w:szCs w:val="20"/>
                <w:lang w:val="es-CL" w:eastAsia="es-MX"/>
              </w:rPr>
              <w:lastRenderedPageBreak/>
              <w:t>informen sobre avances, actividades, actores involucrados y resultados.</w:t>
            </w:r>
            <w:r w:rsidRPr="00D7196A">
              <w:rPr>
                <w:rFonts w:asciiTheme="minorHAnsi" w:eastAsia="Times New Roman" w:hAnsiTheme="minorHAnsi" w:cstheme="minorHAnsi"/>
                <w:sz w:val="20"/>
                <w:szCs w:val="20"/>
                <w:lang w:val="es-CL" w:eastAsia="es-MX"/>
              </w:rPr>
              <w:br/>
              <w:t>• Diseño de piezas gráficas e infografías técnicas para difusión en redes sociales, página web y presentaciones.</w:t>
            </w:r>
            <w:r w:rsidRPr="00D7196A">
              <w:rPr>
                <w:rFonts w:asciiTheme="minorHAnsi" w:eastAsia="Times New Roman" w:hAnsiTheme="minorHAnsi" w:cstheme="minorHAnsi"/>
                <w:sz w:val="20"/>
                <w:szCs w:val="20"/>
                <w:lang w:val="es-CL" w:eastAsia="es-MX"/>
              </w:rPr>
              <w:br/>
              <w:t>• Mantenimiento y actualización permanente de la página web del PTI, incluyendo secciones de noticias, indicadores, documentos públicos y cápsulas audiovisuales.</w:t>
            </w:r>
            <w:r w:rsidRPr="00D7196A">
              <w:rPr>
                <w:rFonts w:asciiTheme="minorHAnsi" w:eastAsia="Times New Roman" w:hAnsiTheme="minorHAnsi" w:cstheme="minorHAnsi"/>
                <w:sz w:val="20"/>
                <w:szCs w:val="20"/>
                <w:lang w:val="es-CL" w:eastAsia="es-MX"/>
              </w:rPr>
              <w:br/>
              <w:t>• Ejecución de campañas de publicidad digital pagada, orientadas a visibilizar el impacto territorial e institucional del programa.</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b/>
                <w:bCs/>
                <w:sz w:val="20"/>
                <w:szCs w:val="20"/>
                <w:lang w:val="es-CL" w:eastAsia="es-MX"/>
              </w:rPr>
              <w:br/>
              <w:t xml:space="preserve">Tipo de consultoría: </w:t>
            </w:r>
            <w:r w:rsidRPr="00D7196A">
              <w:rPr>
                <w:rFonts w:asciiTheme="minorHAnsi" w:eastAsia="Times New Roman" w:hAnsiTheme="minorHAnsi" w:cstheme="minorHAnsi"/>
                <w:sz w:val="20"/>
                <w:szCs w:val="20"/>
                <w:lang w:val="es-CL" w:eastAsia="es-MX"/>
              </w:rPr>
              <w:t>Comunicacional</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b/>
                <w:bCs/>
                <w:sz w:val="20"/>
                <w:szCs w:val="20"/>
                <w:lang w:val="es-CL" w:eastAsia="es-MX"/>
              </w:rPr>
              <w:br/>
              <w:t xml:space="preserve">Descripción del presupuesto: </w:t>
            </w:r>
            <w:r w:rsidRPr="00D7196A">
              <w:rPr>
                <w:rFonts w:asciiTheme="minorHAnsi" w:eastAsia="Times New Roman" w:hAnsiTheme="minorHAnsi" w:cstheme="minorHAnsi"/>
                <w:sz w:val="20"/>
                <w:szCs w:val="20"/>
                <w:lang w:val="es-CL" w:eastAsia="es-MX"/>
              </w:rPr>
              <w:t xml:space="preserve">Detallar los gastos asociados al desarrollo de la actividad, incluyendo honorarios del </w:t>
            </w:r>
            <w:proofErr w:type="spellStart"/>
            <w:r w:rsidRPr="00D7196A">
              <w:rPr>
                <w:rFonts w:asciiTheme="minorHAnsi" w:eastAsia="Times New Roman" w:hAnsiTheme="minorHAnsi" w:cstheme="minorHAnsi"/>
                <w:sz w:val="20"/>
                <w:szCs w:val="20"/>
                <w:lang w:val="es-CL" w:eastAsia="es-MX"/>
              </w:rPr>
              <w:t>Community</w:t>
            </w:r>
            <w:proofErr w:type="spellEnd"/>
            <w:r w:rsidRPr="00D7196A">
              <w:rPr>
                <w:rFonts w:asciiTheme="minorHAnsi" w:eastAsia="Times New Roman" w:hAnsiTheme="minorHAnsi" w:cstheme="minorHAnsi"/>
                <w:sz w:val="20"/>
                <w:szCs w:val="20"/>
                <w:lang w:val="es-CL" w:eastAsia="es-MX"/>
              </w:rPr>
              <w:t xml:space="preserve"> Manager, costos de producción de material gráfico y audiovisual, y gastos de publicidad digital.</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b/>
                <w:bCs/>
                <w:sz w:val="20"/>
                <w:szCs w:val="20"/>
                <w:lang w:val="es-CL" w:eastAsia="es-MX"/>
              </w:rPr>
              <w:br/>
              <w:t xml:space="preserve">Medios de verificación: </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Informes mensuales y final</w:t>
            </w:r>
            <w:r w:rsidRPr="00D7196A">
              <w:rPr>
                <w:rFonts w:asciiTheme="minorHAnsi" w:eastAsia="Times New Roman" w:hAnsiTheme="minorHAnsi" w:cstheme="minorHAnsi"/>
                <w:sz w:val="20"/>
                <w:szCs w:val="20"/>
                <w:lang w:val="es-CL" w:eastAsia="es-MX"/>
              </w:rPr>
              <w:br/>
              <w:t xml:space="preserve">• Evidencia fotográfica, notas comunicacionales y </w:t>
            </w:r>
            <w:r w:rsidRPr="00D7196A">
              <w:rPr>
                <w:rFonts w:asciiTheme="minorHAnsi" w:eastAsia="Times New Roman" w:hAnsiTheme="minorHAnsi" w:cstheme="minorHAnsi"/>
                <w:sz w:val="20"/>
                <w:szCs w:val="20"/>
                <w:lang w:val="es-CL" w:eastAsia="es-MX"/>
              </w:rPr>
              <w:lastRenderedPageBreak/>
              <w:t>material audiovisual</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Resultado esperado:</w:t>
            </w:r>
            <w:r w:rsidRPr="00D7196A">
              <w:rPr>
                <w:rFonts w:asciiTheme="minorHAnsi" w:eastAsia="Times New Roman" w:hAnsiTheme="minorHAnsi" w:cstheme="minorHAnsi"/>
                <w:sz w:val="20"/>
                <w:szCs w:val="20"/>
                <w:lang w:val="es-CL" w:eastAsia="es-MX"/>
              </w:rPr>
              <w:br/>
              <w:t>• Informe final</w:t>
            </w:r>
            <w:r w:rsidRPr="00D7196A">
              <w:rPr>
                <w:rFonts w:asciiTheme="minorHAnsi" w:eastAsia="Times New Roman" w:hAnsiTheme="minorHAnsi" w:cstheme="minorHAnsi"/>
                <w:sz w:val="20"/>
                <w:szCs w:val="20"/>
                <w:lang w:val="es-CL" w:eastAsia="es-MX"/>
              </w:rPr>
              <w:br/>
              <w:t>• Resumen ejecutivo</w:t>
            </w:r>
            <w:r w:rsidRPr="00D7196A">
              <w:rPr>
                <w:rFonts w:asciiTheme="minorHAnsi" w:eastAsia="Times New Roman" w:hAnsiTheme="minorHAnsi" w:cstheme="minorHAnsi"/>
                <w:sz w:val="20"/>
                <w:szCs w:val="20"/>
                <w:lang w:val="es-CL" w:eastAsia="es-MX"/>
              </w:rPr>
              <w:br/>
              <w:t>• Metodología utilizada</w:t>
            </w:r>
            <w:r w:rsidRPr="00D7196A">
              <w:rPr>
                <w:rFonts w:asciiTheme="minorHAnsi" w:eastAsia="Times New Roman" w:hAnsiTheme="minorHAnsi" w:cstheme="minorHAnsi"/>
                <w:sz w:val="20"/>
                <w:szCs w:val="20"/>
                <w:lang w:val="es-CL" w:eastAsia="es-MX"/>
              </w:rPr>
              <w:br/>
              <w:t>• Objetivos alcanzados</w:t>
            </w:r>
            <w:r w:rsidRPr="00D7196A">
              <w:rPr>
                <w:rFonts w:asciiTheme="minorHAnsi" w:eastAsia="Times New Roman" w:hAnsiTheme="minorHAnsi" w:cstheme="minorHAnsi"/>
                <w:sz w:val="20"/>
                <w:szCs w:val="20"/>
                <w:lang w:val="es-CL" w:eastAsia="es-MX"/>
              </w:rPr>
              <w:br/>
              <w:t>• Resultados obtenidos</w:t>
            </w:r>
            <w:r w:rsidRPr="00D7196A">
              <w:rPr>
                <w:rFonts w:asciiTheme="minorHAnsi" w:eastAsia="Times New Roman" w:hAnsiTheme="minorHAnsi" w:cstheme="minorHAnsi"/>
                <w:sz w:val="20"/>
                <w:szCs w:val="20"/>
                <w:lang w:val="es-CL" w:eastAsia="es-MX"/>
              </w:rPr>
              <w:br/>
              <w:t>• Presentación PPT</w:t>
            </w:r>
          </w:p>
        </w:tc>
        <w:tc>
          <w:tcPr>
            <w:tcW w:w="0" w:type="auto"/>
            <w:tcBorders>
              <w:top w:val="nil"/>
              <w:left w:val="nil"/>
              <w:bottom w:val="single" w:sz="4" w:space="0" w:color="auto"/>
              <w:right w:val="single" w:sz="4" w:space="0" w:color="auto"/>
            </w:tcBorders>
            <w:shd w:val="clear" w:color="000000" w:fill="FFFFFF"/>
            <w:hideMark/>
          </w:tcPr>
          <w:p w14:paraId="2584C514" w14:textId="77777777"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lastRenderedPageBreak/>
              <w:t>12</w:t>
            </w:r>
          </w:p>
        </w:tc>
        <w:tc>
          <w:tcPr>
            <w:tcW w:w="0" w:type="auto"/>
            <w:tcBorders>
              <w:top w:val="nil"/>
              <w:left w:val="nil"/>
              <w:bottom w:val="single" w:sz="4" w:space="0" w:color="auto"/>
              <w:right w:val="single" w:sz="4" w:space="0" w:color="auto"/>
            </w:tcBorders>
            <w:shd w:val="clear" w:color="000000" w:fill="FFFFFF"/>
            <w:hideMark/>
          </w:tcPr>
          <w:p w14:paraId="71894E14" w14:textId="63E91890"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1.296.667</w:t>
            </w:r>
          </w:p>
        </w:tc>
        <w:tc>
          <w:tcPr>
            <w:tcW w:w="0" w:type="auto"/>
            <w:tcBorders>
              <w:top w:val="nil"/>
              <w:left w:val="nil"/>
              <w:bottom w:val="single" w:sz="4" w:space="0" w:color="auto"/>
              <w:right w:val="single" w:sz="4" w:space="0" w:color="auto"/>
            </w:tcBorders>
            <w:shd w:val="clear" w:color="000000" w:fill="FFFFFF"/>
            <w:hideMark/>
          </w:tcPr>
          <w:p w14:paraId="3B854FD9" w14:textId="11BEE879"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15.560.000</w:t>
            </w:r>
          </w:p>
        </w:tc>
        <w:tc>
          <w:tcPr>
            <w:tcW w:w="0" w:type="auto"/>
            <w:tcBorders>
              <w:top w:val="nil"/>
              <w:left w:val="nil"/>
              <w:bottom w:val="single" w:sz="4" w:space="0" w:color="auto"/>
              <w:right w:val="single" w:sz="4" w:space="0" w:color="auto"/>
            </w:tcBorders>
            <w:shd w:val="clear" w:color="000000" w:fill="FFFFFF"/>
            <w:hideMark/>
          </w:tcPr>
          <w:p w14:paraId="045517F8" w14:textId="77777777"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15.560.000</w:t>
            </w:r>
          </w:p>
        </w:tc>
      </w:tr>
      <w:tr w:rsidR="006C0C18" w:rsidRPr="00D7196A" w14:paraId="61A92DAB" w14:textId="77777777" w:rsidTr="006C0C18">
        <w:trPr>
          <w:trHeight w:val="300"/>
        </w:trPr>
        <w:tc>
          <w:tcPr>
            <w:tcW w:w="0" w:type="auto"/>
            <w:tcBorders>
              <w:top w:val="single" w:sz="4" w:space="0" w:color="auto"/>
              <w:left w:val="single" w:sz="4" w:space="0" w:color="auto"/>
              <w:bottom w:val="single" w:sz="4" w:space="0" w:color="auto"/>
              <w:right w:val="nil"/>
            </w:tcBorders>
            <w:shd w:val="clear" w:color="000000" w:fill="FFFFFF"/>
            <w:hideMark/>
          </w:tcPr>
          <w:p w14:paraId="451A27B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 </w:t>
            </w:r>
          </w:p>
        </w:tc>
        <w:tc>
          <w:tcPr>
            <w:tcW w:w="0" w:type="auto"/>
            <w:tcBorders>
              <w:top w:val="nil"/>
              <w:left w:val="nil"/>
              <w:bottom w:val="single" w:sz="4" w:space="0" w:color="auto"/>
              <w:right w:val="nil"/>
            </w:tcBorders>
            <w:shd w:val="clear" w:color="000000" w:fill="FFFFFF"/>
            <w:hideMark/>
          </w:tcPr>
          <w:p w14:paraId="177344FF"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single" w:sz="4" w:space="0" w:color="auto"/>
              <w:left w:val="nil"/>
              <w:bottom w:val="single" w:sz="4" w:space="0" w:color="auto"/>
              <w:right w:val="nil"/>
            </w:tcBorders>
            <w:shd w:val="clear" w:color="000000" w:fill="FFFFFF"/>
            <w:hideMark/>
          </w:tcPr>
          <w:p w14:paraId="3C2A9B1E"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nil"/>
            </w:tcBorders>
            <w:shd w:val="clear" w:color="000000" w:fill="FFFFFF"/>
            <w:hideMark/>
          </w:tcPr>
          <w:p w14:paraId="498D9561"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single" w:sz="4" w:space="0" w:color="auto"/>
            </w:tcBorders>
            <w:shd w:val="clear" w:color="000000" w:fill="FFFFFF"/>
            <w:hideMark/>
          </w:tcPr>
          <w:p w14:paraId="57A88F04"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TOTALES </w:t>
            </w:r>
          </w:p>
        </w:tc>
        <w:tc>
          <w:tcPr>
            <w:tcW w:w="0" w:type="auto"/>
            <w:tcBorders>
              <w:top w:val="nil"/>
              <w:left w:val="nil"/>
              <w:bottom w:val="single" w:sz="4" w:space="0" w:color="auto"/>
              <w:right w:val="single" w:sz="4" w:space="0" w:color="auto"/>
            </w:tcBorders>
            <w:shd w:val="clear" w:color="000000" w:fill="FFFFFF"/>
            <w:hideMark/>
          </w:tcPr>
          <w:p w14:paraId="7883720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20.560.000 </w:t>
            </w:r>
          </w:p>
        </w:tc>
        <w:tc>
          <w:tcPr>
            <w:tcW w:w="0" w:type="auto"/>
            <w:tcBorders>
              <w:top w:val="nil"/>
              <w:left w:val="nil"/>
              <w:bottom w:val="single" w:sz="4" w:space="0" w:color="auto"/>
              <w:right w:val="single" w:sz="4" w:space="0" w:color="auto"/>
            </w:tcBorders>
            <w:shd w:val="clear" w:color="000000" w:fill="FFFFFF"/>
            <w:hideMark/>
          </w:tcPr>
          <w:p w14:paraId="65BB689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20.560.000 </w:t>
            </w:r>
          </w:p>
        </w:tc>
      </w:tr>
      <w:tr w:rsidR="006C0C18" w:rsidRPr="00D7196A" w14:paraId="0103EC5D" w14:textId="77777777" w:rsidTr="006C0C18">
        <w:trPr>
          <w:trHeight w:val="300"/>
        </w:trPr>
        <w:tc>
          <w:tcPr>
            <w:tcW w:w="0" w:type="auto"/>
            <w:tcBorders>
              <w:top w:val="nil"/>
              <w:left w:val="nil"/>
              <w:bottom w:val="nil"/>
              <w:right w:val="nil"/>
            </w:tcBorders>
            <w:shd w:val="clear" w:color="000000" w:fill="FFFFFF"/>
            <w:hideMark/>
          </w:tcPr>
          <w:p w14:paraId="3249E2C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78D7DC0"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A1E14F3"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1F16A531"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42CC066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81E1002"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458E2D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6C0C18" w:rsidRPr="00D7196A" w14:paraId="656456E2" w14:textId="77777777" w:rsidTr="006C0C18">
        <w:trPr>
          <w:trHeight w:val="300"/>
        </w:trPr>
        <w:tc>
          <w:tcPr>
            <w:tcW w:w="0" w:type="auto"/>
            <w:tcBorders>
              <w:top w:val="nil"/>
              <w:left w:val="nil"/>
              <w:bottom w:val="nil"/>
              <w:right w:val="nil"/>
            </w:tcBorders>
            <w:shd w:val="clear" w:color="000000" w:fill="FFFFFF"/>
            <w:hideMark/>
          </w:tcPr>
          <w:p w14:paraId="0E8F687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EA7EF1B"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7B8CBB87"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10334FF"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315021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7FEE67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38DBDAC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6C0C18" w:rsidRPr="00D7196A" w14:paraId="5EB8E6BA" w14:textId="77777777" w:rsidTr="006C0C18">
        <w:trPr>
          <w:trHeight w:val="300"/>
        </w:trPr>
        <w:tc>
          <w:tcPr>
            <w:tcW w:w="0" w:type="auto"/>
            <w:tcBorders>
              <w:top w:val="nil"/>
              <w:left w:val="nil"/>
              <w:bottom w:val="nil"/>
              <w:right w:val="nil"/>
            </w:tcBorders>
            <w:shd w:val="clear" w:color="000000" w:fill="FFFFFF"/>
            <w:hideMark/>
          </w:tcPr>
          <w:p w14:paraId="5566197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48EB72EC"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0BA4A446"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463ED16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72F4D45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358382C6"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113CA5FF"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D7196A" w:rsidRPr="00D7196A" w14:paraId="03CFBFEA" w14:textId="77777777" w:rsidTr="006C0C18">
        <w:trPr>
          <w:trHeight w:val="300"/>
        </w:trPr>
        <w:tc>
          <w:tcPr>
            <w:tcW w:w="0" w:type="auto"/>
            <w:tcBorders>
              <w:top w:val="single" w:sz="4" w:space="0" w:color="auto"/>
              <w:left w:val="single" w:sz="4" w:space="0" w:color="auto"/>
              <w:bottom w:val="single" w:sz="4" w:space="0" w:color="auto"/>
              <w:right w:val="nil"/>
            </w:tcBorders>
            <w:shd w:val="clear" w:color="000000" w:fill="FFFFFF"/>
            <w:hideMark/>
          </w:tcPr>
          <w:p w14:paraId="7678452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gridSpan w:val="2"/>
            <w:tcBorders>
              <w:top w:val="single" w:sz="4" w:space="0" w:color="auto"/>
              <w:left w:val="nil"/>
              <w:bottom w:val="single" w:sz="4" w:space="0" w:color="auto"/>
              <w:right w:val="single" w:sz="4" w:space="0" w:color="000000"/>
            </w:tcBorders>
            <w:shd w:val="clear" w:color="000000" w:fill="FFFFFF"/>
            <w:hideMark/>
          </w:tcPr>
          <w:p w14:paraId="7F021CB1"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ENCUENTROS, MISIONES, RUEDA DE NEGOCIOS Y OTROS</w:t>
            </w:r>
          </w:p>
        </w:tc>
        <w:tc>
          <w:tcPr>
            <w:tcW w:w="0" w:type="auto"/>
            <w:gridSpan w:val="2"/>
            <w:tcBorders>
              <w:top w:val="single" w:sz="4" w:space="0" w:color="auto"/>
              <w:left w:val="nil"/>
              <w:bottom w:val="single" w:sz="4" w:space="0" w:color="auto"/>
              <w:right w:val="single" w:sz="4" w:space="0" w:color="auto"/>
            </w:tcBorders>
            <w:shd w:val="clear" w:color="000000" w:fill="FFFFFF"/>
            <w:hideMark/>
          </w:tcPr>
          <w:p w14:paraId="0F13BA9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COSTO </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02EA42A6"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COSTO TOTAL</w:t>
            </w:r>
            <w:r w:rsidRPr="00D7196A">
              <w:rPr>
                <w:rFonts w:asciiTheme="minorHAnsi" w:eastAsia="Times New Roman" w:hAnsiTheme="minorHAnsi" w:cstheme="minorHAnsi"/>
                <w:sz w:val="20"/>
                <w:szCs w:val="20"/>
                <w:lang w:val="es-CL" w:eastAsia="es-MX"/>
              </w:rPr>
              <w:br/>
              <w:t>$</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700B7D38"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Aporte CORFO</w:t>
            </w:r>
            <w:r w:rsidRPr="00D7196A">
              <w:rPr>
                <w:rFonts w:asciiTheme="minorHAnsi" w:eastAsia="Times New Roman" w:hAnsiTheme="minorHAnsi" w:cstheme="minorHAnsi"/>
                <w:sz w:val="20"/>
                <w:szCs w:val="20"/>
                <w:lang w:val="es-CL" w:eastAsia="es-MX"/>
              </w:rPr>
              <w:br/>
              <w:t>$</w:t>
            </w:r>
          </w:p>
        </w:tc>
      </w:tr>
      <w:tr w:rsidR="006C0C18" w:rsidRPr="00D7196A" w14:paraId="4B37012D" w14:textId="77777777" w:rsidTr="006C0C18">
        <w:trPr>
          <w:trHeight w:val="600"/>
        </w:trPr>
        <w:tc>
          <w:tcPr>
            <w:tcW w:w="0" w:type="auto"/>
            <w:tcBorders>
              <w:top w:val="nil"/>
              <w:left w:val="single" w:sz="4" w:space="0" w:color="auto"/>
              <w:bottom w:val="single" w:sz="4" w:space="0" w:color="auto"/>
              <w:right w:val="single" w:sz="4" w:space="0" w:color="auto"/>
            </w:tcBorders>
            <w:shd w:val="clear" w:color="000000" w:fill="FFFFFF"/>
            <w:hideMark/>
          </w:tcPr>
          <w:p w14:paraId="54023412"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Ítem de gasto</w:t>
            </w:r>
          </w:p>
        </w:tc>
        <w:tc>
          <w:tcPr>
            <w:tcW w:w="0" w:type="auto"/>
            <w:tcBorders>
              <w:top w:val="nil"/>
              <w:left w:val="nil"/>
              <w:bottom w:val="single" w:sz="4" w:space="0" w:color="auto"/>
              <w:right w:val="single" w:sz="4" w:space="0" w:color="auto"/>
            </w:tcBorders>
            <w:shd w:val="clear" w:color="000000" w:fill="FFFFFF"/>
            <w:hideMark/>
          </w:tcPr>
          <w:p w14:paraId="73947BF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Actividad</w:t>
            </w:r>
          </w:p>
        </w:tc>
        <w:tc>
          <w:tcPr>
            <w:tcW w:w="0" w:type="auto"/>
            <w:tcBorders>
              <w:top w:val="nil"/>
              <w:left w:val="nil"/>
              <w:bottom w:val="single" w:sz="4" w:space="0" w:color="auto"/>
              <w:right w:val="single" w:sz="4" w:space="0" w:color="auto"/>
            </w:tcBorders>
            <w:shd w:val="clear" w:color="000000" w:fill="FFFFFF"/>
            <w:hideMark/>
          </w:tcPr>
          <w:p w14:paraId="226596D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DESCRIPCIÓN</w:t>
            </w:r>
          </w:p>
        </w:tc>
        <w:tc>
          <w:tcPr>
            <w:tcW w:w="0" w:type="auto"/>
            <w:tcBorders>
              <w:top w:val="nil"/>
              <w:left w:val="nil"/>
              <w:bottom w:val="single" w:sz="4" w:space="0" w:color="auto"/>
              <w:right w:val="single" w:sz="4" w:space="0" w:color="auto"/>
            </w:tcBorders>
            <w:shd w:val="clear" w:color="000000" w:fill="FFFFFF"/>
            <w:hideMark/>
          </w:tcPr>
          <w:p w14:paraId="2E59832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Cantidad</w:t>
            </w:r>
          </w:p>
        </w:tc>
        <w:tc>
          <w:tcPr>
            <w:tcW w:w="0" w:type="auto"/>
            <w:tcBorders>
              <w:top w:val="nil"/>
              <w:left w:val="nil"/>
              <w:bottom w:val="single" w:sz="4" w:space="0" w:color="auto"/>
              <w:right w:val="single" w:sz="4" w:space="0" w:color="auto"/>
            </w:tcBorders>
            <w:shd w:val="clear" w:color="000000" w:fill="FFFFFF"/>
            <w:hideMark/>
          </w:tcPr>
          <w:p w14:paraId="3B09A4C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Valor Unitario ($)</w:t>
            </w:r>
          </w:p>
        </w:tc>
        <w:tc>
          <w:tcPr>
            <w:tcW w:w="0" w:type="auto"/>
            <w:vMerge/>
            <w:tcBorders>
              <w:top w:val="single" w:sz="4" w:space="0" w:color="auto"/>
              <w:left w:val="single" w:sz="4" w:space="0" w:color="auto"/>
              <w:bottom w:val="single" w:sz="4" w:space="0" w:color="auto"/>
              <w:right w:val="single" w:sz="4" w:space="0" w:color="auto"/>
            </w:tcBorders>
            <w:hideMark/>
          </w:tcPr>
          <w:p w14:paraId="7C03E4F9"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vMerge/>
            <w:tcBorders>
              <w:top w:val="single" w:sz="4" w:space="0" w:color="auto"/>
              <w:left w:val="single" w:sz="4" w:space="0" w:color="auto"/>
              <w:bottom w:val="single" w:sz="4" w:space="0" w:color="auto"/>
              <w:right w:val="single" w:sz="4" w:space="0" w:color="auto"/>
            </w:tcBorders>
            <w:hideMark/>
          </w:tcPr>
          <w:p w14:paraId="3C740D82"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r>
      <w:tr w:rsidR="006C0C18" w:rsidRPr="00D7196A" w14:paraId="4753E018"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18350A18"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Misiones</w:t>
            </w:r>
          </w:p>
        </w:tc>
        <w:tc>
          <w:tcPr>
            <w:tcW w:w="0" w:type="auto"/>
            <w:tcBorders>
              <w:top w:val="nil"/>
              <w:left w:val="nil"/>
              <w:bottom w:val="single" w:sz="4" w:space="0" w:color="auto"/>
              <w:right w:val="single" w:sz="4" w:space="0" w:color="auto"/>
            </w:tcBorders>
            <w:shd w:val="clear" w:color="000000" w:fill="FFFFFF"/>
            <w:hideMark/>
          </w:tcPr>
          <w:p w14:paraId="45D10007"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Misión técnica nacional</w:t>
            </w:r>
          </w:p>
        </w:tc>
        <w:tc>
          <w:tcPr>
            <w:tcW w:w="0" w:type="auto"/>
            <w:tcBorders>
              <w:top w:val="nil"/>
              <w:left w:val="nil"/>
              <w:bottom w:val="single" w:sz="4" w:space="0" w:color="auto"/>
              <w:right w:val="single" w:sz="4" w:space="0" w:color="auto"/>
            </w:tcBorders>
            <w:shd w:val="clear" w:color="000000" w:fill="FFFFFF"/>
            <w:hideMark/>
          </w:tcPr>
          <w:p w14:paraId="7DFAE70E" w14:textId="77777777" w:rsidR="00D7196A" w:rsidRPr="00D7196A" w:rsidRDefault="00D7196A" w:rsidP="00D7196A">
            <w:pPr>
              <w:widowControl/>
              <w:autoSpaceDE/>
              <w:autoSpaceDN/>
              <w:rPr>
                <w:rFonts w:asciiTheme="minorHAnsi" w:eastAsia="Times New Roman" w:hAnsiTheme="minorHAnsi" w:cstheme="minorHAnsi"/>
                <w:color w:val="000000"/>
                <w:sz w:val="20"/>
                <w:szCs w:val="20"/>
                <w:lang w:val="es-CL" w:eastAsia="es-MX"/>
              </w:rPr>
            </w:pPr>
            <w:r w:rsidRPr="00D7196A">
              <w:rPr>
                <w:rFonts w:asciiTheme="minorHAnsi" w:eastAsia="Times New Roman" w:hAnsiTheme="minorHAnsi" w:cstheme="minorHAnsi"/>
                <w:b/>
                <w:bCs/>
                <w:color w:val="000000"/>
                <w:sz w:val="20"/>
                <w:szCs w:val="20"/>
                <w:lang w:val="es-CL" w:eastAsia="es-MX"/>
              </w:rPr>
              <w:t>Descripción del objetivo de la misión:</w:t>
            </w:r>
            <w:r w:rsidRPr="00D7196A">
              <w:rPr>
                <w:rFonts w:asciiTheme="minorHAnsi" w:eastAsia="Times New Roman" w:hAnsiTheme="minorHAnsi" w:cstheme="minorHAnsi"/>
                <w:color w:val="000000"/>
                <w:sz w:val="20"/>
                <w:szCs w:val="20"/>
                <w:lang w:val="es-CL" w:eastAsia="es-MX"/>
              </w:rPr>
              <w:t xml:space="preserve"> Realizar una visita técnica nacional con una delegación empresarios de Ñuble, con el fin de conocer experiencias exitosas de implementación de Métodos Modernos de Construcción (MMC). La misión incluirá visitas a empresas, centros tecnológicos y proyectos piloto, permitiendo observar buenas prácticas, generar vínculos estratégicos y recoger aprendizajes que retroalimenten el diseño e implementación de iniciativas del PTI.</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Número de personas en la misión:</w:t>
            </w:r>
            <w:r w:rsidRPr="00D7196A">
              <w:rPr>
                <w:rFonts w:asciiTheme="minorHAnsi" w:eastAsia="Times New Roman" w:hAnsiTheme="minorHAnsi" w:cstheme="minorHAnsi"/>
                <w:color w:val="000000"/>
                <w:sz w:val="20"/>
                <w:szCs w:val="20"/>
                <w:lang w:val="es-CL" w:eastAsia="es-MX"/>
              </w:rPr>
              <w:t xml:space="preserve"> 15</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Criterios de elección para participar en la misión:</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xml:space="preserve">• Pertenecer a las empresas </w:t>
            </w:r>
            <w:proofErr w:type="spellStart"/>
            <w:r w:rsidRPr="00D7196A">
              <w:rPr>
                <w:rFonts w:asciiTheme="minorHAnsi" w:eastAsia="Times New Roman" w:hAnsiTheme="minorHAnsi" w:cstheme="minorHAnsi"/>
                <w:color w:val="000000"/>
                <w:sz w:val="20"/>
                <w:szCs w:val="20"/>
                <w:lang w:val="es-CL" w:eastAsia="es-MX"/>
              </w:rPr>
              <w:t>beneficarias</w:t>
            </w:r>
            <w:proofErr w:type="spellEnd"/>
            <w:r w:rsidRPr="00D7196A">
              <w:rPr>
                <w:rFonts w:asciiTheme="minorHAnsi" w:eastAsia="Times New Roman" w:hAnsiTheme="minorHAnsi" w:cstheme="minorHAnsi"/>
                <w:color w:val="000000"/>
                <w:sz w:val="20"/>
                <w:szCs w:val="20"/>
                <w:lang w:val="es-CL" w:eastAsia="es-MX"/>
              </w:rPr>
              <w:br/>
              <w:t>• Participación activa en instancias del PTI</w:t>
            </w:r>
            <w:r w:rsidRPr="00D7196A">
              <w:rPr>
                <w:rFonts w:asciiTheme="minorHAnsi" w:eastAsia="Times New Roman" w:hAnsiTheme="minorHAnsi" w:cstheme="minorHAnsi"/>
                <w:color w:val="000000"/>
                <w:sz w:val="20"/>
                <w:szCs w:val="20"/>
                <w:lang w:val="es-CL" w:eastAsia="es-MX"/>
              </w:rPr>
              <w:br/>
              <w:t>• Compromiso de replicar y difundir aprendizajes en su organización</w:t>
            </w:r>
            <w:r w:rsidRPr="00D7196A">
              <w:rPr>
                <w:rFonts w:asciiTheme="minorHAnsi" w:eastAsia="Times New Roman" w:hAnsiTheme="minorHAnsi" w:cstheme="minorHAnsi"/>
                <w:color w:val="000000"/>
                <w:sz w:val="20"/>
                <w:szCs w:val="20"/>
                <w:lang w:val="es-CL" w:eastAsia="es-MX"/>
              </w:rPr>
              <w:br/>
              <w:t>• Selección validada por el equipo técnico del PTI y la gobernanza del programa</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Descripción del presupuesto:</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xml:space="preserve">• Traslado terrestre </w:t>
            </w:r>
            <w:r w:rsidRPr="00D7196A">
              <w:rPr>
                <w:rFonts w:asciiTheme="minorHAnsi" w:eastAsia="Times New Roman" w:hAnsiTheme="minorHAnsi" w:cstheme="minorHAnsi"/>
                <w:color w:val="000000"/>
                <w:sz w:val="20"/>
                <w:szCs w:val="20"/>
                <w:lang w:val="es-CL" w:eastAsia="es-MX"/>
              </w:rPr>
              <w:lastRenderedPageBreak/>
              <w:t>ida y regreso</w:t>
            </w:r>
            <w:r w:rsidRPr="00D7196A">
              <w:rPr>
                <w:rFonts w:asciiTheme="minorHAnsi" w:eastAsia="Times New Roman" w:hAnsiTheme="minorHAnsi" w:cstheme="minorHAnsi"/>
                <w:color w:val="000000"/>
                <w:sz w:val="20"/>
                <w:szCs w:val="20"/>
                <w:lang w:val="es-CL" w:eastAsia="es-MX"/>
              </w:rPr>
              <w:br/>
              <w:t>• Alojamiento y alimentación de la delegación</w:t>
            </w:r>
            <w:r w:rsidRPr="00D7196A">
              <w:rPr>
                <w:rFonts w:asciiTheme="minorHAnsi" w:eastAsia="Times New Roman" w:hAnsiTheme="minorHAnsi" w:cstheme="minorHAnsi"/>
                <w:color w:val="000000"/>
                <w:sz w:val="20"/>
                <w:szCs w:val="20"/>
                <w:lang w:val="es-CL" w:eastAsia="es-MX"/>
              </w:rPr>
              <w:br/>
              <w:t>• Coordinación con empresas y entidades anfitrionas</w:t>
            </w:r>
            <w:r w:rsidRPr="00D7196A">
              <w:rPr>
                <w:rFonts w:asciiTheme="minorHAnsi" w:eastAsia="Times New Roman" w:hAnsiTheme="minorHAnsi" w:cstheme="minorHAnsi"/>
                <w:color w:val="000000"/>
                <w:sz w:val="20"/>
                <w:szCs w:val="20"/>
                <w:lang w:val="es-CL" w:eastAsia="es-MX"/>
              </w:rPr>
              <w:br/>
              <w:t>• Producción de agenda técnica y relatorías</w:t>
            </w:r>
            <w:r w:rsidRPr="00D7196A">
              <w:rPr>
                <w:rFonts w:asciiTheme="minorHAnsi" w:eastAsia="Times New Roman" w:hAnsiTheme="minorHAnsi" w:cstheme="minorHAnsi"/>
                <w:color w:val="000000"/>
                <w:sz w:val="20"/>
                <w:szCs w:val="20"/>
                <w:lang w:val="es-CL" w:eastAsia="es-MX"/>
              </w:rPr>
              <w:br/>
              <w:t>• Registro audiovisual y sistematización de aprendizajes</w:t>
            </w:r>
            <w:r w:rsidRPr="00D7196A">
              <w:rPr>
                <w:rFonts w:asciiTheme="minorHAnsi" w:eastAsia="Times New Roman" w:hAnsiTheme="minorHAnsi" w:cstheme="minorHAnsi"/>
                <w:color w:val="000000"/>
                <w:sz w:val="20"/>
                <w:szCs w:val="20"/>
                <w:lang w:val="es-CL" w:eastAsia="es-MX"/>
              </w:rPr>
              <w:br/>
              <w:t>• Materiales de apoyo y difusión</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Medios de verificación:</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Registro fotográfico y audiovisual de la misión</w:t>
            </w:r>
            <w:r w:rsidRPr="00D7196A">
              <w:rPr>
                <w:rFonts w:asciiTheme="minorHAnsi" w:eastAsia="Times New Roman" w:hAnsiTheme="minorHAnsi" w:cstheme="minorHAnsi"/>
                <w:color w:val="000000"/>
                <w:sz w:val="20"/>
                <w:szCs w:val="20"/>
                <w:lang w:val="es-CL" w:eastAsia="es-MX"/>
              </w:rPr>
              <w:br/>
              <w:t>• Listado de participantes</w:t>
            </w:r>
            <w:r w:rsidRPr="00D7196A">
              <w:rPr>
                <w:rFonts w:asciiTheme="minorHAnsi" w:eastAsia="Times New Roman" w:hAnsiTheme="minorHAnsi" w:cstheme="minorHAnsi"/>
                <w:color w:val="000000"/>
                <w:sz w:val="20"/>
                <w:szCs w:val="20"/>
                <w:lang w:val="es-CL" w:eastAsia="es-MX"/>
              </w:rPr>
              <w:br/>
              <w:t>• Notas de prensa y publicaciones en redes sociales</w:t>
            </w:r>
            <w:r w:rsidRPr="00D7196A">
              <w:rPr>
                <w:rFonts w:asciiTheme="minorHAnsi" w:eastAsia="Times New Roman" w:hAnsiTheme="minorHAnsi" w:cstheme="minorHAnsi"/>
                <w:color w:val="000000"/>
                <w:sz w:val="20"/>
                <w:szCs w:val="20"/>
                <w:lang w:val="es-CL" w:eastAsia="es-MX"/>
              </w:rPr>
              <w:br/>
              <w:t>• Encuesta de evaluación aplicada a los participantes</w:t>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br/>
            </w:r>
            <w:r w:rsidRPr="00D7196A">
              <w:rPr>
                <w:rFonts w:asciiTheme="minorHAnsi" w:eastAsia="Times New Roman" w:hAnsiTheme="minorHAnsi" w:cstheme="minorHAnsi"/>
                <w:b/>
                <w:bCs/>
                <w:color w:val="000000"/>
                <w:sz w:val="20"/>
                <w:szCs w:val="20"/>
                <w:lang w:val="es-CL" w:eastAsia="es-MX"/>
              </w:rPr>
              <w:t>Resultado esperado:</w:t>
            </w:r>
            <w:r w:rsidRPr="00D7196A">
              <w:rPr>
                <w:rFonts w:asciiTheme="minorHAnsi" w:eastAsia="Times New Roman" w:hAnsiTheme="minorHAnsi" w:cstheme="minorHAnsi"/>
                <w:b/>
                <w:bCs/>
                <w:color w:val="000000"/>
                <w:sz w:val="20"/>
                <w:szCs w:val="20"/>
                <w:lang w:val="es-CL" w:eastAsia="es-MX"/>
              </w:rPr>
              <w:br/>
            </w:r>
            <w:r w:rsidRPr="00D7196A">
              <w:rPr>
                <w:rFonts w:asciiTheme="minorHAnsi" w:eastAsia="Times New Roman" w:hAnsiTheme="minorHAnsi" w:cstheme="minorHAnsi"/>
                <w:color w:val="000000"/>
                <w:sz w:val="20"/>
                <w:szCs w:val="20"/>
                <w:lang w:val="es-CL" w:eastAsia="es-MX"/>
              </w:rPr>
              <w:t>• Informe final con resumen ejecutivo de la misión</w:t>
            </w:r>
            <w:r w:rsidRPr="00D7196A">
              <w:rPr>
                <w:rFonts w:asciiTheme="minorHAnsi" w:eastAsia="Times New Roman" w:hAnsiTheme="minorHAnsi" w:cstheme="minorHAnsi"/>
                <w:color w:val="000000"/>
                <w:sz w:val="20"/>
                <w:szCs w:val="20"/>
                <w:lang w:val="es-CL" w:eastAsia="es-MX"/>
              </w:rPr>
              <w:br/>
              <w:t>• Objetivos y aprendizajes alcanzados</w:t>
            </w:r>
            <w:r w:rsidRPr="00D7196A">
              <w:rPr>
                <w:rFonts w:asciiTheme="minorHAnsi" w:eastAsia="Times New Roman" w:hAnsiTheme="minorHAnsi" w:cstheme="minorHAnsi"/>
                <w:color w:val="000000"/>
                <w:sz w:val="20"/>
                <w:szCs w:val="20"/>
                <w:lang w:val="es-CL" w:eastAsia="es-MX"/>
              </w:rPr>
              <w:br/>
              <w:t>• Lecciones aprendidas y recomendaciones para el PTI</w:t>
            </w:r>
            <w:r w:rsidRPr="00D7196A">
              <w:rPr>
                <w:rFonts w:asciiTheme="minorHAnsi" w:eastAsia="Times New Roman" w:hAnsiTheme="minorHAnsi" w:cstheme="minorHAnsi"/>
                <w:color w:val="000000"/>
                <w:sz w:val="20"/>
                <w:szCs w:val="20"/>
                <w:lang w:val="es-CL" w:eastAsia="es-MX"/>
              </w:rPr>
              <w:br/>
              <w:t>• Conclusiones y propuestas de replicabilidad</w:t>
            </w:r>
            <w:r w:rsidRPr="00D7196A">
              <w:rPr>
                <w:rFonts w:asciiTheme="minorHAnsi" w:eastAsia="Times New Roman" w:hAnsiTheme="minorHAnsi" w:cstheme="minorHAnsi"/>
                <w:color w:val="000000"/>
                <w:sz w:val="20"/>
                <w:szCs w:val="20"/>
                <w:lang w:val="es-CL" w:eastAsia="es-MX"/>
              </w:rPr>
              <w:br/>
              <w:t>• Presentación en formato PPT para difusión institucional</w:t>
            </w:r>
          </w:p>
        </w:tc>
        <w:tc>
          <w:tcPr>
            <w:tcW w:w="0" w:type="auto"/>
            <w:tcBorders>
              <w:top w:val="nil"/>
              <w:left w:val="nil"/>
              <w:bottom w:val="single" w:sz="4" w:space="0" w:color="auto"/>
              <w:right w:val="single" w:sz="4" w:space="0" w:color="auto"/>
            </w:tcBorders>
            <w:shd w:val="clear" w:color="000000" w:fill="FFFFFF"/>
            <w:hideMark/>
          </w:tcPr>
          <w:p w14:paraId="1D7EEE1D"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0D33624D" w14:textId="77777777" w:rsidR="00382DBB"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 xml:space="preserve"> </w:t>
            </w:r>
          </w:p>
          <w:p w14:paraId="298182E9" w14:textId="4847FFF6"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 xml:space="preserve">8.000.000 </w:t>
            </w:r>
          </w:p>
        </w:tc>
        <w:tc>
          <w:tcPr>
            <w:tcW w:w="0" w:type="auto"/>
            <w:tcBorders>
              <w:top w:val="nil"/>
              <w:left w:val="nil"/>
              <w:bottom w:val="single" w:sz="4" w:space="0" w:color="auto"/>
              <w:right w:val="single" w:sz="4" w:space="0" w:color="auto"/>
            </w:tcBorders>
            <w:shd w:val="clear" w:color="000000" w:fill="FFFFFF"/>
            <w:hideMark/>
          </w:tcPr>
          <w:p w14:paraId="6887FD35" w14:textId="3D49674F" w:rsidR="00D7196A" w:rsidRPr="00D7196A" w:rsidRDefault="00D7196A" w:rsidP="00382DBB">
            <w:pPr>
              <w:widowControl/>
              <w:autoSpaceDE/>
              <w:autoSpaceDN/>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 xml:space="preserve">   8.000.000 </w:t>
            </w:r>
          </w:p>
        </w:tc>
        <w:tc>
          <w:tcPr>
            <w:tcW w:w="0" w:type="auto"/>
            <w:tcBorders>
              <w:top w:val="nil"/>
              <w:left w:val="nil"/>
              <w:bottom w:val="single" w:sz="4" w:space="0" w:color="auto"/>
              <w:right w:val="single" w:sz="4" w:space="0" w:color="auto"/>
            </w:tcBorders>
            <w:shd w:val="clear" w:color="000000" w:fill="FFFFFF"/>
            <w:hideMark/>
          </w:tcPr>
          <w:p w14:paraId="4409CEEB" w14:textId="3650793E" w:rsidR="00D7196A" w:rsidRPr="00D7196A" w:rsidRDefault="00D7196A" w:rsidP="00382DBB">
            <w:pPr>
              <w:widowControl/>
              <w:autoSpaceDE/>
              <w:autoSpaceDN/>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t xml:space="preserve">  8.000.000 </w:t>
            </w:r>
          </w:p>
        </w:tc>
      </w:tr>
      <w:tr w:rsidR="006C0C18" w:rsidRPr="00D7196A" w14:paraId="0D9ED3C7"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77C8C092"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Participación en ferias</w:t>
            </w:r>
          </w:p>
        </w:tc>
        <w:tc>
          <w:tcPr>
            <w:tcW w:w="0" w:type="auto"/>
            <w:tcBorders>
              <w:top w:val="nil"/>
              <w:left w:val="nil"/>
              <w:bottom w:val="single" w:sz="4" w:space="0" w:color="auto"/>
              <w:right w:val="single" w:sz="4" w:space="0" w:color="auto"/>
            </w:tcBorders>
            <w:shd w:val="clear" w:color="000000" w:fill="FFFFFF"/>
            <w:hideMark/>
          </w:tcPr>
          <w:p w14:paraId="6B90A8A8"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Feria Regional de Innovación y Métodos Modernos de Construcción</w:t>
            </w:r>
          </w:p>
        </w:tc>
        <w:tc>
          <w:tcPr>
            <w:tcW w:w="0" w:type="auto"/>
            <w:tcBorders>
              <w:top w:val="nil"/>
              <w:left w:val="nil"/>
              <w:bottom w:val="single" w:sz="4" w:space="0" w:color="auto"/>
              <w:right w:val="single" w:sz="4" w:space="0" w:color="auto"/>
            </w:tcBorders>
            <w:shd w:val="clear" w:color="000000" w:fill="FFFFFF"/>
            <w:hideMark/>
          </w:tcPr>
          <w:p w14:paraId="27A32C8B"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 xml:space="preserve">Descripción del objetivo de la participación: </w:t>
            </w:r>
            <w:r w:rsidRPr="00D7196A">
              <w:rPr>
                <w:rFonts w:asciiTheme="minorHAnsi" w:eastAsia="Times New Roman" w:hAnsiTheme="minorHAnsi" w:cstheme="minorHAnsi"/>
                <w:sz w:val="20"/>
                <w:szCs w:val="20"/>
                <w:lang w:val="es-CL" w:eastAsia="es-MX"/>
              </w:rPr>
              <w:t>El objetivo de esta feria es presentar y promover nuevas tecnologías nacionales e internacionales en el sector de la construcción, así como compartir conocimientos sobre métodos modernos de construcción. Se exhibirán productos y servicios innovadores que se alinean con los objetivos del programa, como soluciones BIM, materiales sustentables, automatización y robótica. La feria busca generar visibilidad de marca, establecer alianzas comerciales y fomentar la transferencia de conocimientos y tecnologías. Participarán empresas tecnológicas, startups, instituciones académicas y centros de investigación del sector de la construcción.</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Número de personas participantes</w:t>
            </w:r>
            <w:r w:rsidRPr="00D7196A">
              <w:rPr>
                <w:rFonts w:asciiTheme="minorHAnsi" w:eastAsia="Times New Roman" w:hAnsiTheme="minorHAnsi" w:cstheme="minorHAnsi"/>
                <w:sz w:val="20"/>
                <w:szCs w:val="20"/>
                <w:lang w:val="es-CL" w:eastAsia="es-MX"/>
              </w:rPr>
              <w:t>: 10 empresas expositoras y 100 visitantes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Modalidad de participación</w:t>
            </w:r>
            <w:r w:rsidRPr="00D7196A">
              <w:rPr>
                <w:rFonts w:asciiTheme="minorHAnsi" w:eastAsia="Times New Roman" w:hAnsiTheme="minorHAnsi" w:cstheme="minorHAnsi"/>
                <w:sz w:val="20"/>
                <w:szCs w:val="20"/>
                <w:lang w:val="es-CL" w:eastAsia="es-MX"/>
              </w:rPr>
              <w:t xml:space="preserve">: Stands de exhibición, conferencias, </w:t>
            </w:r>
            <w:r w:rsidRPr="00D7196A">
              <w:rPr>
                <w:rFonts w:asciiTheme="minorHAnsi" w:eastAsia="Times New Roman" w:hAnsiTheme="minorHAnsi" w:cstheme="minorHAnsi"/>
                <w:sz w:val="20"/>
                <w:szCs w:val="20"/>
                <w:lang w:val="es-CL" w:eastAsia="es-MX"/>
              </w:rPr>
              <w:lastRenderedPageBreak/>
              <w:t xml:space="preserve">talleres, demostraciones en vivo y </w:t>
            </w:r>
            <w:proofErr w:type="spellStart"/>
            <w:r w:rsidRPr="00D7196A">
              <w:rPr>
                <w:rFonts w:asciiTheme="minorHAnsi" w:eastAsia="Times New Roman" w:hAnsiTheme="minorHAnsi" w:cstheme="minorHAnsi"/>
                <w:sz w:val="20"/>
                <w:szCs w:val="20"/>
                <w:lang w:val="es-CL" w:eastAsia="es-MX"/>
              </w:rPr>
              <w:t>networking</w:t>
            </w:r>
            <w:proofErr w:type="spellEnd"/>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Duración de la feria:</w:t>
            </w:r>
            <w:r w:rsidRPr="00D7196A">
              <w:rPr>
                <w:rFonts w:asciiTheme="minorHAnsi" w:eastAsia="Times New Roman" w:hAnsiTheme="minorHAnsi" w:cstheme="minorHAnsi"/>
                <w:sz w:val="20"/>
                <w:szCs w:val="20"/>
                <w:lang w:val="es-CL" w:eastAsia="es-MX"/>
              </w:rPr>
              <w:t xml:space="preserve"> 3 días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Elección de participantes de la feria:</w:t>
            </w:r>
            <w:r w:rsidRPr="00D7196A">
              <w:rPr>
                <w:rFonts w:asciiTheme="minorHAnsi" w:eastAsia="Times New Roman" w:hAnsiTheme="minorHAnsi" w:cstheme="minorHAnsi"/>
                <w:sz w:val="20"/>
                <w:szCs w:val="20"/>
                <w:lang w:val="es-CL" w:eastAsia="es-MX"/>
              </w:rPr>
              <w:br/>
              <w:t xml:space="preserve">• </w:t>
            </w:r>
            <w:r w:rsidRPr="00D7196A">
              <w:rPr>
                <w:rFonts w:asciiTheme="minorHAnsi" w:eastAsia="Times New Roman" w:hAnsiTheme="minorHAnsi" w:cstheme="minorHAnsi"/>
                <w:b/>
                <w:bCs/>
                <w:sz w:val="20"/>
                <w:szCs w:val="20"/>
                <w:lang w:val="es-CL" w:eastAsia="es-MX"/>
              </w:rPr>
              <w:t>Criterios de selección de expositores:</w:t>
            </w:r>
            <w:r w:rsidRPr="00D7196A">
              <w:rPr>
                <w:rFonts w:asciiTheme="minorHAnsi" w:eastAsia="Times New Roman" w:hAnsiTheme="minorHAnsi" w:cstheme="minorHAnsi"/>
                <w:sz w:val="20"/>
                <w:szCs w:val="20"/>
                <w:lang w:val="es-CL" w:eastAsia="es-MX"/>
              </w:rPr>
              <w:t xml:space="preserve"> Empresas tecnológicas, startups, instituciones académicas, centros de investigación y profesionales del sector.</w:t>
            </w:r>
            <w:r w:rsidRPr="00D7196A">
              <w:rPr>
                <w:rFonts w:asciiTheme="minorHAnsi" w:eastAsia="Times New Roman" w:hAnsiTheme="minorHAnsi" w:cstheme="minorHAnsi"/>
                <w:sz w:val="20"/>
                <w:szCs w:val="20"/>
                <w:lang w:val="es-CL" w:eastAsia="es-MX"/>
              </w:rPr>
              <w:br/>
              <w:t xml:space="preserve">• </w:t>
            </w:r>
            <w:r w:rsidRPr="00D7196A">
              <w:rPr>
                <w:rFonts w:asciiTheme="minorHAnsi" w:eastAsia="Times New Roman" w:hAnsiTheme="minorHAnsi" w:cstheme="minorHAnsi"/>
                <w:b/>
                <w:bCs/>
                <w:sz w:val="20"/>
                <w:szCs w:val="20"/>
                <w:lang w:val="es-CL" w:eastAsia="es-MX"/>
              </w:rPr>
              <w:t xml:space="preserve">Perfil de los participantes: </w:t>
            </w:r>
            <w:r w:rsidRPr="00D7196A">
              <w:rPr>
                <w:rFonts w:asciiTheme="minorHAnsi" w:eastAsia="Times New Roman" w:hAnsiTheme="minorHAnsi" w:cstheme="minorHAnsi"/>
                <w:sz w:val="20"/>
                <w:szCs w:val="20"/>
                <w:lang w:val="es-CL" w:eastAsia="es-MX"/>
              </w:rPr>
              <w:t>Empresas beneficiarias del programa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Recursos materiales y logísticos:</w:t>
            </w:r>
            <w:r w:rsidRPr="00D7196A">
              <w:rPr>
                <w:rFonts w:asciiTheme="minorHAnsi" w:eastAsia="Times New Roman" w:hAnsiTheme="minorHAnsi" w:cstheme="minorHAnsi"/>
                <w:sz w:val="20"/>
                <w:szCs w:val="20"/>
                <w:lang w:val="es-CL" w:eastAsia="es-MX"/>
              </w:rPr>
              <w:br/>
              <w:t>• Stands de exhibición</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 </w:t>
            </w:r>
            <w:r w:rsidRPr="00D7196A">
              <w:rPr>
                <w:rFonts w:asciiTheme="minorHAnsi" w:eastAsia="Times New Roman" w:hAnsiTheme="minorHAnsi" w:cstheme="minorHAnsi"/>
                <w:sz w:val="20"/>
                <w:szCs w:val="20"/>
                <w:lang w:val="es-CL" w:eastAsia="es-MX"/>
              </w:rPr>
              <w:t>Folletos y material promocional</w:t>
            </w:r>
            <w:r w:rsidRPr="00D7196A">
              <w:rPr>
                <w:rFonts w:asciiTheme="minorHAnsi" w:eastAsia="Times New Roman" w:hAnsiTheme="minorHAnsi" w:cstheme="minorHAnsi"/>
                <w:sz w:val="20"/>
                <w:szCs w:val="20"/>
                <w:lang w:val="es-CL" w:eastAsia="es-MX"/>
              </w:rPr>
              <w:br/>
              <w:t xml:space="preserve">• </w:t>
            </w:r>
            <w:proofErr w:type="spellStart"/>
            <w:r w:rsidRPr="00D7196A">
              <w:rPr>
                <w:rFonts w:asciiTheme="minorHAnsi" w:eastAsia="Times New Roman" w:hAnsiTheme="minorHAnsi" w:cstheme="minorHAnsi"/>
                <w:sz w:val="20"/>
                <w:szCs w:val="20"/>
                <w:lang w:val="es-CL" w:eastAsia="es-MX"/>
              </w:rPr>
              <w:t>Merchandising</w:t>
            </w:r>
            <w:proofErr w:type="spellEnd"/>
            <w:r w:rsidRPr="00D7196A">
              <w:rPr>
                <w:rFonts w:asciiTheme="minorHAnsi" w:eastAsia="Times New Roman" w:hAnsiTheme="minorHAnsi" w:cstheme="minorHAnsi"/>
                <w:sz w:val="20"/>
                <w:szCs w:val="20"/>
                <w:lang w:val="es-CL" w:eastAsia="es-MX"/>
              </w:rPr>
              <w:br/>
              <w:t>• Tecnología para demostraciones (pantallas, proyectores, equipos de realidad virtual)</w:t>
            </w:r>
            <w:r w:rsidRPr="00D7196A">
              <w:rPr>
                <w:rFonts w:asciiTheme="minorHAnsi" w:eastAsia="Times New Roman" w:hAnsiTheme="minorHAnsi" w:cstheme="minorHAnsi"/>
                <w:sz w:val="20"/>
                <w:szCs w:val="20"/>
                <w:lang w:val="es-CL" w:eastAsia="es-MX"/>
              </w:rPr>
              <w:br/>
              <w:t xml:space="preserve">• Servicios de catering y </w:t>
            </w:r>
            <w:proofErr w:type="spellStart"/>
            <w:r w:rsidRPr="00D7196A">
              <w:rPr>
                <w:rFonts w:asciiTheme="minorHAnsi" w:eastAsia="Times New Roman" w:hAnsiTheme="minorHAnsi" w:cstheme="minorHAnsi"/>
                <w:sz w:val="20"/>
                <w:szCs w:val="20"/>
                <w:lang w:val="es-CL" w:eastAsia="es-MX"/>
              </w:rPr>
              <w:t>coffee</w:t>
            </w:r>
            <w:proofErr w:type="spellEnd"/>
            <w:r w:rsidRPr="00D7196A">
              <w:rPr>
                <w:rFonts w:asciiTheme="minorHAnsi" w:eastAsia="Times New Roman" w:hAnsiTheme="minorHAnsi" w:cstheme="minorHAnsi"/>
                <w:sz w:val="20"/>
                <w:szCs w:val="20"/>
                <w:lang w:val="es-CL" w:eastAsia="es-MX"/>
              </w:rPr>
              <w:t xml:space="preserve"> break</w:t>
            </w:r>
            <w:r w:rsidRPr="00D7196A">
              <w:rPr>
                <w:rFonts w:asciiTheme="minorHAnsi" w:eastAsia="Times New Roman" w:hAnsiTheme="minorHAnsi" w:cstheme="minorHAnsi"/>
                <w:sz w:val="20"/>
                <w:szCs w:val="20"/>
                <w:lang w:val="es-CL" w:eastAsia="es-MX"/>
              </w:rPr>
              <w:br/>
              <w:t>• Infraestructura para conferencias y talleres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Descripción del presupuesto:</w:t>
            </w:r>
            <w:r w:rsidRPr="00D7196A">
              <w:rPr>
                <w:rFonts w:asciiTheme="minorHAnsi" w:eastAsia="Times New Roman" w:hAnsiTheme="minorHAnsi" w:cstheme="minorHAnsi"/>
                <w:sz w:val="20"/>
                <w:szCs w:val="20"/>
                <w:lang w:val="es-CL" w:eastAsia="es-MX"/>
              </w:rPr>
              <w:br/>
              <w:t>• Alquiler del recinto ferial</w:t>
            </w:r>
            <w:r w:rsidRPr="00D7196A">
              <w:rPr>
                <w:rFonts w:asciiTheme="minorHAnsi" w:eastAsia="Times New Roman" w:hAnsiTheme="minorHAnsi" w:cstheme="minorHAnsi"/>
                <w:sz w:val="20"/>
                <w:szCs w:val="20"/>
                <w:lang w:val="es-CL" w:eastAsia="es-MX"/>
              </w:rPr>
              <w:br/>
              <w:t>• Diseño y montaje de stands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lastRenderedPageBreak/>
              <w:t>• Honorarios de conferencistas y moderadores</w:t>
            </w:r>
            <w:r w:rsidRPr="00D7196A">
              <w:rPr>
                <w:rFonts w:asciiTheme="minorHAnsi" w:eastAsia="Times New Roman" w:hAnsiTheme="minorHAnsi" w:cstheme="minorHAnsi"/>
                <w:sz w:val="20"/>
                <w:szCs w:val="20"/>
                <w:lang w:val="es-CL" w:eastAsia="es-MX"/>
              </w:rPr>
              <w:br/>
              <w:t xml:space="preserve">• Producción de material promocional y </w:t>
            </w:r>
            <w:proofErr w:type="spellStart"/>
            <w:r w:rsidRPr="00D7196A">
              <w:rPr>
                <w:rFonts w:asciiTheme="minorHAnsi" w:eastAsia="Times New Roman" w:hAnsiTheme="minorHAnsi" w:cstheme="minorHAnsi"/>
                <w:sz w:val="20"/>
                <w:szCs w:val="20"/>
                <w:lang w:val="es-CL" w:eastAsia="es-MX"/>
              </w:rPr>
              <w:t>merchandising</w:t>
            </w:r>
            <w:proofErr w:type="spellEnd"/>
            <w:r w:rsidRPr="00D7196A">
              <w:rPr>
                <w:rFonts w:asciiTheme="minorHAnsi" w:eastAsia="Times New Roman" w:hAnsiTheme="minorHAnsi" w:cstheme="minorHAnsi"/>
                <w:sz w:val="20"/>
                <w:szCs w:val="20"/>
                <w:lang w:val="es-CL" w:eastAsia="es-MX"/>
              </w:rPr>
              <w:br/>
              <w:t xml:space="preserve">• Servicios de catering y </w:t>
            </w:r>
            <w:proofErr w:type="spellStart"/>
            <w:r w:rsidRPr="00D7196A">
              <w:rPr>
                <w:rFonts w:asciiTheme="minorHAnsi" w:eastAsia="Times New Roman" w:hAnsiTheme="minorHAnsi" w:cstheme="minorHAnsi"/>
                <w:sz w:val="20"/>
                <w:szCs w:val="20"/>
                <w:lang w:val="es-CL" w:eastAsia="es-MX"/>
              </w:rPr>
              <w:t>coffee</w:t>
            </w:r>
            <w:proofErr w:type="spellEnd"/>
            <w:r w:rsidRPr="00D7196A">
              <w:rPr>
                <w:rFonts w:asciiTheme="minorHAnsi" w:eastAsia="Times New Roman" w:hAnsiTheme="minorHAnsi" w:cstheme="minorHAnsi"/>
                <w:sz w:val="20"/>
                <w:szCs w:val="20"/>
                <w:lang w:val="es-CL" w:eastAsia="es-MX"/>
              </w:rPr>
              <w:t xml:space="preserve"> break</w:t>
            </w:r>
            <w:r w:rsidRPr="00D7196A">
              <w:rPr>
                <w:rFonts w:asciiTheme="minorHAnsi" w:eastAsia="Times New Roman" w:hAnsiTheme="minorHAnsi" w:cstheme="minorHAnsi"/>
                <w:sz w:val="20"/>
                <w:szCs w:val="20"/>
                <w:lang w:val="es-CL" w:eastAsia="es-MX"/>
              </w:rPr>
              <w:br/>
              <w:t>• Equipos tecnológicos para demostraciones</w:t>
            </w:r>
            <w:r w:rsidRPr="00D7196A">
              <w:rPr>
                <w:rFonts w:asciiTheme="minorHAnsi" w:eastAsia="Times New Roman" w:hAnsiTheme="minorHAnsi" w:cstheme="minorHAnsi"/>
                <w:sz w:val="20"/>
                <w:szCs w:val="20"/>
                <w:lang w:val="es-CL" w:eastAsia="es-MX"/>
              </w:rPr>
              <w:br/>
              <w:t>• Publicidad y promoción del evento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Medios de verificación:</w:t>
            </w:r>
            <w:r w:rsidRPr="00D7196A">
              <w:rPr>
                <w:rFonts w:asciiTheme="minorHAnsi" w:eastAsia="Times New Roman" w:hAnsiTheme="minorHAnsi" w:cstheme="minorHAnsi"/>
                <w:sz w:val="20"/>
                <w:szCs w:val="20"/>
                <w:lang w:val="es-CL" w:eastAsia="es-MX"/>
              </w:rPr>
              <w:br/>
              <w:t>• Fotos y videos del evento</w:t>
            </w:r>
            <w:r w:rsidRPr="00D7196A">
              <w:rPr>
                <w:rFonts w:asciiTheme="minorHAnsi" w:eastAsia="Times New Roman" w:hAnsiTheme="minorHAnsi" w:cstheme="minorHAnsi"/>
                <w:sz w:val="20"/>
                <w:szCs w:val="20"/>
                <w:lang w:val="es-CL" w:eastAsia="es-MX"/>
              </w:rPr>
              <w:br/>
              <w:t>• Listado de participantes y empresas expositoras</w:t>
            </w:r>
            <w:r w:rsidRPr="00D7196A">
              <w:rPr>
                <w:rFonts w:asciiTheme="minorHAnsi" w:eastAsia="Times New Roman" w:hAnsiTheme="minorHAnsi" w:cstheme="minorHAnsi"/>
                <w:sz w:val="20"/>
                <w:szCs w:val="20"/>
                <w:lang w:val="es-CL" w:eastAsia="es-MX"/>
              </w:rPr>
              <w:br/>
              <w:t>• Notas de prensa y cobertura mediática</w:t>
            </w:r>
            <w:r w:rsidRPr="00D7196A">
              <w:rPr>
                <w:rFonts w:asciiTheme="minorHAnsi" w:eastAsia="Times New Roman" w:hAnsiTheme="minorHAnsi" w:cstheme="minorHAnsi"/>
                <w:sz w:val="20"/>
                <w:szCs w:val="20"/>
                <w:lang w:val="es-CL" w:eastAsia="es-MX"/>
              </w:rPr>
              <w:br/>
              <w:t>• Impresiones en redes sociales (RRSS)</w:t>
            </w:r>
            <w:r w:rsidRPr="00D7196A">
              <w:rPr>
                <w:rFonts w:asciiTheme="minorHAnsi" w:eastAsia="Times New Roman" w:hAnsiTheme="minorHAnsi" w:cstheme="minorHAnsi"/>
                <w:sz w:val="20"/>
                <w:szCs w:val="20"/>
                <w:lang w:val="es-CL" w:eastAsia="es-MX"/>
              </w:rPr>
              <w:br/>
              <w:t>• Encuesta de evaluación de la actividad por parte de los participantes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Resultado esperado:</w:t>
            </w:r>
            <w:r w:rsidRPr="00D7196A">
              <w:rPr>
                <w:rFonts w:asciiTheme="minorHAnsi" w:eastAsia="Times New Roman" w:hAnsiTheme="minorHAnsi" w:cstheme="minorHAnsi"/>
                <w:sz w:val="20"/>
                <w:szCs w:val="20"/>
                <w:lang w:val="es-CL" w:eastAsia="es-MX"/>
              </w:rPr>
              <w:br/>
              <w:t>• Informe final con resumen ejecutivo del evento</w:t>
            </w:r>
            <w:r w:rsidRPr="00D7196A">
              <w:rPr>
                <w:rFonts w:asciiTheme="minorHAnsi" w:eastAsia="Times New Roman" w:hAnsiTheme="minorHAnsi" w:cstheme="minorHAnsi"/>
                <w:sz w:val="20"/>
                <w:szCs w:val="20"/>
                <w:lang w:val="es-CL" w:eastAsia="es-MX"/>
              </w:rPr>
              <w:br/>
              <w:t>• Productos y servicios exhibidos</w:t>
            </w:r>
            <w:r w:rsidRPr="00D7196A">
              <w:rPr>
                <w:rFonts w:asciiTheme="minorHAnsi" w:eastAsia="Times New Roman" w:hAnsiTheme="minorHAnsi" w:cstheme="minorHAnsi"/>
                <w:sz w:val="20"/>
                <w:szCs w:val="20"/>
                <w:lang w:val="es-CL" w:eastAsia="es-MX"/>
              </w:rPr>
              <w:br/>
              <w:t>• Resultados obtenidos (ventas, contactos, alianzas comerciales)</w:t>
            </w:r>
            <w:r w:rsidRPr="00D7196A">
              <w:rPr>
                <w:rFonts w:asciiTheme="minorHAnsi" w:eastAsia="Times New Roman" w:hAnsiTheme="minorHAnsi" w:cstheme="minorHAnsi"/>
                <w:sz w:val="20"/>
                <w:szCs w:val="20"/>
                <w:lang w:val="es-CL" w:eastAsia="es-MX"/>
              </w:rPr>
              <w:br/>
              <w:t>• Evaluación de la participación</w:t>
            </w:r>
            <w:r w:rsidRPr="00D7196A">
              <w:rPr>
                <w:rFonts w:asciiTheme="minorHAnsi" w:eastAsia="Times New Roman" w:hAnsiTheme="minorHAnsi" w:cstheme="minorHAnsi"/>
                <w:sz w:val="20"/>
                <w:szCs w:val="20"/>
                <w:lang w:val="es-CL" w:eastAsia="es-MX"/>
              </w:rPr>
              <w:br/>
              <w:t>• Lecciones aprendidas</w:t>
            </w:r>
            <w:r w:rsidRPr="00D7196A">
              <w:rPr>
                <w:rFonts w:asciiTheme="minorHAnsi" w:eastAsia="Times New Roman" w:hAnsiTheme="minorHAnsi" w:cstheme="minorHAnsi"/>
                <w:sz w:val="20"/>
                <w:szCs w:val="20"/>
                <w:lang w:val="es-CL" w:eastAsia="es-MX"/>
              </w:rPr>
              <w:br/>
              <w:t>• Conclusiones</w:t>
            </w:r>
            <w:r w:rsidRPr="00D7196A">
              <w:rPr>
                <w:rFonts w:asciiTheme="minorHAnsi" w:eastAsia="Times New Roman" w:hAnsiTheme="minorHAnsi" w:cstheme="minorHAnsi"/>
                <w:sz w:val="20"/>
                <w:szCs w:val="20"/>
                <w:lang w:val="es-CL" w:eastAsia="es-MX"/>
              </w:rPr>
              <w:br/>
              <w:t>• Presentación en formato PPT para difusión y seguimiento</w:t>
            </w:r>
          </w:p>
        </w:tc>
        <w:tc>
          <w:tcPr>
            <w:tcW w:w="0" w:type="auto"/>
            <w:tcBorders>
              <w:top w:val="nil"/>
              <w:left w:val="nil"/>
              <w:bottom w:val="single" w:sz="4" w:space="0" w:color="auto"/>
              <w:right w:val="single" w:sz="4" w:space="0" w:color="auto"/>
            </w:tcBorders>
            <w:shd w:val="clear" w:color="000000" w:fill="FFFFFF"/>
            <w:hideMark/>
          </w:tcPr>
          <w:p w14:paraId="39F09F8C" w14:textId="77777777" w:rsidR="00D7196A" w:rsidRPr="00D7196A" w:rsidRDefault="00D7196A" w:rsidP="00D7196A">
            <w:pPr>
              <w:widowControl/>
              <w:autoSpaceDE/>
              <w:autoSpaceDN/>
              <w:jc w:val="center"/>
              <w:rPr>
                <w:rFonts w:asciiTheme="minorHAnsi" w:eastAsia="Times New Roman" w:hAnsiTheme="minorHAnsi" w:cstheme="minorHAnsi"/>
                <w:b/>
                <w:bCs/>
                <w:sz w:val="24"/>
                <w:szCs w:val="24"/>
                <w:lang w:val="es-CL" w:eastAsia="es-MX"/>
              </w:rPr>
            </w:pPr>
            <w:r w:rsidRPr="00D7196A">
              <w:rPr>
                <w:rFonts w:asciiTheme="minorHAnsi" w:eastAsia="Times New Roman" w:hAnsiTheme="minorHAnsi" w:cstheme="minorHAnsi"/>
                <w:b/>
                <w:bCs/>
                <w:sz w:val="24"/>
                <w:szCs w:val="24"/>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5F258989" w14:textId="7E70BD38" w:rsidR="00D7196A" w:rsidRPr="00D7196A" w:rsidRDefault="00D7196A" w:rsidP="00D7196A">
            <w:pPr>
              <w:widowControl/>
              <w:autoSpaceDE/>
              <w:autoSpaceDN/>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7.900.000 </w:t>
            </w:r>
          </w:p>
        </w:tc>
        <w:tc>
          <w:tcPr>
            <w:tcW w:w="0" w:type="auto"/>
            <w:tcBorders>
              <w:top w:val="nil"/>
              <w:left w:val="nil"/>
              <w:bottom w:val="single" w:sz="4" w:space="0" w:color="auto"/>
              <w:right w:val="single" w:sz="4" w:space="0" w:color="auto"/>
            </w:tcBorders>
            <w:shd w:val="clear" w:color="000000" w:fill="FFFFFF"/>
            <w:hideMark/>
          </w:tcPr>
          <w:p w14:paraId="3E1A3824" w14:textId="5B85BF0D"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7.900.000 </w:t>
            </w:r>
          </w:p>
        </w:tc>
        <w:tc>
          <w:tcPr>
            <w:tcW w:w="0" w:type="auto"/>
            <w:tcBorders>
              <w:top w:val="nil"/>
              <w:left w:val="nil"/>
              <w:bottom w:val="single" w:sz="4" w:space="0" w:color="auto"/>
              <w:right w:val="single" w:sz="4" w:space="0" w:color="auto"/>
            </w:tcBorders>
            <w:shd w:val="clear" w:color="000000" w:fill="FFFFFF"/>
            <w:hideMark/>
          </w:tcPr>
          <w:p w14:paraId="0EE8A216" w14:textId="2CB55936"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7.900.000 </w:t>
            </w:r>
          </w:p>
        </w:tc>
      </w:tr>
      <w:tr w:rsidR="006C0C18" w:rsidRPr="00D7196A" w14:paraId="6D929041" w14:textId="77777777" w:rsidTr="006C0C18">
        <w:trPr>
          <w:trHeight w:val="1408"/>
        </w:trPr>
        <w:tc>
          <w:tcPr>
            <w:tcW w:w="0" w:type="auto"/>
            <w:tcBorders>
              <w:top w:val="nil"/>
              <w:left w:val="single" w:sz="4" w:space="0" w:color="auto"/>
              <w:bottom w:val="single" w:sz="4" w:space="0" w:color="auto"/>
              <w:right w:val="single" w:sz="4" w:space="0" w:color="auto"/>
            </w:tcBorders>
            <w:shd w:val="clear" w:color="000000" w:fill="FFFFFF"/>
            <w:hideMark/>
          </w:tcPr>
          <w:p w14:paraId="212F2C1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Reuniones y encuentros</w:t>
            </w:r>
          </w:p>
        </w:tc>
        <w:tc>
          <w:tcPr>
            <w:tcW w:w="0" w:type="auto"/>
            <w:tcBorders>
              <w:top w:val="nil"/>
              <w:left w:val="nil"/>
              <w:bottom w:val="single" w:sz="4" w:space="0" w:color="auto"/>
              <w:right w:val="single" w:sz="4" w:space="0" w:color="auto"/>
            </w:tcBorders>
            <w:shd w:val="clear" w:color="000000" w:fill="FFFFFF"/>
            <w:hideMark/>
          </w:tcPr>
          <w:p w14:paraId="29BB7467"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Evento de lanzamiento del PTI</w:t>
            </w:r>
          </w:p>
        </w:tc>
        <w:tc>
          <w:tcPr>
            <w:tcW w:w="0" w:type="auto"/>
            <w:tcBorders>
              <w:top w:val="nil"/>
              <w:left w:val="nil"/>
              <w:bottom w:val="single" w:sz="4" w:space="0" w:color="auto"/>
              <w:right w:val="single" w:sz="4" w:space="0" w:color="auto"/>
            </w:tcBorders>
            <w:shd w:val="clear" w:color="000000" w:fill="FFFFFF"/>
            <w:hideMark/>
          </w:tcPr>
          <w:p w14:paraId="176D6B89"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Descripción del objetivo de la actividad:</w:t>
            </w:r>
            <w:r w:rsidRPr="00D7196A">
              <w:rPr>
                <w:rFonts w:asciiTheme="minorHAnsi" w:eastAsia="Times New Roman" w:hAnsiTheme="minorHAnsi" w:cstheme="minorHAnsi"/>
                <w:sz w:val="20"/>
                <w:szCs w:val="20"/>
                <w:lang w:val="es-CL" w:eastAsia="es-MX"/>
              </w:rPr>
              <w:t xml:space="preserve"> Realizar el evento inaugural del Programa Territorial Integrado (PTI), con el propósito de presentar oficialmente sus objetivos, líneas de acción y beneficios al ecosistema territorial. Esta instancia busca generar visibilidad, fortalecer el compromiso de los actores clave y fomentar la articulación entre empresas, instituciones y organizaciones del territorio, contribuyendo así al desarrollo productivo y la mejora de la competitividad regional.</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participantes: </w:t>
            </w:r>
            <w:r w:rsidRPr="00D7196A">
              <w:rPr>
                <w:rFonts w:asciiTheme="minorHAnsi" w:eastAsia="Times New Roman" w:hAnsiTheme="minorHAnsi" w:cstheme="minorHAnsi"/>
                <w:sz w:val="20"/>
                <w:szCs w:val="20"/>
                <w:lang w:val="es-CL" w:eastAsia="es-MX"/>
              </w:rPr>
              <w:t>Aprox.60 beneficiarios directos, incluyendo representantes de empresas, instituciones públicas, academia y organizaciones del ecosistema.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Modalidad: </w:t>
            </w:r>
            <w:r w:rsidRPr="00D7196A">
              <w:rPr>
                <w:rFonts w:asciiTheme="minorHAnsi" w:eastAsia="Times New Roman" w:hAnsiTheme="minorHAnsi" w:cstheme="minorHAnsi"/>
                <w:sz w:val="20"/>
                <w:szCs w:val="20"/>
                <w:lang w:val="es-CL" w:eastAsia="es-MX"/>
              </w:rPr>
              <w:t>Presencial</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Descripción del presupuesto:</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Arriendo de salón y mobiliario</w:t>
            </w:r>
            <w:r w:rsidRPr="00D7196A">
              <w:rPr>
                <w:rFonts w:asciiTheme="minorHAnsi" w:eastAsia="Times New Roman" w:hAnsiTheme="minorHAnsi" w:cstheme="minorHAnsi"/>
                <w:sz w:val="20"/>
                <w:szCs w:val="20"/>
                <w:lang w:val="es-CL" w:eastAsia="es-MX"/>
              </w:rPr>
              <w:br/>
              <w:t xml:space="preserve">• Servicio de </w:t>
            </w:r>
            <w:proofErr w:type="spellStart"/>
            <w:r w:rsidRPr="00D7196A">
              <w:rPr>
                <w:rFonts w:asciiTheme="minorHAnsi" w:eastAsia="Times New Roman" w:hAnsiTheme="minorHAnsi" w:cstheme="minorHAnsi"/>
                <w:sz w:val="20"/>
                <w:szCs w:val="20"/>
                <w:lang w:val="es-CL" w:eastAsia="es-MX"/>
              </w:rPr>
              <w:t>coffee</w:t>
            </w:r>
            <w:proofErr w:type="spellEnd"/>
            <w:r w:rsidRPr="00D7196A">
              <w:rPr>
                <w:rFonts w:asciiTheme="minorHAnsi" w:eastAsia="Times New Roman" w:hAnsiTheme="minorHAnsi" w:cstheme="minorHAnsi"/>
                <w:sz w:val="20"/>
                <w:szCs w:val="20"/>
                <w:lang w:val="es-CL" w:eastAsia="es-MX"/>
              </w:rPr>
              <w:t xml:space="preserve"> break</w:t>
            </w:r>
            <w:r w:rsidRPr="00D7196A">
              <w:rPr>
                <w:rFonts w:asciiTheme="minorHAnsi" w:eastAsia="Times New Roman" w:hAnsiTheme="minorHAnsi" w:cstheme="minorHAnsi"/>
                <w:sz w:val="20"/>
                <w:szCs w:val="20"/>
                <w:lang w:val="es-CL" w:eastAsia="es-MX"/>
              </w:rPr>
              <w:br/>
              <w:t xml:space="preserve">• Soporte audiovisual </w:t>
            </w:r>
            <w:r w:rsidRPr="00D7196A">
              <w:rPr>
                <w:rFonts w:asciiTheme="minorHAnsi" w:eastAsia="Times New Roman" w:hAnsiTheme="minorHAnsi" w:cstheme="minorHAnsi"/>
                <w:sz w:val="20"/>
                <w:szCs w:val="20"/>
                <w:lang w:val="es-CL" w:eastAsia="es-MX"/>
              </w:rPr>
              <w:lastRenderedPageBreak/>
              <w:t>(sonido, proyección, grabación)</w:t>
            </w:r>
            <w:r w:rsidRPr="00D7196A">
              <w:rPr>
                <w:rFonts w:asciiTheme="minorHAnsi" w:eastAsia="Times New Roman" w:hAnsiTheme="minorHAnsi" w:cstheme="minorHAnsi"/>
                <w:sz w:val="20"/>
                <w:szCs w:val="20"/>
                <w:lang w:val="es-CL" w:eastAsia="es-MX"/>
              </w:rPr>
              <w:br/>
              <w:t>• Diseño e impresión de gráfica institucional</w:t>
            </w:r>
            <w:r w:rsidRPr="00D7196A">
              <w:rPr>
                <w:rFonts w:asciiTheme="minorHAnsi" w:eastAsia="Times New Roman" w:hAnsiTheme="minorHAnsi" w:cstheme="minorHAnsi"/>
                <w:sz w:val="20"/>
                <w:szCs w:val="20"/>
                <w:lang w:val="es-CL" w:eastAsia="es-MX"/>
              </w:rPr>
              <w:br/>
              <w:t>• Producción de material de difusión (</w:t>
            </w:r>
            <w:proofErr w:type="spellStart"/>
            <w:r w:rsidRPr="00D7196A">
              <w:rPr>
                <w:rFonts w:asciiTheme="minorHAnsi" w:eastAsia="Times New Roman" w:hAnsiTheme="minorHAnsi" w:cstheme="minorHAnsi"/>
                <w:sz w:val="20"/>
                <w:szCs w:val="20"/>
                <w:lang w:val="es-CL" w:eastAsia="es-MX"/>
              </w:rPr>
              <w:t>flyers</w:t>
            </w:r>
            <w:proofErr w:type="spellEnd"/>
            <w:r w:rsidRPr="00D7196A">
              <w:rPr>
                <w:rFonts w:asciiTheme="minorHAnsi" w:eastAsia="Times New Roman" w:hAnsiTheme="minorHAnsi" w:cstheme="minorHAnsi"/>
                <w:sz w:val="20"/>
                <w:szCs w:val="20"/>
                <w:lang w:val="es-CL" w:eastAsia="es-MX"/>
              </w:rPr>
              <w:t>, invitaciones, presentaciones)</w:t>
            </w:r>
            <w:r w:rsidRPr="00D7196A">
              <w:rPr>
                <w:rFonts w:asciiTheme="minorHAnsi" w:eastAsia="Times New Roman" w:hAnsiTheme="minorHAnsi" w:cstheme="minorHAnsi"/>
                <w:sz w:val="20"/>
                <w:szCs w:val="20"/>
                <w:lang w:val="es-CL" w:eastAsia="es-MX"/>
              </w:rPr>
              <w:br/>
              <w:t>• Contratación de relator/a o moderador/a</w:t>
            </w:r>
            <w:r w:rsidRPr="00D7196A">
              <w:rPr>
                <w:rFonts w:asciiTheme="minorHAnsi" w:eastAsia="Times New Roman" w:hAnsiTheme="minorHAnsi" w:cstheme="minorHAnsi"/>
                <w:sz w:val="20"/>
                <w:szCs w:val="20"/>
                <w:lang w:val="es-CL" w:eastAsia="es-MX"/>
              </w:rPr>
              <w:br/>
              <w:t>• Registro audiovisual del evento</w:t>
            </w:r>
            <w:r w:rsidRPr="00D7196A">
              <w:rPr>
                <w:rFonts w:asciiTheme="minorHAnsi" w:eastAsia="Times New Roman" w:hAnsiTheme="minorHAnsi" w:cstheme="minorHAnsi"/>
                <w:sz w:val="20"/>
                <w:szCs w:val="20"/>
                <w:lang w:val="es-CL" w:eastAsia="es-MX"/>
              </w:rPr>
              <w:br/>
              <w:t>• Gestión de convocatoria territorial</w:t>
            </w:r>
            <w:r w:rsidRPr="00D7196A">
              <w:rPr>
                <w:rFonts w:asciiTheme="minorHAnsi" w:eastAsia="Times New Roman" w:hAnsiTheme="minorHAnsi" w:cstheme="minorHAnsi"/>
                <w:sz w:val="20"/>
                <w:szCs w:val="20"/>
                <w:lang w:val="es-CL" w:eastAsia="es-MX"/>
              </w:rPr>
              <w:br/>
              <w:t>• Relanzamiento digital en plataformas de comunicación del PTI</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Medios de verificación:</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Registro fotográfico y audiovisual</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t>• Informe de evaluación del evento</w:t>
            </w:r>
            <w:r w:rsidRPr="00D7196A">
              <w:rPr>
                <w:rFonts w:asciiTheme="minorHAnsi" w:eastAsia="Times New Roman" w:hAnsiTheme="minorHAnsi" w:cstheme="minorHAnsi"/>
                <w:sz w:val="20"/>
                <w:szCs w:val="20"/>
                <w:lang w:val="es-CL" w:eastAsia="es-MX"/>
              </w:rPr>
              <w:br/>
              <w:t>• Publicaciones en redes sociales y medios de prensa</w:t>
            </w:r>
            <w:r w:rsidRPr="00D7196A">
              <w:rPr>
                <w:rFonts w:asciiTheme="minorHAnsi" w:eastAsia="Times New Roman" w:hAnsiTheme="minorHAnsi" w:cstheme="minorHAnsi"/>
                <w:sz w:val="20"/>
                <w:szCs w:val="20"/>
                <w:lang w:val="es-CL" w:eastAsia="es-MX"/>
              </w:rPr>
              <w:br/>
              <w:t>• Presentación utilizada durante el evento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br/>
              <w:t>Resultado esperado:</w:t>
            </w:r>
            <w:r w:rsidRPr="00D7196A">
              <w:rPr>
                <w:rFonts w:asciiTheme="minorHAnsi" w:eastAsia="Times New Roman" w:hAnsiTheme="minorHAnsi" w:cstheme="minorHAnsi"/>
                <w:sz w:val="20"/>
                <w:szCs w:val="20"/>
                <w:lang w:val="es-CL" w:eastAsia="es-MX"/>
              </w:rPr>
              <w:br/>
              <w:t>• Elaboración de un informe final que incluya:</w:t>
            </w:r>
            <w:r w:rsidRPr="00D7196A">
              <w:rPr>
                <w:rFonts w:asciiTheme="minorHAnsi" w:eastAsia="Times New Roman" w:hAnsiTheme="minorHAnsi" w:cstheme="minorHAnsi"/>
                <w:sz w:val="20"/>
                <w:szCs w:val="20"/>
                <w:lang w:val="es-CL" w:eastAsia="es-MX"/>
              </w:rPr>
              <w:br/>
              <w:t>• Resumen ejecutivo del evento</w:t>
            </w:r>
            <w:r w:rsidRPr="00D7196A">
              <w:rPr>
                <w:rFonts w:asciiTheme="minorHAnsi" w:eastAsia="Times New Roman" w:hAnsiTheme="minorHAnsi" w:cstheme="minorHAnsi"/>
                <w:sz w:val="20"/>
                <w:szCs w:val="20"/>
                <w:lang w:val="es-CL" w:eastAsia="es-MX"/>
              </w:rPr>
              <w:br/>
              <w:t>• Objetivos alcanzados</w:t>
            </w:r>
            <w:r w:rsidRPr="00D7196A">
              <w:rPr>
                <w:rFonts w:asciiTheme="minorHAnsi" w:eastAsia="Times New Roman" w:hAnsiTheme="minorHAnsi" w:cstheme="minorHAnsi"/>
                <w:sz w:val="20"/>
                <w:szCs w:val="20"/>
                <w:lang w:val="es-CL" w:eastAsia="es-MX"/>
              </w:rPr>
              <w:br/>
              <w:t>• Resultados y participación obtenida</w:t>
            </w:r>
            <w:r w:rsidRPr="00D7196A">
              <w:rPr>
                <w:rFonts w:asciiTheme="minorHAnsi" w:eastAsia="Times New Roman" w:hAnsiTheme="minorHAnsi" w:cstheme="minorHAnsi"/>
                <w:sz w:val="20"/>
                <w:szCs w:val="20"/>
                <w:lang w:val="es-CL" w:eastAsia="es-MX"/>
              </w:rPr>
              <w:br/>
              <w:t>• Impacto observado en el ecosistema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lastRenderedPageBreak/>
              <w:t>• Evaluación de los asistentes</w:t>
            </w:r>
            <w:r w:rsidRPr="00D7196A">
              <w:rPr>
                <w:rFonts w:asciiTheme="minorHAnsi" w:eastAsia="Times New Roman" w:hAnsiTheme="minorHAnsi" w:cstheme="minorHAnsi"/>
                <w:sz w:val="20"/>
                <w:szCs w:val="20"/>
                <w:lang w:val="es-CL" w:eastAsia="es-MX"/>
              </w:rPr>
              <w:br/>
              <w:t>• Lecciones aprendidas y recomendaciones</w:t>
            </w:r>
            <w:r w:rsidRPr="00D7196A">
              <w:rPr>
                <w:rFonts w:asciiTheme="minorHAnsi" w:eastAsia="Times New Roman" w:hAnsiTheme="minorHAnsi" w:cstheme="minorHAnsi"/>
                <w:sz w:val="20"/>
                <w:szCs w:val="20"/>
                <w:lang w:val="es-CL" w:eastAsia="es-MX"/>
              </w:rPr>
              <w:br/>
              <w:t>• Presentación en formato PPT.</w:t>
            </w:r>
          </w:p>
        </w:tc>
        <w:tc>
          <w:tcPr>
            <w:tcW w:w="0" w:type="auto"/>
            <w:tcBorders>
              <w:top w:val="nil"/>
              <w:left w:val="nil"/>
              <w:bottom w:val="single" w:sz="4" w:space="0" w:color="auto"/>
              <w:right w:val="single" w:sz="4" w:space="0" w:color="auto"/>
            </w:tcBorders>
            <w:shd w:val="clear" w:color="000000" w:fill="FFFFFF"/>
            <w:hideMark/>
          </w:tcPr>
          <w:p w14:paraId="5BC3319F" w14:textId="77777777"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6A538C35" w14:textId="70883C88"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5.000.000 </w:t>
            </w:r>
          </w:p>
        </w:tc>
        <w:tc>
          <w:tcPr>
            <w:tcW w:w="0" w:type="auto"/>
            <w:tcBorders>
              <w:top w:val="nil"/>
              <w:left w:val="nil"/>
              <w:bottom w:val="single" w:sz="4" w:space="0" w:color="auto"/>
              <w:right w:val="single" w:sz="4" w:space="0" w:color="auto"/>
            </w:tcBorders>
            <w:shd w:val="clear" w:color="000000" w:fill="FFFFFF"/>
            <w:hideMark/>
          </w:tcPr>
          <w:p w14:paraId="2236B93A" w14:textId="1C4F9E0B"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5.000.000 </w:t>
            </w:r>
          </w:p>
        </w:tc>
        <w:tc>
          <w:tcPr>
            <w:tcW w:w="0" w:type="auto"/>
            <w:tcBorders>
              <w:top w:val="nil"/>
              <w:left w:val="nil"/>
              <w:bottom w:val="single" w:sz="4" w:space="0" w:color="auto"/>
              <w:right w:val="single" w:sz="4" w:space="0" w:color="auto"/>
            </w:tcBorders>
            <w:shd w:val="clear" w:color="000000" w:fill="FFFFFF"/>
            <w:hideMark/>
          </w:tcPr>
          <w:p w14:paraId="286CB618" w14:textId="356ED7F9"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5.000.000 </w:t>
            </w:r>
          </w:p>
        </w:tc>
      </w:tr>
      <w:tr w:rsidR="006C0C18" w:rsidRPr="00D7196A" w14:paraId="35DEEE37" w14:textId="77777777" w:rsidTr="006C0C18">
        <w:trPr>
          <w:trHeight w:val="300"/>
        </w:trPr>
        <w:tc>
          <w:tcPr>
            <w:tcW w:w="0" w:type="auto"/>
            <w:tcBorders>
              <w:top w:val="nil"/>
              <w:left w:val="single" w:sz="4" w:space="0" w:color="auto"/>
              <w:bottom w:val="single" w:sz="4" w:space="0" w:color="auto"/>
              <w:right w:val="nil"/>
            </w:tcBorders>
            <w:shd w:val="clear" w:color="000000" w:fill="FFFFFF"/>
            <w:hideMark/>
          </w:tcPr>
          <w:p w14:paraId="2AB5102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 </w:t>
            </w:r>
          </w:p>
        </w:tc>
        <w:tc>
          <w:tcPr>
            <w:tcW w:w="0" w:type="auto"/>
            <w:tcBorders>
              <w:top w:val="nil"/>
              <w:left w:val="nil"/>
              <w:bottom w:val="single" w:sz="4" w:space="0" w:color="auto"/>
              <w:right w:val="nil"/>
            </w:tcBorders>
            <w:shd w:val="clear" w:color="000000" w:fill="FFFFFF"/>
            <w:hideMark/>
          </w:tcPr>
          <w:p w14:paraId="7F38F8BC"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nil"/>
            </w:tcBorders>
            <w:shd w:val="clear" w:color="000000" w:fill="FFFFFF"/>
            <w:hideMark/>
          </w:tcPr>
          <w:p w14:paraId="47AB4553"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nil"/>
            </w:tcBorders>
            <w:shd w:val="clear" w:color="000000" w:fill="FFFFFF"/>
            <w:hideMark/>
          </w:tcPr>
          <w:p w14:paraId="108F52E7"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single" w:sz="4" w:space="0" w:color="auto"/>
            </w:tcBorders>
            <w:shd w:val="clear" w:color="000000" w:fill="FFFFFF"/>
            <w:hideMark/>
          </w:tcPr>
          <w:p w14:paraId="656C21E9"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TOTALES </w:t>
            </w:r>
          </w:p>
        </w:tc>
        <w:tc>
          <w:tcPr>
            <w:tcW w:w="0" w:type="auto"/>
            <w:tcBorders>
              <w:top w:val="nil"/>
              <w:left w:val="nil"/>
              <w:bottom w:val="single" w:sz="4" w:space="0" w:color="auto"/>
              <w:right w:val="single" w:sz="4" w:space="0" w:color="auto"/>
            </w:tcBorders>
            <w:shd w:val="clear" w:color="000000" w:fill="FFFFFF"/>
            <w:hideMark/>
          </w:tcPr>
          <w:p w14:paraId="005DD81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 $20.900.000 </w:t>
            </w:r>
          </w:p>
        </w:tc>
        <w:tc>
          <w:tcPr>
            <w:tcW w:w="0" w:type="auto"/>
            <w:tcBorders>
              <w:top w:val="nil"/>
              <w:left w:val="nil"/>
              <w:bottom w:val="single" w:sz="4" w:space="0" w:color="auto"/>
              <w:right w:val="single" w:sz="4" w:space="0" w:color="auto"/>
            </w:tcBorders>
            <w:shd w:val="clear" w:color="000000" w:fill="FFFFFF"/>
            <w:hideMark/>
          </w:tcPr>
          <w:p w14:paraId="2B389CA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 $20.900.000 </w:t>
            </w:r>
          </w:p>
        </w:tc>
      </w:tr>
      <w:tr w:rsidR="006C0C18" w:rsidRPr="00D7196A" w14:paraId="11B7EBA9" w14:textId="77777777" w:rsidTr="006C0C18">
        <w:trPr>
          <w:trHeight w:val="300"/>
        </w:trPr>
        <w:tc>
          <w:tcPr>
            <w:tcW w:w="0" w:type="auto"/>
            <w:tcBorders>
              <w:top w:val="nil"/>
              <w:left w:val="nil"/>
              <w:bottom w:val="nil"/>
              <w:right w:val="nil"/>
            </w:tcBorders>
            <w:shd w:val="clear" w:color="000000" w:fill="FFFFFF"/>
            <w:hideMark/>
          </w:tcPr>
          <w:p w14:paraId="44658EA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071E218B"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9F97D8E"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35282E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F75D633"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16A7586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CF6C387"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6C0C18" w:rsidRPr="00D7196A" w14:paraId="58381C2A" w14:textId="77777777" w:rsidTr="006C0C18">
        <w:trPr>
          <w:trHeight w:val="300"/>
        </w:trPr>
        <w:tc>
          <w:tcPr>
            <w:tcW w:w="0" w:type="auto"/>
            <w:tcBorders>
              <w:top w:val="nil"/>
              <w:left w:val="nil"/>
              <w:bottom w:val="nil"/>
              <w:right w:val="nil"/>
            </w:tcBorders>
            <w:shd w:val="clear" w:color="000000" w:fill="FFFFFF"/>
            <w:hideMark/>
          </w:tcPr>
          <w:p w14:paraId="57D86F2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52D5DA6"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86E7668"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0C14A1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32448483"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099C70D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1A23E2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6C0C18" w:rsidRPr="00D7196A" w14:paraId="107E89E3" w14:textId="77777777" w:rsidTr="006C0C18">
        <w:trPr>
          <w:trHeight w:val="300"/>
        </w:trPr>
        <w:tc>
          <w:tcPr>
            <w:tcW w:w="0" w:type="auto"/>
            <w:tcBorders>
              <w:top w:val="nil"/>
              <w:left w:val="nil"/>
              <w:bottom w:val="nil"/>
              <w:right w:val="nil"/>
            </w:tcBorders>
            <w:shd w:val="clear" w:color="000000" w:fill="FFFFFF"/>
            <w:hideMark/>
          </w:tcPr>
          <w:p w14:paraId="7B9D4C9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C908583"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F5EDD37"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65594CA9"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2DDEECC0"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C2D572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nil"/>
              <w:right w:val="nil"/>
            </w:tcBorders>
            <w:shd w:val="clear" w:color="000000" w:fill="FFFFFF"/>
            <w:hideMark/>
          </w:tcPr>
          <w:p w14:paraId="5275E928"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r>
      <w:tr w:rsidR="00D7196A" w:rsidRPr="00D7196A" w14:paraId="30A69C88" w14:textId="77777777" w:rsidTr="006C0C18">
        <w:trPr>
          <w:trHeight w:val="300"/>
        </w:trPr>
        <w:tc>
          <w:tcPr>
            <w:tcW w:w="0" w:type="auto"/>
            <w:tcBorders>
              <w:top w:val="single" w:sz="4" w:space="0" w:color="auto"/>
              <w:left w:val="single" w:sz="4" w:space="0" w:color="auto"/>
              <w:bottom w:val="single" w:sz="4" w:space="0" w:color="auto"/>
              <w:right w:val="nil"/>
            </w:tcBorders>
            <w:shd w:val="clear" w:color="000000" w:fill="FFFFFF"/>
            <w:hideMark/>
          </w:tcPr>
          <w:p w14:paraId="617C8196"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gridSpan w:val="2"/>
            <w:tcBorders>
              <w:top w:val="single" w:sz="4" w:space="0" w:color="auto"/>
              <w:left w:val="nil"/>
              <w:bottom w:val="single" w:sz="4" w:space="0" w:color="auto"/>
              <w:right w:val="single" w:sz="4" w:space="0" w:color="000000"/>
            </w:tcBorders>
            <w:shd w:val="clear" w:color="000000" w:fill="FFFFFF"/>
            <w:hideMark/>
          </w:tcPr>
          <w:p w14:paraId="00843335"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CAPACITACIONES, TALLERES, CHARLAS, SEMINARIOS Y OTROS</w:t>
            </w:r>
          </w:p>
        </w:tc>
        <w:tc>
          <w:tcPr>
            <w:tcW w:w="0" w:type="auto"/>
            <w:gridSpan w:val="2"/>
            <w:tcBorders>
              <w:top w:val="single" w:sz="4" w:space="0" w:color="auto"/>
              <w:left w:val="nil"/>
              <w:bottom w:val="single" w:sz="4" w:space="0" w:color="auto"/>
              <w:right w:val="single" w:sz="4" w:space="0" w:color="auto"/>
            </w:tcBorders>
            <w:shd w:val="clear" w:color="000000" w:fill="FFFFFF"/>
            <w:hideMark/>
          </w:tcPr>
          <w:p w14:paraId="6AAD3851"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COSTO </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125660E2"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COSTO TOTAL</w:t>
            </w:r>
            <w:r w:rsidRPr="00D7196A">
              <w:rPr>
                <w:rFonts w:asciiTheme="minorHAnsi" w:eastAsia="Times New Roman" w:hAnsiTheme="minorHAnsi" w:cstheme="minorHAnsi"/>
                <w:sz w:val="20"/>
                <w:szCs w:val="20"/>
                <w:lang w:val="es-CL" w:eastAsia="es-MX"/>
              </w:rPr>
              <w:br/>
              <w:t>$</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hideMark/>
          </w:tcPr>
          <w:p w14:paraId="16CF7ACC"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Aporte CORFO</w:t>
            </w:r>
            <w:r w:rsidRPr="00D7196A">
              <w:rPr>
                <w:rFonts w:asciiTheme="minorHAnsi" w:eastAsia="Times New Roman" w:hAnsiTheme="minorHAnsi" w:cstheme="minorHAnsi"/>
                <w:sz w:val="20"/>
                <w:szCs w:val="20"/>
                <w:lang w:val="es-CL" w:eastAsia="es-MX"/>
              </w:rPr>
              <w:br/>
              <w:t>$</w:t>
            </w:r>
          </w:p>
        </w:tc>
      </w:tr>
      <w:tr w:rsidR="006C0C18" w:rsidRPr="00D7196A" w14:paraId="35530638" w14:textId="77777777" w:rsidTr="006C0C18">
        <w:trPr>
          <w:trHeight w:val="600"/>
        </w:trPr>
        <w:tc>
          <w:tcPr>
            <w:tcW w:w="0" w:type="auto"/>
            <w:tcBorders>
              <w:top w:val="nil"/>
              <w:left w:val="single" w:sz="4" w:space="0" w:color="auto"/>
              <w:bottom w:val="single" w:sz="4" w:space="0" w:color="auto"/>
              <w:right w:val="single" w:sz="4" w:space="0" w:color="auto"/>
            </w:tcBorders>
            <w:shd w:val="clear" w:color="000000" w:fill="FFFFFF"/>
            <w:hideMark/>
          </w:tcPr>
          <w:p w14:paraId="02CFDEA2"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proofErr w:type="spellStart"/>
            <w:r w:rsidRPr="00D7196A">
              <w:rPr>
                <w:rFonts w:asciiTheme="minorHAnsi" w:eastAsia="Times New Roman" w:hAnsiTheme="minorHAnsi" w:cstheme="minorHAnsi"/>
                <w:sz w:val="20"/>
                <w:szCs w:val="20"/>
                <w:lang w:val="es-CL" w:eastAsia="es-MX"/>
              </w:rPr>
              <w:t>ïtem</w:t>
            </w:r>
            <w:proofErr w:type="spellEnd"/>
            <w:r w:rsidRPr="00D7196A">
              <w:rPr>
                <w:rFonts w:asciiTheme="minorHAnsi" w:eastAsia="Times New Roman" w:hAnsiTheme="minorHAnsi" w:cstheme="minorHAnsi"/>
                <w:sz w:val="20"/>
                <w:szCs w:val="20"/>
                <w:lang w:val="es-CL" w:eastAsia="es-MX"/>
              </w:rPr>
              <w:t xml:space="preserve"> de gasto</w:t>
            </w:r>
          </w:p>
        </w:tc>
        <w:tc>
          <w:tcPr>
            <w:tcW w:w="0" w:type="auto"/>
            <w:tcBorders>
              <w:top w:val="nil"/>
              <w:left w:val="nil"/>
              <w:bottom w:val="single" w:sz="4" w:space="0" w:color="auto"/>
              <w:right w:val="single" w:sz="4" w:space="0" w:color="auto"/>
            </w:tcBorders>
            <w:shd w:val="clear" w:color="000000" w:fill="FFFFFF"/>
            <w:hideMark/>
          </w:tcPr>
          <w:p w14:paraId="7B9C9C6D"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Actividad</w:t>
            </w:r>
          </w:p>
        </w:tc>
        <w:tc>
          <w:tcPr>
            <w:tcW w:w="0" w:type="auto"/>
            <w:tcBorders>
              <w:top w:val="nil"/>
              <w:left w:val="nil"/>
              <w:bottom w:val="single" w:sz="4" w:space="0" w:color="auto"/>
              <w:right w:val="single" w:sz="4" w:space="0" w:color="auto"/>
            </w:tcBorders>
            <w:shd w:val="clear" w:color="000000" w:fill="FFFFFF"/>
            <w:hideMark/>
          </w:tcPr>
          <w:p w14:paraId="422A0EEA"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#REF!</w:t>
            </w:r>
          </w:p>
        </w:tc>
        <w:tc>
          <w:tcPr>
            <w:tcW w:w="0" w:type="auto"/>
            <w:tcBorders>
              <w:top w:val="nil"/>
              <w:left w:val="nil"/>
              <w:bottom w:val="single" w:sz="4" w:space="0" w:color="auto"/>
              <w:right w:val="single" w:sz="4" w:space="0" w:color="auto"/>
            </w:tcBorders>
            <w:shd w:val="clear" w:color="000000" w:fill="FFFFFF"/>
            <w:hideMark/>
          </w:tcPr>
          <w:p w14:paraId="628B0797"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Cantidad</w:t>
            </w:r>
          </w:p>
        </w:tc>
        <w:tc>
          <w:tcPr>
            <w:tcW w:w="0" w:type="auto"/>
            <w:tcBorders>
              <w:top w:val="nil"/>
              <w:left w:val="nil"/>
              <w:bottom w:val="single" w:sz="4" w:space="0" w:color="auto"/>
              <w:right w:val="single" w:sz="4" w:space="0" w:color="auto"/>
            </w:tcBorders>
            <w:shd w:val="clear" w:color="000000" w:fill="FFFFFF"/>
            <w:hideMark/>
          </w:tcPr>
          <w:p w14:paraId="0AAF0ADE"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Valor Unitario ($)</w:t>
            </w:r>
          </w:p>
        </w:tc>
        <w:tc>
          <w:tcPr>
            <w:tcW w:w="0" w:type="auto"/>
            <w:vMerge/>
            <w:tcBorders>
              <w:top w:val="single" w:sz="4" w:space="0" w:color="auto"/>
              <w:left w:val="single" w:sz="4" w:space="0" w:color="auto"/>
              <w:bottom w:val="single" w:sz="4" w:space="0" w:color="auto"/>
              <w:right w:val="single" w:sz="4" w:space="0" w:color="auto"/>
            </w:tcBorders>
            <w:hideMark/>
          </w:tcPr>
          <w:p w14:paraId="7840A669"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vMerge/>
            <w:tcBorders>
              <w:top w:val="single" w:sz="4" w:space="0" w:color="auto"/>
              <w:left w:val="single" w:sz="4" w:space="0" w:color="auto"/>
              <w:bottom w:val="single" w:sz="4" w:space="0" w:color="auto"/>
              <w:right w:val="single" w:sz="4" w:space="0" w:color="auto"/>
            </w:tcBorders>
            <w:hideMark/>
          </w:tcPr>
          <w:p w14:paraId="633CFA16"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r>
      <w:tr w:rsidR="006C0C18" w:rsidRPr="00D7196A" w14:paraId="355FC282"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4D225F38"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Taller/ charla</w:t>
            </w:r>
          </w:p>
        </w:tc>
        <w:tc>
          <w:tcPr>
            <w:tcW w:w="0" w:type="auto"/>
            <w:tcBorders>
              <w:top w:val="nil"/>
              <w:left w:val="nil"/>
              <w:bottom w:val="single" w:sz="4" w:space="0" w:color="auto"/>
              <w:right w:val="single" w:sz="4" w:space="0" w:color="auto"/>
            </w:tcBorders>
            <w:shd w:val="clear" w:color="000000" w:fill="FFFFFF"/>
            <w:hideMark/>
          </w:tcPr>
          <w:p w14:paraId="3AABCF1F"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Taller Técnico sobre Normativas Aplicables a Métodos Modernos de Construcción (MMC)</w:t>
            </w:r>
          </w:p>
        </w:tc>
        <w:tc>
          <w:tcPr>
            <w:tcW w:w="0" w:type="auto"/>
            <w:tcBorders>
              <w:top w:val="nil"/>
              <w:left w:val="nil"/>
              <w:bottom w:val="single" w:sz="4" w:space="0" w:color="auto"/>
              <w:right w:val="single" w:sz="4" w:space="0" w:color="auto"/>
            </w:tcBorders>
            <w:shd w:val="clear" w:color="000000" w:fill="FFFFFF"/>
            <w:hideMark/>
          </w:tcPr>
          <w:p w14:paraId="6C35A1B0"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Descripción del objetivo del taller:</w:t>
            </w:r>
            <w:r w:rsidRPr="00D7196A">
              <w:rPr>
                <w:rFonts w:asciiTheme="minorHAnsi" w:eastAsia="Times New Roman" w:hAnsiTheme="minorHAnsi" w:cstheme="minorHAnsi"/>
                <w:sz w:val="20"/>
                <w:szCs w:val="20"/>
                <w:lang w:val="es-CL" w:eastAsia="es-MX"/>
              </w:rPr>
              <w:t xml:space="preserve"> Este taller tiene como objetivo fortalecer el conocimiento técnico y normativo de profesionales, empresas y actores públicos del sector construcción en torno a la aplicación de normativas vigentes vinculadas a los Métodos Modernos de Construcción (MMC). Se abordarán marcos legales, estándares técnicos y regulaciones asociadas a procesos de industrialización, prefabricación, BIM, eficiencia energética y sustentabilidad, con el fin de facilitar su implementación en proyectos reales del territorio. Está dirigido a profesionales del rubro, representantes de </w:t>
            </w:r>
            <w:r w:rsidRPr="00D7196A">
              <w:rPr>
                <w:rFonts w:asciiTheme="minorHAnsi" w:eastAsia="Times New Roman" w:hAnsiTheme="minorHAnsi" w:cstheme="minorHAnsi"/>
                <w:sz w:val="20"/>
                <w:szCs w:val="20"/>
                <w:lang w:val="es-CL" w:eastAsia="es-MX"/>
              </w:rPr>
              <w:lastRenderedPageBreak/>
              <w:t>empresas constructoras, servicios públicos pertinentes (DOM, SERVIU, MINVU, MOP), y entidades formativas.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horas lectivas: </w:t>
            </w:r>
            <w:r w:rsidRPr="00D7196A">
              <w:rPr>
                <w:rFonts w:asciiTheme="minorHAnsi" w:eastAsia="Times New Roman" w:hAnsiTheme="minorHAnsi" w:cstheme="minorHAnsi"/>
                <w:sz w:val="20"/>
                <w:szCs w:val="20"/>
                <w:lang w:val="es-CL" w:eastAsia="es-MX"/>
              </w:rPr>
              <w:t>2 jornadas de 4 horas</w:t>
            </w:r>
            <w:r w:rsidRPr="00D7196A">
              <w:rPr>
                <w:rFonts w:asciiTheme="minorHAnsi" w:eastAsia="Times New Roman" w:hAnsiTheme="minorHAnsi" w:cstheme="minorHAnsi"/>
                <w:b/>
                <w:bCs/>
                <w:sz w:val="20"/>
                <w:szCs w:val="20"/>
                <w:lang w:val="es-CL" w:eastAsia="es-MX"/>
              </w:rPr>
              <w:br/>
              <w:t xml:space="preserve">Modalidad: </w:t>
            </w:r>
            <w:r w:rsidRPr="00D7196A">
              <w:rPr>
                <w:rFonts w:asciiTheme="minorHAnsi" w:eastAsia="Times New Roman" w:hAnsiTheme="minorHAnsi" w:cstheme="minorHAnsi"/>
                <w:sz w:val="20"/>
                <w:szCs w:val="20"/>
                <w:lang w:val="es-CL" w:eastAsia="es-MX"/>
              </w:rPr>
              <w:t>Presencial</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Número de participantes:</w:t>
            </w:r>
            <w:r w:rsidRPr="00D7196A">
              <w:rPr>
                <w:rFonts w:asciiTheme="minorHAnsi" w:eastAsia="Times New Roman" w:hAnsiTheme="minorHAnsi" w:cstheme="minorHAnsi"/>
                <w:sz w:val="20"/>
                <w:szCs w:val="20"/>
                <w:lang w:val="es-CL" w:eastAsia="es-MX"/>
              </w:rPr>
              <w:t xml:space="preserve"> 20</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Descripción del presupuesto:</w:t>
            </w:r>
            <w:r w:rsidRPr="00D7196A">
              <w:rPr>
                <w:rFonts w:asciiTheme="minorHAnsi" w:eastAsia="Times New Roman" w:hAnsiTheme="minorHAnsi" w:cstheme="minorHAnsi"/>
                <w:sz w:val="20"/>
                <w:szCs w:val="20"/>
                <w:lang w:val="es-CL" w:eastAsia="es-MX"/>
              </w:rPr>
              <w:br/>
              <w:t>• Honorarios de 2 especialistas en normativas y MMC</w:t>
            </w:r>
            <w:r w:rsidRPr="00D7196A">
              <w:rPr>
                <w:rFonts w:asciiTheme="minorHAnsi" w:eastAsia="Times New Roman" w:hAnsiTheme="minorHAnsi" w:cstheme="minorHAnsi"/>
                <w:sz w:val="20"/>
                <w:szCs w:val="20"/>
                <w:lang w:val="es-CL" w:eastAsia="es-MX"/>
              </w:rPr>
              <w:br/>
              <w:t>• Arriendo de salón y equipamiento técnico</w:t>
            </w:r>
            <w:r w:rsidRPr="00D7196A">
              <w:rPr>
                <w:rFonts w:asciiTheme="minorHAnsi" w:eastAsia="Times New Roman" w:hAnsiTheme="minorHAnsi" w:cstheme="minorHAnsi"/>
                <w:sz w:val="20"/>
                <w:szCs w:val="20"/>
                <w:lang w:val="es-CL" w:eastAsia="es-MX"/>
              </w:rPr>
              <w:br/>
              <w:t xml:space="preserve">• Servicio de </w:t>
            </w:r>
            <w:proofErr w:type="spellStart"/>
            <w:r w:rsidRPr="00D7196A">
              <w:rPr>
                <w:rFonts w:asciiTheme="minorHAnsi" w:eastAsia="Times New Roman" w:hAnsiTheme="minorHAnsi" w:cstheme="minorHAnsi"/>
                <w:sz w:val="20"/>
                <w:szCs w:val="20"/>
                <w:lang w:val="es-CL" w:eastAsia="es-MX"/>
              </w:rPr>
              <w:t>coffee</w:t>
            </w:r>
            <w:proofErr w:type="spellEnd"/>
            <w:r w:rsidRPr="00D7196A">
              <w:rPr>
                <w:rFonts w:asciiTheme="minorHAnsi" w:eastAsia="Times New Roman" w:hAnsiTheme="minorHAnsi" w:cstheme="minorHAnsi"/>
                <w:sz w:val="20"/>
                <w:szCs w:val="20"/>
                <w:lang w:val="es-CL" w:eastAsia="es-MX"/>
              </w:rPr>
              <w:t xml:space="preserve"> break</w:t>
            </w:r>
            <w:r w:rsidRPr="00D7196A">
              <w:rPr>
                <w:rFonts w:asciiTheme="minorHAnsi" w:eastAsia="Times New Roman" w:hAnsiTheme="minorHAnsi" w:cstheme="minorHAnsi"/>
                <w:sz w:val="20"/>
                <w:szCs w:val="20"/>
                <w:lang w:val="es-CL" w:eastAsia="es-MX"/>
              </w:rPr>
              <w:br/>
              <w:t>• Producción de material impreso y digital de apoyo</w:t>
            </w:r>
            <w:r w:rsidRPr="00D7196A">
              <w:rPr>
                <w:rFonts w:asciiTheme="minorHAnsi" w:eastAsia="Times New Roman" w:hAnsiTheme="minorHAnsi" w:cstheme="minorHAnsi"/>
                <w:sz w:val="20"/>
                <w:szCs w:val="20"/>
                <w:lang w:val="es-CL" w:eastAsia="es-MX"/>
              </w:rPr>
              <w:br/>
              <w:t>• Convocatoria y gestión de participantes</w:t>
            </w:r>
            <w:r w:rsidRPr="00D7196A">
              <w:rPr>
                <w:rFonts w:asciiTheme="minorHAnsi" w:eastAsia="Times New Roman" w:hAnsiTheme="minorHAnsi" w:cstheme="minorHAnsi"/>
                <w:sz w:val="20"/>
                <w:szCs w:val="20"/>
                <w:lang w:val="es-CL" w:eastAsia="es-MX"/>
              </w:rPr>
              <w:br/>
              <w:t>• Relatoría técnica y sistematización de contenidos y brechas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br/>
              <w:t>Medios de verificación:</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Registro fotográfico y audiovisual del taller</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t>• Certificados de participación</w:t>
            </w:r>
            <w:r w:rsidRPr="00D7196A">
              <w:rPr>
                <w:rFonts w:asciiTheme="minorHAnsi" w:eastAsia="Times New Roman" w:hAnsiTheme="minorHAnsi" w:cstheme="minorHAnsi"/>
                <w:sz w:val="20"/>
                <w:szCs w:val="20"/>
                <w:lang w:val="es-CL" w:eastAsia="es-MX"/>
              </w:rPr>
              <w:br/>
              <w:t>• Publicaciones en redes sociales y medios de prensa</w:t>
            </w:r>
            <w:r w:rsidRPr="00D7196A">
              <w:rPr>
                <w:rFonts w:asciiTheme="minorHAnsi" w:eastAsia="Times New Roman" w:hAnsiTheme="minorHAnsi" w:cstheme="minorHAnsi"/>
                <w:sz w:val="20"/>
                <w:szCs w:val="20"/>
                <w:lang w:val="es-CL" w:eastAsia="es-MX"/>
              </w:rPr>
              <w:br/>
              <w:t>• Encuesta de evaluación aplicada a los asistentes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lastRenderedPageBreak/>
              <w:br/>
              <w:t>Resultado esperado:</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Informe final con resumen ejecutivo</w:t>
            </w:r>
            <w:r w:rsidRPr="00D7196A">
              <w:rPr>
                <w:rFonts w:asciiTheme="minorHAnsi" w:eastAsia="Times New Roman" w:hAnsiTheme="minorHAnsi" w:cstheme="minorHAnsi"/>
                <w:sz w:val="20"/>
                <w:szCs w:val="20"/>
                <w:lang w:val="es-CL" w:eastAsia="es-MX"/>
              </w:rPr>
              <w:br/>
              <w:t>• Objetivos alcanzados y resultados obtenidos</w:t>
            </w:r>
            <w:r w:rsidRPr="00D7196A">
              <w:rPr>
                <w:rFonts w:asciiTheme="minorHAnsi" w:eastAsia="Times New Roman" w:hAnsiTheme="minorHAnsi" w:cstheme="minorHAnsi"/>
                <w:sz w:val="20"/>
                <w:szCs w:val="20"/>
                <w:lang w:val="es-CL" w:eastAsia="es-MX"/>
              </w:rPr>
              <w:br/>
              <w:t>• Principales brechas y dudas sistematizadas</w:t>
            </w:r>
            <w:r w:rsidRPr="00D7196A">
              <w:rPr>
                <w:rFonts w:asciiTheme="minorHAnsi" w:eastAsia="Times New Roman" w:hAnsiTheme="minorHAnsi" w:cstheme="minorHAnsi"/>
                <w:sz w:val="20"/>
                <w:szCs w:val="20"/>
                <w:lang w:val="es-CL" w:eastAsia="es-MX"/>
              </w:rPr>
              <w:br/>
              <w:t>• Evaluación de los participantes y nivel de satisfacción</w:t>
            </w:r>
            <w:r w:rsidRPr="00D7196A">
              <w:rPr>
                <w:rFonts w:asciiTheme="minorHAnsi" w:eastAsia="Times New Roman" w:hAnsiTheme="minorHAnsi" w:cstheme="minorHAnsi"/>
                <w:sz w:val="20"/>
                <w:szCs w:val="20"/>
                <w:lang w:val="es-CL" w:eastAsia="es-MX"/>
              </w:rPr>
              <w:br/>
              <w:t>• Lecciones aprendidas y recomendaciones para futuras acciones formativas</w:t>
            </w:r>
            <w:r w:rsidRPr="00D7196A">
              <w:rPr>
                <w:rFonts w:asciiTheme="minorHAnsi" w:eastAsia="Times New Roman" w:hAnsiTheme="minorHAnsi" w:cstheme="minorHAnsi"/>
                <w:sz w:val="20"/>
                <w:szCs w:val="20"/>
                <w:lang w:val="es-CL" w:eastAsia="es-MX"/>
              </w:rPr>
              <w:br/>
              <w:t>• Presentación en formato PPT para difusión institucional</w:t>
            </w:r>
          </w:p>
        </w:tc>
        <w:tc>
          <w:tcPr>
            <w:tcW w:w="0" w:type="auto"/>
            <w:tcBorders>
              <w:top w:val="nil"/>
              <w:left w:val="nil"/>
              <w:bottom w:val="single" w:sz="4" w:space="0" w:color="auto"/>
              <w:right w:val="single" w:sz="4" w:space="0" w:color="auto"/>
            </w:tcBorders>
            <w:shd w:val="clear" w:color="000000" w:fill="FFFFFF"/>
            <w:hideMark/>
          </w:tcPr>
          <w:p w14:paraId="6088DD70" w14:textId="77777777" w:rsidR="00D7196A" w:rsidRPr="00D7196A" w:rsidRDefault="00D7196A" w:rsidP="00D7196A">
            <w:pPr>
              <w:widowControl/>
              <w:autoSpaceDE/>
              <w:autoSpaceDN/>
              <w:jc w:val="center"/>
              <w:rPr>
                <w:rFonts w:asciiTheme="minorHAnsi" w:eastAsia="Times New Roman" w:hAnsiTheme="minorHAnsi" w:cstheme="minorHAnsi"/>
                <w:b/>
                <w:bCs/>
                <w:sz w:val="18"/>
                <w:szCs w:val="18"/>
                <w:lang w:val="es-CL" w:eastAsia="es-MX"/>
              </w:rPr>
            </w:pPr>
            <w:r w:rsidRPr="00D7196A">
              <w:rPr>
                <w:rFonts w:asciiTheme="minorHAnsi" w:eastAsia="Times New Roman" w:hAnsiTheme="minorHAnsi" w:cstheme="minorHAnsi"/>
                <w:b/>
                <w:bCs/>
                <w:sz w:val="18"/>
                <w:szCs w:val="18"/>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7DA3FF4E" w14:textId="78604C56"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2.500.000 </w:t>
            </w:r>
          </w:p>
        </w:tc>
        <w:tc>
          <w:tcPr>
            <w:tcW w:w="0" w:type="auto"/>
            <w:tcBorders>
              <w:top w:val="nil"/>
              <w:left w:val="nil"/>
              <w:bottom w:val="single" w:sz="4" w:space="0" w:color="auto"/>
              <w:right w:val="single" w:sz="4" w:space="0" w:color="auto"/>
            </w:tcBorders>
            <w:shd w:val="clear" w:color="000000" w:fill="FFFFFF"/>
            <w:hideMark/>
          </w:tcPr>
          <w:p w14:paraId="17864993" w14:textId="215D7A20"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2.500.000 </w:t>
            </w:r>
          </w:p>
        </w:tc>
        <w:tc>
          <w:tcPr>
            <w:tcW w:w="0" w:type="auto"/>
            <w:tcBorders>
              <w:top w:val="nil"/>
              <w:left w:val="nil"/>
              <w:bottom w:val="single" w:sz="4" w:space="0" w:color="auto"/>
              <w:right w:val="single" w:sz="4" w:space="0" w:color="auto"/>
            </w:tcBorders>
            <w:shd w:val="clear" w:color="000000" w:fill="FFFFFF"/>
            <w:hideMark/>
          </w:tcPr>
          <w:p w14:paraId="15C15828" w14:textId="49DB6925"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2.500.000 </w:t>
            </w:r>
          </w:p>
        </w:tc>
      </w:tr>
      <w:tr w:rsidR="006C0C18" w:rsidRPr="00D7196A" w14:paraId="2E01E793"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35B5D61C"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Taller/ charla</w:t>
            </w:r>
          </w:p>
        </w:tc>
        <w:tc>
          <w:tcPr>
            <w:tcW w:w="0" w:type="auto"/>
            <w:tcBorders>
              <w:top w:val="nil"/>
              <w:left w:val="nil"/>
              <w:bottom w:val="single" w:sz="4" w:space="0" w:color="auto"/>
              <w:right w:val="single" w:sz="4" w:space="0" w:color="auto"/>
            </w:tcBorders>
            <w:shd w:val="clear" w:color="000000" w:fill="FFFFFF"/>
            <w:hideMark/>
          </w:tcPr>
          <w:p w14:paraId="1BE3C4B2"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Taller de Formulación y Financiamiento de Proyectos en Construcción Industrializada</w:t>
            </w:r>
          </w:p>
        </w:tc>
        <w:tc>
          <w:tcPr>
            <w:tcW w:w="0" w:type="auto"/>
            <w:tcBorders>
              <w:top w:val="nil"/>
              <w:left w:val="nil"/>
              <w:bottom w:val="single" w:sz="4" w:space="0" w:color="auto"/>
              <w:right w:val="single" w:sz="4" w:space="0" w:color="auto"/>
            </w:tcBorders>
            <w:shd w:val="clear" w:color="000000" w:fill="FFFFFF"/>
            <w:hideMark/>
          </w:tcPr>
          <w:p w14:paraId="0BFD8FF3"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Descripción del objetivo del taller:</w:t>
            </w:r>
            <w:r w:rsidRPr="00D7196A">
              <w:rPr>
                <w:rFonts w:asciiTheme="minorHAnsi" w:eastAsia="Times New Roman" w:hAnsiTheme="minorHAnsi" w:cstheme="minorHAnsi"/>
                <w:sz w:val="20"/>
                <w:szCs w:val="20"/>
                <w:lang w:val="es-CL" w:eastAsia="es-MX"/>
              </w:rPr>
              <w:t xml:space="preserve"> Este taller tiene como propósito desarrollar habilidades prácticas y conocimientos clave para la formulación y postulación de proyectos vinculados a la construcción industrializada, dirigidos a fuentes de financiamiento públicas y privadas. Además, busca fortalecer las capacidades de empresas, profesionales y entidades del ecosistema MMC para acceder a instrumentos como CORFO, SERCOTEC, APL, FIC, Ley I+D, fondos privados, entre otros. Se abordarán los principales requisitos técnicos, estratégicos y presupuestarios para aumentar la calidad y viabilidad de las postulaciones.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Temáticas del taller:</w:t>
            </w:r>
            <w:r w:rsidRPr="00D7196A">
              <w:rPr>
                <w:rFonts w:asciiTheme="minorHAnsi" w:eastAsia="Times New Roman" w:hAnsiTheme="minorHAnsi" w:cstheme="minorHAnsi"/>
                <w:sz w:val="20"/>
                <w:szCs w:val="20"/>
                <w:lang w:val="es-CL" w:eastAsia="es-MX"/>
              </w:rPr>
              <w:br/>
              <w:t>• Cálculo de Costos en MMC: Herramientas y técnicas para estimar costos en proyectos de construcción industrializada.</w:t>
            </w:r>
            <w:r w:rsidRPr="00D7196A">
              <w:rPr>
                <w:rFonts w:asciiTheme="minorHAnsi" w:eastAsia="Times New Roman" w:hAnsiTheme="minorHAnsi" w:cstheme="minorHAnsi"/>
                <w:sz w:val="20"/>
                <w:szCs w:val="20"/>
                <w:lang w:val="es-CL" w:eastAsia="es-MX"/>
              </w:rPr>
              <w:br/>
              <w:t>• Ahorros y Eficiencia en MMC: Estrategias para maximizar la eficiencia y reducir costos utilizando MMC.</w:t>
            </w:r>
            <w:r w:rsidRPr="00D7196A">
              <w:rPr>
                <w:rFonts w:asciiTheme="minorHAnsi" w:eastAsia="Times New Roman" w:hAnsiTheme="minorHAnsi" w:cstheme="minorHAnsi"/>
                <w:sz w:val="20"/>
                <w:szCs w:val="20"/>
                <w:lang w:val="es-CL" w:eastAsia="es-MX"/>
              </w:rPr>
              <w:br/>
              <w:t xml:space="preserve">• Formulación de </w:t>
            </w:r>
            <w:r w:rsidRPr="00D7196A">
              <w:rPr>
                <w:rFonts w:asciiTheme="minorHAnsi" w:eastAsia="Times New Roman" w:hAnsiTheme="minorHAnsi" w:cstheme="minorHAnsi"/>
                <w:sz w:val="20"/>
                <w:szCs w:val="20"/>
                <w:lang w:val="es-CL" w:eastAsia="es-MX"/>
              </w:rPr>
              <w:lastRenderedPageBreak/>
              <w:t>Proyectos: Pasos clave para desarrollar propuestas sólidas y competitivas.</w:t>
            </w:r>
            <w:r w:rsidRPr="00D7196A">
              <w:rPr>
                <w:rFonts w:asciiTheme="minorHAnsi" w:eastAsia="Times New Roman" w:hAnsiTheme="minorHAnsi" w:cstheme="minorHAnsi"/>
                <w:sz w:val="20"/>
                <w:szCs w:val="20"/>
                <w:lang w:val="es-CL" w:eastAsia="es-MX"/>
              </w:rPr>
              <w:br/>
              <w:t>• Postulación a Fondos de Financiamiento: Requisitos y mejores prácticas para acceder a financiamiento público y privado.</w:t>
            </w:r>
            <w:r w:rsidRPr="00D7196A">
              <w:rPr>
                <w:rFonts w:asciiTheme="minorHAnsi" w:eastAsia="Times New Roman" w:hAnsiTheme="minorHAnsi" w:cstheme="minorHAnsi"/>
                <w:sz w:val="20"/>
                <w:szCs w:val="20"/>
                <w:lang w:val="es-CL" w:eastAsia="es-MX"/>
              </w:rPr>
              <w:br/>
              <w:t>• Requisitos Técnicos y Presupuestarios: Cómo cumplir con los estándares técnicos y elaborar presupuestos detallados.</w:t>
            </w:r>
            <w:r w:rsidRPr="00D7196A">
              <w:rPr>
                <w:rFonts w:asciiTheme="minorHAnsi" w:eastAsia="Times New Roman" w:hAnsiTheme="minorHAnsi" w:cstheme="minorHAnsi"/>
                <w:sz w:val="20"/>
                <w:szCs w:val="20"/>
                <w:lang w:val="es-CL" w:eastAsia="es-MX"/>
              </w:rPr>
              <w:br/>
              <w:t>• Estudios de Caso: Análisis de proyectos exitosos que han utilizado MMC y han obtenido financiamiento.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horas lectivas: </w:t>
            </w:r>
            <w:r w:rsidRPr="00D7196A">
              <w:rPr>
                <w:rFonts w:asciiTheme="minorHAnsi" w:eastAsia="Times New Roman" w:hAnsiTheme="minorHAnsi" w:cstheme="minorHAnsi"/>
                <w:sz w:val="20"/>
                <w:szCs w:val="20"/>
                <w:lang w:val="es-CL" w:eastAsia="es-MX"/>
              </w:rPr>
              <w:t>2 jornadas de 4 horas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br/>
              <w:t xml:space="preserve">Modalidad: </w:t>
            </w:r>
            <w:r w:rsidRPr="00D7196A">
              <w:rPr>
                <w:rFonts w:asciiTheme="minorHAnsi" w:eastAsia="Times New Roman" w:hAnsiTheme="minorHAnsi" w:cstheme="minorHAnsi"/>
                <w:sz w:val="20"/>
                <w:szCs w:val="20"/>
                <w:lang w:val="es-CL" w:eastAsia="es-MX"/>
              </w:rPr>
              <w:t>Presencial</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Número de participantes:</w:t>
            </w:r>
            <w:r w:rsidRPr="00D7196A">
              <w:rPr>
                <w:rFonts w:asciiTheme="minorHAnsi" w:eastAsia="Times New Roman" w:hAnsiTheme="minorHAnsi" w:cstheme="minorHAnsi"/>
                <w:sz w:val="20"/>
                <w:szCs w:val="20"/>
                <w:lang w:val="es-CL" w:eastAsia="es-MX"/>
              </w:rPr>
              <w:t xml:space="preserve"> 20 beneficiarios directos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Descripción del presupuesto:</w:t>
            </w:r>
            <w:r w:rsidRPr="00D7196A">
              <w:rPr>
                <w:rFonts w:asciiTheme="minorHAnsi" w:eastAsia="Times New Roman" w:hAnsiTheme="minorHAnsi" w:cstheme="minorHAnsi"/>
                <w:sz w:val="20"/>
                <w:szCs w:val="20"/>
                <w:lang w:val="es-CL" w:eastAsia="es-MX"/>
              </w:rPr>
              <w:br/>
              <w:t>• Honorarios de 2 especialistas en normativas y MMC</w:t>
            </w:r>
            <w:r w:rsidRPr="00D7196A">
              <w:rPr>
                <w:rFonts w:asciiTheme="minorHAnsi" w:eastAsia="Times New Roman" w:hAnsiTheme="minorHAnsi" w:cstheme="minorHAnsi"/>
                <w:sz w:val="20"/>
                <w:szCs w:val="20"/>
                <w:lang w:val="es-CL" w:eastAsia="es-MX"/>
              </w:rPr>
              <w:br/>
              <w:t>• Arriendo de salón y equipamiento técnico</w:t>
            </w:r>
            <w:r w:rsidRPr="00D7196A">
              <w:rPr>
                <w:rFonts w:asciiTheme="minorHAnsi" w:eastAsia="Times New Roman" w:hAnsiTheme="minorHAnsi" w:cstheme="minorHAnsi"/>
                <w:sz w:val="20"/>
                <w:szCs w:val="20"/>
                <w:lang w:val="es-CL" w:eastAsia="es-MX"/>
              </w:rPr>
              <w:br/>
              <w:t xml:space="preserve">• Servicio de </w:t>
            </w:r>
            <w:proofErr w:type="spellStart"/>
            <w:r w:rsidRPr="00D7196A">
              <w:rPr>
                <w:rFonts w:asciiTheme="minorHAnsi" w:eastAsia="Times New Roman" w:hAnsiTheme="minorHAnsi" w:cstheme="minorHAnsi"/>
                <w:sz w:val="20"/>
                <w:szCs w:val="20"/>
                <w:lang w:val="es-CL" w:eastAsia="es-MX"/>
              </w:rPr>
              <w:t>coffee</w:t>
            </w:r>
            <w:proofErr w:type="spellEnd"/>
            <w:r w:rsidRPr="00D7196A">
              <w:rPr>
                <w:rFonts w:asciiTheme="minorHAnsi" w:eastAsia="Times New Roman" w:hAnsiTheme="minorHAnsi" w:cstheme="minorHAnsi"/>
                <w:sz w:val="20"/>
                <w:szCs w:val="20"/>
                <w:lang w:val="es-CL" w:eastAsia="es-MX"/>
              </w:rPr>
              <w:t xml:space="preserve"> break</w:t>
            </w:r>
            <w:r w:rsidRPr="00D7196A">
              <w:rPr>
                <w:rFonts w:asciiTheme="minorHAnsi" w:eastAsia="Times New Roman" w:hAnsiTheme="minorHAnsi" w:cstheme="minorHAnsi"/>
                <w:sz w:val="20"/>
                <w:szCs w:val="20"/>
                <w:lang w:val="es-CL" w:eastAsia="es-MX"/>
              </w:rPr>
              <w:br/>
              <w:t>• Producción de material impreso y digital de apoyo</w:t>
            </w:r>
            <w:r w:rsidRPr="00D7196A">
              <w:rPr>
                <w:rFonts w:asciiTheme="minorHAnsi" w:eastAsia="Times New Roman" w:hAnsiTheme="minorHAnsi" w:cstheme="minorHAnsi"/>
                <w:sz w:val="20"/>
                <w:szCs w:val="20"/>
                <w:lang w:val="es-CL" w:eastAsia="es-MX"/>
              </w:rPr>
              <w:br/>
              <w:t xml:space="preserve">• Convocatoria y gestión de </w:t>
            </w:r>
            <w:r w:rsidRPr="00D7196A">
              <w:rPr>
                <w:rFonts w:asciiTheme="minorHAnsi" w:eastAsia="Times New Roman" w:hAnsiTheme="minorHAnsi" w:cstheme="minorHAnsi"/>
                <w:sz w:val="20"/>
                <w:szCs w:val="20"/>
                <w:lang w:val="es-CL" w:eastAsia="es-MX"/>
              </w:rPr>
              <w:lastRenderedPageBreak/>
              <w:t>participantes</w:t>
            </w:r>
            <w:r w:rsidRPr="00D7196A">
              <w:rPr>
                <w:rFonts w:asciiTheme="minorHAnsi" w:eastAsia="Times New Roman" w:hAnsiTheme="minorHAnsi" w:cstheme="minorHAnsi"/>
                <w:sz w:val="20"/>
                <w:szCs w:val="20"/>
                <w:lang w:val="es-CL" w:eastAsia="es-MX"/>
              </w:rPr>
              <w:br/>
              <w:t>• Relatoría técnica y sistematización de contenidos y brechas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br/>
              <w:t>Medios de verificación:</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Registro fotográfico y audiovisual del taller</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t>• Certificados de participación</w:t>
            </w:r>
            <w:r w:rsidRPr="00D7196A">
              <w:rPr>
                <w:rFonts w:asciiTheme="minorHAnsi" w:eastAsia="Times New Roman" w:hAnsiTheme="minorHAnsi" w:cstheme="minorHAnsi"/>
                <w:sz w:val="20"/>
                <w:szCs w:val="20"/>
                <w:lang w:val="es-CL" w:eastAsia="es-MX"/>
              </w:rPr>
              <w:br/>
              <w:t>• Publicaciones en redes sociales y medios de prensa</w:t>
            </w:r>
            <w:r w:rsidRPr="00D7196A">
              <w:rPr>
                <w:rFonts w:asciiTheme="minorHAnsi" w:eastAsia="Times New Roman" w:hAnsiTheme="minorHAnsi" w:cstheme="minorHAnsi"/>
                <w:sz w:val="20"/>
                <w:szCs w:val="20"/>
                <w:lang w:val="es-CL" w:eastAsia="es-MX"/>
              </w:rPr>
              <w:br/>
              <w:t>• Encuesta de evaluación aplicada a los asistentes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br/>
              <w:t>Resultado esperado:</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Informe final con resumen ejecutivo</w:t>
            </w:r>
            <w:r w:rsidRPr="00D7196A">
              <w:rPr>
                <w:rFonts w:asciiTheme="minorHAnsi" w:eastAsia="Times New Roman" w:hAnsiTheme="minorHAnsi" w:cstheme="minorHAnsi"/>
                <w:sz w:val="20"/>
                <w:szCs w:val="20"/>
                <w:lang w:val="es-CL" w:eastAsia="es-MX"/>
              </w:rPr>
              <w:br/>
              <w:t>• Objetivos alcanzados y resultados obtenidos</w:t>
            </w:r>
            <w:r w:rsidRPr="00D7196A">
              <w:rPr>
                <w:rFonts w:asciiTheme="minorHAnsi" w:eastAsia="Times New Roman" w:hAnsiTheme="minorHAnsi" w:cstheme="minorHAnsi"/>
                <w:sz w:val="20"/>
                <w:szCs w:val="20"/>
                <w:lang w:val="es-CL" w:eastAsia="es-MX"/>
              </w:rPr>
              <w:br/>
              <w:t>• Principales brechas y dudas sistematizadas</w:t>
            </w:r>
            <w:r w:rsidRPr="00D7196A">
              <w:rPr>
                <w:rFonts w:asciiTheme="minorHAnsi" w:eastAsia="Times New Roman" w:hAnsiTheme="minorHAnsi" w:cstheme="minorHAnsi"/>
                <w:sz w:val="20"/>
                <w:szCs w:val="20"/>
                <w:lang w:val="es-CL" w:eastAsia="es-MX"/>
              </w:rPr>
              <w:br/>
              <w:t>• Evaluación de los participantes y nivel de satisfacción</w:t>
            </w:r>
            <w:r w:rsidRPr="00D7196A">
              <w:rPr>
                <w:rFonts w:asciiTheme="minorHAnsi" w:eastAsia="Times New Roman" w:hAnsiTheme="minorHAnsi" w:cstheme="minorHAnsi"/>
                <w:sz w:val="20"/>
                <w:szCs w:val="20"/>
                <w:lang w:val="es-CL" w:eastAsia="es-MX"/>
              </w:rPr>
              <w:br/>
              <w:t>• Lecciones aprendidas y recomendaciones para futuras acciones formativas</w:t>
            </w:r>
            <w:r w:rsidRPr="00D7196A">
              <w:rPr>
                <w:rFonts w:asciiTheme="minorHAnsi" w:eastAsia="Times New Roman" w:hAnsiTheme="minorHAnsi" w:cstheme="minorHAnsi"/>
                <w:sz w:val="20"/>
                <w:szCs w:val="20"/>
                <w:lang w:val="es-CL" w:eastAsia="es-MX"/>
              </w:rPr>
              <w:br/>
              <w:t>• Presentación en formato PPT para difusión institucional</w:t>
            </w:r>
          </w:p>
        </w:tc>
        <w:tc>
          <w:tcPr>
            <w:tcW w:w="0" w:type="auto"/>
            <w:tcBorders>
              <w:top w:val="nil"/>
              <w:left w:val="nil"/>
              <w:bottom w:val="single" w:sz="4" w:space="0" w:color="auto"/>
              <w:right w:val="single" w:sz="4" w:space="0" w:color="auto"/>
            </w:tcBorders>
            <w:shd w:val="clear" w:color="000000" w:fill="FFFFFF"/>
            <w:hideMark/>
          </w:tcPr>
          <w:p w14:paraId="198801FF" w14:textId="77777777" w:rsidR="00D7196A" w:rsidRPr="00D7196A" w:rsidRDefault="00D7196A" w:rsidP="00D7196A">
            <w:pPr>
              <w:widowControl/>
              <w:autoSpaceDE/>
              <w:autoSpaceDN/>
              <w:jc w:val="center"/>
              <w:rPr>
                <w:rFonts w:asciiTheme="minorHAnsi" w:eastAsia="Times New Roman" w:hAnsiTheme="minorHAnsi" w:cstheme="minorHAnsi"/>
                <w:b/>
                <w:bCs/>
                <w:sz w:val="20"/>
                <w:szCs w:val="20"/>
                <w:lang w:val="es-CL" w:eastAsia="es-MX"/>
              </w:rPr>
            </w:pPr>
            <w:r w:rsidRPr="00D7196A">
              <w:rPr>
                <w:rFonts w:asciiTheme="minorHAnsi" w:eastAsia="Times New Roman" w:hAnsiTheme="minorHAnsi" w:cstheme="minorHAnsi"/>
                <w:b/>
                <w:bCs/>
                <w:sz w:val="20"/>
                <w:szCs w:val="20"/>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11C14744" w14:textId="015D8A6F"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2.700.000 </w:t>
            </w:r>
          </w:p>
        </w:tc>
        <w:tc>
          <w:tcPr>
            <w:tcW w:w="0" w:type="auto"/>
            <w:tcBorders>
              <w:top w:val="nil"/>
              <w:left w:val="nil"/>
              <w:bottom w:val="single" w:sz="4" w:space="0" w:color="auto"/>
              <w:right w:val="single" w:sz="4" w:space="0" w:color="auto"/>
            </w:tcBorders>
            <w:shd w:val="clear" w:color="000000" w:fill="FFFFFF"/>
            <w:hideMark/>
          </w:tcPr>
          <w:p w14:paraId="3ED7B4F3" w14:textId="7C947D91"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2.700.000 </w:t>
            </w:r>
          </w:p>
        </w:tc>
        <w:tc>
          <w:tcPr>
            <w:tcW w:w="0" w:type="auto"/>
            <w:tcBorders>
              <w:top w:val="nil"/>
              <w:left w:val="nil"/>
              <w:bottom w:val="single" w:sz="4" w:space="0" w:color="auto"/>
              <w:right w:val="single" w:sz="4" w:space="0" w:color="auto"/>
            </w:tcBorders>
            <w:shd w:val="clear" w:color="000000" w:fill="FFFFFF"/>
            <w:hideMark/>
          </w:tcPr>
          <w:p w14:paraId="74459F6C" w14:textId="67A21B2F"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2.700.000 </w:t>
            </w:r>
          </w:p>
        </w:tc>
      </w:tr>
      <w:tr w:rsidR="006C0C18" w:rsidRPr="00D7196A" w14:paraId="1CDFDD0C"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1A1DB744"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Taller/ charla</w:t>
            </w:r>
          </w:p>
        </w:tc>
        <w:tc>
          <w:tcPr>
            <w:tcW w:w="0" w:type="auto"/>
            <w:tcBorders>
              <w:top w:val="nil"/>
              <w:left w:val="nil"/>
              <w:bottom w:val="single" w:sz="4" w:space="0" w:color="auto"/>
              <w:right w:val="single" w:sz="4" w:space="0" w:color="auto"/>
            </w:tcBorders>
            <w:shd w:val="clear" w:color="000000" w:fill="FFFFFF"/>
            <w:hideMark/>
          </w:tcPr>
          <w:p w14:paraId="010C5C69"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Taller Técnico para Empresas: Implementación de Métodos Modernos de Construcción (MMC)</w:t>
            </w:r>
          </w:p>
        </w:tc>
        <w:tc>
          <w:tcPr>
            <w:tcW w:w="0" w:type="auto"/>
            <w:tcBorders>
              <w:top w:val="nil"/>
              <w:left w:val="nil"/>
              <w:bottom w:val="single" w:sz="4" w:space="0" w:color="auto"/>
              <w:right w:val="single" w:sz="4" w:space="0" w:color="auto"/>
            </w:tcBorders>
            <w:shd w:val="clear" w:color="000000" w:fill="FFFFFF"/>
            <w:hideMark/>
          </w:tcPr>
          <w:p w14:paraId="5241DE2B"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 xml:space="preserve">Descripción del objetivo del taller: </w:t>
            </w:r>
            <w:r w:rsidRPr="00D7196A">
              <w:rPr>
                <w:rFonts w:asciiTheme="minorHAnsi" w:eastAsia="Times New Roman" w:hAnsiTheme="minorHAnsi" w:cstheme="minorHAnsi"/>
                <w:sz w:val="20"/>
                <w:szCs w:val="20"/>
                <w:lang w:val="es-CL" w:eastAsia="es-MX"/>
              </w:rPr>
              <w:t>Desarrollar habilidades prácticas y conocimientos técnicos en las empresas del sector construcción para iniciar la adopción de Métodos Modernos de Construcción (MMC), incluyendo tecnologías como BIM, prefabricación y estrategias de sustentabilidad. El objetivo concreto es que cada empresa participante identifique su nivel de preparación y construya una hoja de ruta inicial para implementar MMC en su operación. Está dirigido a representantes técnicos, encargados de obra, y mandos medios de empresas constructoras del territorio.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Temáticas del taller:</w:t>
            </w:r>
            <w:r w:rsidRPr="00D7196A">
              <w:rPr>
                <w:rFonts w:asciiTheme="minorHAnsi" w:eastAsia="Times New Roman" w:hAnsiTheme="minorHAnsi" w:cstheme="minorHAnsi"/>
                <w:b/>
                <w:bCs/>
                <w:sz w:val="20"/>
                <w:szCs w:val="20"/>
                <w:lang w:val="es-CL" w:eastAsia="es-MX"/>
              </w:rPr>
              <w:br/>
            </w:r>
            <w:r w:rsidRPr="00D7196A">
              <w:rPr>
                <w:rFonts w:asciiTheme="minorHAnsi" w:eastAsia="Times New Roman" w:hAnsiTheme="minorHAnsi" w:cstheme="minorHAnsi"/>
                <w:sz w:val="20"/>
                <w:szCs w:val="20"/>
                <w:lang w:val="es-CL" w:eastAsia="es-MX"/>
              </w:rPr>
              <w:t>• Introducción a los Métodos Modernos de Construcción</w:t>
            </w:r>
            <w:r w:rsidRPr="00D7196A">
              <w:rPr>
                <w:rFonts w:asciiTheme="minorHAnsi" w:eastAsia="Times New Roman" w:hAnsiTheme="minorHAnsi" w:cstheme="minorHAnsi"/>
                <w:sz w:val="20"/>
                <w:szCs w:val="20"/>
                <w:lang w:val="es-CL" w:eastAsia="es-MX"/>
              </w:rPr>
              <w:br/>
              <w:t>• Casos reales y experiencias aplicadas en Chile</w:t>
            </w:r>
            <w:r w:rsidRPr="00D7196A">
              <w:rPr>
                <w:rFonts w:asciiTheme="minorHAnsi" w:eastAsia="Times New Roman" w:hAnsiTheme="minorHAnsi" w:cstheme="minorHAnsi"/>
                <w:sz w:val="20"/>
                <w:szCs w:val="20"/>
                <w:lang w:val="es-CL" w:eastAsia="es-MX"/>
              </w:rPr>
              <w:br/>
              <w:t>• Principales componentes: BIM, prefabricación, sustentabilidad</w:t>
            </w:r>
            <w:r w:rsidRPr="00D7196A">
              <w:rPr>
                <w:rFonts w:asciiTheme="minorHAnsi" w:eastAsia="Times New Roman" w:hAnsiTheme="minorHAnsi" w:cstheme="minorHAnsi"/>
                <w:sz w:val="20"/>
                <w:szCs w:val="20"/>
                <w:lang w:val="es-CL" w:eastAsia="es-MX"/>
              </w:rPr>
              <w:br/>
              <w:t xml:space="preserve">• Autodiagnóstico: </w:t>
            </w:r>
            <w:proofErr w:type="spellStart"/>
            <w:r w:rsidRPr="00D7196A">
              <w:rPr>
                <w:rFonts w:asciiTheme="minorHAnsi" w:eastAsia="Times New Roman" w:hAnsiTheme="minorHAnsi" w:cstheme="minorHAnsi"/>
                <w:sz w:val="20"/>
                <w:szCs w:val="20"/>
                <w:lang w:val="es-CL" w:eastAsia="es-MX"/>
              </w:rPr>
              <w:t>checklist</w:t>
            </w:r>
            <w:proofErr w:type="spellEnd"/>
            <w:r w:rsidRPr="00D7196A">
              <w:rPr>
                <w:rFonts w:asciiTheme="minorHAnsi" w:eastAsia="Times New Roman" w:hAnsiTheme="minorHAnsi" w:cstheme="minorHAnsi"/>
                <w:sz w:val="20"/>
                <w:szCs w:val="20"/>
                <w:lang w:val="es-CL" w:eastAsia="es-MX"/>
              </w:rPr>
              <w:t xml:space="preserve"> de madurez MMC</w:t>
            </w:r>
            <w:r w:rsidRPr="00D7196A">
              <w:rPr>
                <w:rFonts w:asciiTheme="minorHAnsi" w:eastAsia="Times New Roman" w:hAnsiTheme="minorHAnsi" w:cstheme="minorHAnsi"/>
                <w:sz w:val="20"/>
                <w:szCs w:val="20"/>
                <w:lang w:val="es-CL" w:eastAsia="es-MX"/>
              </w:rPr>
              <w:br/>
              <w:t>• Construcción de hoja de ruta personalizada para implementación</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lastRenderedPageBreak/>
              <w:t xml:space="preserve">Metodología: </w:t>
            </w:r>
            <w:r w:rsidRPr="00D7196A">
              <w:rPr>
                <w:rFonts w:asciiTheme="minorHAnsi" w:eastAsia="Times New Roman" w:hAnsiTheme="minorHAnsi" w:cstheme="minorHAnsi"/>
                <w:sz w:val="20"/>
                <w:szCs w:val="20"/>
                <w:lang w:val="es-CL" w:eastAsia="es-MX"/>
              </w:rPr>
              <w:t>Sesiones prácticas con facilitador experto, dinámicas grupales, ejercicios de aplicación, revisión de casos, trabajo en subgrupos y exposición colaborativa de resultados.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Número de horas lectivas:</w:t>
            </w:r>
            <w:r w:rsidRPr="00D7196A">
              <w:rPr>
                <w:rFonts w:asciiTheme="minorHAnsi" w:eastAsia="Times New Roman" w:hAnsiTheme="minorHAnsi" w:cstheme="minorHAnsi"/>
                <w:sz w:val="20"/>
                <w:szCs w:val="20"/>
                <w:lang w:val="es-CL" w:eastAsia="es-MX"/>
              </w:rPr>
              <w:t xml:space="preserve"> 4 jornadas de 4 horas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Modalidad: </w:t>
            </w:r>
            <w:r w:rsidRPr="00D7196A">
              <w:rPr>
                <w:rFonts w:asciiTheme="minorHAnsi" w:eastAsia="Times New Roman" w:hAnsiTheme="minorHAnsi" w:cstheme="minorHAnsi"/>
                <w:sz w:val="20"/>
                <w:szCs w:val="20"/>
                <w:lang w:val="es-CL" w:eastAsia="es-MX"/>
              </w:rPr>
              <w:t>Presencial</w:t>
            </w:r>
            <w:r w:rsidRPr="00D7196A">
              <w:rPr>
                <w:rFonts w:asciiTheme="minorHAnsi" w:eastAsia="Times New Roman" w:hAnsiTheme="minorHAnsi" w:cstheme="minorHAnsi"/>
                <w:color w:val="FF0000"/>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participantes: </w:t>
            </w:r>
            <w:r w:rsidRPr="00D7196A">
              <w:rPr>
                <w:rFonts w:asciiTheme="minorHAnsi" w:eastAsia="Times New Roman" w:hAnsiTheme="minorHAnsi" w:cstheme="minorHAnsi"/>
                <w:sz w:val="20"/>
                <w:szCs w:val="20"/>
                <w:lang w:val="es-CL" w:eastAsia="es-MX"/>
              </w:rPr>
              <w:t>20</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Descripción del presupuesto:</w:t>
            </w:r>
            <w:r w:rsidRPr="00D7196A">
              <w:rPr>
                <w:rFonts w:asciiTheme="minorHAnsi" w:eastAsia="Times New Roman" w:hAnsiTheme="minorHAnsi" w:cstheme="minorHAnsi"/>
                <w:sz w:val="20"/>
                <w:szCs w:val="20"/>
                <w:lang w:val="es-CL" w:eastAsia="es-MX"/>
              </w:rPr>
              <w:t xml:space="preserve"> Detallar los gastos asociados al desarrollo de la actividad, incluyendo honorarios del facilitador, costos de producción de material didáctico, y gastos de logística.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Medios de verificación: </w:t>
            </w:r>
            <w:r w:rsidRPr="00D7196A">
              <w:rPr>
                <w:rFonts w:asciiTheme="minorHAnsi" w:eastAsia="Times New Roman" w:hAnsiTheme="minorHAnsi" w:cstheme="minorHAnsi"/>
                <w:sz w:val="20"/>
                <w:szCs w:val="20"/>
                <w:lang w:val="es-CL" w:eastAsia="es-MX"/>
              </w:rPr>
              <w:br/>
              <w:t>• Fotos y/o videos</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t>• Certificados de participación</w:t>
            </w:r>
            <w:r w:rsidRPr="00D7196A">
              <w:rPr>
                <w:rFonts w:asciiTheme="minorHAnsi" w:eastAsia="Times New Roman" w:hAnsiTheme="minorHAnsi" w:cstheme="minorHAnsi"/>
                <w:sz w:val="20"/>
                <w:szCs w:val="20"/>
                <w:lang w:val="es-CL" w:eastAsia="es-MX"/>
              </w:rPr>
              <w:br/>
              <w:t>• Notas de prensa</w:t>
            </w:r>
            <w:r w:rsidRPr="00D7196A">
              <w:rPr>
                <w:rFonts w:asciiTheme="minorHAnsi" w:eastAsia="Times New Roman" w:hAnsiTheme="minorHAnsi" w:cstheme="minorHAnsi"/>
                <w:sz w:val="20"/>
                <w:szCs w:val="20"/>
                <w:lang w:val="es-CL" w:eastAsia="es-MX"/>
              </w:rPr>
              <w:br/>
              <w:t>• Impresiones en redes sociales</w:t>
            </w:r>
            <w:r w:rsidRPr="00D7196A">
              <w:rPr>
                <w:rFonts w:asciiTheme="minorHAnsi" w:eastAsia="Times New Roman" w:hAnsiTheme="minorHAnsi" w:cstheme="minorHAnsi"/>
                <w:sz w:val="20"/>
                <w:szCs w:val="20"/>
                <w:lang w:val="es-CL" w:eastAsia="es-MX"/>
              </w:rPr>
              <w:br/>
              <w:t>• Encuesta de evaluación de los beneficiarios por jornada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Resultado esperado: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 </w:t>
            </w:r>
            <w:r w:rsidRPr="00D7196A">
              <w:rPr>
                <w:rFonts w:asciiTheme="minorHAnsi" w:eastAsia="Times New Roman" w:hAnsiTheme="minorHAnsi" w:cstheme="minorHAnsi"/>
                <w:sz w:val="20"/>
                <w:szCs w:val="20"/>
                <w:lang w:val="es-CL" w:eastAsia="es-MX"/>
              </w:rPr>
              <w:t>Informe final</w:t>
            </w:r>
            <w:r w:rsidRPr="00D7196A">
              <w:rPr>
                <w:rFonts w:asciiTheme="minorHAnsi" w:eastAsia="Times New Roman" w:hAnsiTheme="minorHAnsi" w:cstheme="minorHAnsi"/>
                <w:sz w:val="20"/>
                <w:szCs w:val="20"/>
                <w:lang w:val="es-CL" w:eastAsia="es-MX"/>
              </w:rPr>
              <w:br/>
              <w:t>• Resumen ejecutivo</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lastRenderedPageBreak/>
              <w:t>• Objetivos alcanzados</w:t>
            </w:r>
            <w:r w:rsidRPr="00D7196A">
              <w:rPr>
                <w:rFonts w:asciiTheme="minorHAnsi" w:eastAsia="Times New Roman" w:hAnsiTheme="minorHAnsi" w:cstheme="minorHAnsi"/>
                <w:sz w:val="20"/>
                <w:szCs w:val="20"/>
                <w:lang w:val="es-CL" w:eastAsia="es-MX"/>
              </w:rPr>
              <w:br/>
              <w:t>• Resultados obtenidos (mejoras en competencias, conocimientos adquiridos)</w:t>
            </w:r>
            <w:r w:rsidRPr="00D7196A">
              <w:rPr>
                <w:rFonts w:asciiTheme="minorHAnsi" w:eastAsia="Times New Roman" w:hAnsiTheme="minorHAnsi" w:cstheme="minorHAnsi"/>
                <w:sz w:val="20"/>
                <w:szCs w:val="20"/>
                <w:lang w:val="es-CL" w:eastAsia="es-MX"/>
              </w:rPr>
              <w:br/>
              <w:t>• Lecciones aprendidas</w:t>
            </w:r>
            <w:r w:rsidRPr="00D7196A">
              <w:rPr>
                <w:rFonts w:asciiTheme="minorHAnsi" w:eastAsia="Times New Roman" w:hAnsiTheme="minorHAnsi" w:cstheme="minorHAnsi"/>
                <w:sz w:val="20"/>
                <w:szCs w:val="20"/>
                <w:lang w:val="es-CL" w:eastAsia="es-MX"/>
              </w:rPr>
              <w:br/>
              <w:t>• Evaluación de los participantes</w:t>
            </w:r>
            <w:r w:rsidRPr="00D7196A">
              <w:rPr>
                <w:rFonts w:asciiTheme="minorHAnsi" w:eastAsia="Times New Roman" w:hAnsiTheme="minorHAnsi" w:cstheme="minorHAnsi"/>
                <w:sz w:val="20"/>
                <w:szCs w:val="20"/>
                <w:lang w:val="es-CL" w:eastAsia="es-MX"/>
              </w:rPr>
              <w:br/>
              <w:t>• Impacto observado en los beneficiarios</w:t>
            </w:r>
            <w:r w:rsidRPr="00D7196A">
              <w:rPr>
                <w:rFonts w:asciiTheme="minorHAnsi" w:eastAsia="Times New Roman" w:hAnsiTheme="minorHAnsi" w:cstheme="minorHAnsi"/>
                <w:sz w:val="20"/>
                <w:szCs w:val="20"/>
                <w:lang w:val="es-CL" w:eastAsia="es-MX"/>
              </w:rPr>
              <w:br/>
              <w:t>• Conclusiones</w:t>
            </w:r>
            <w:r w:rsidRPr="00D7196A">
              <w:rPr>
                <w:rFonts w:asciiTheme="minorHAnsi" w:eastAsia="Times New Roman" w:hAnsiTheme="minorHAnsi" w:cstheme="minorHAnsi"/>
                <w:sz w:val="20"/>
                <w:szCs w:val="20"/>
                <w:lang w:val="es-CL" w:eastAsia="es-MX"/>
              </w:rPr>
              <w:br/>
              <w:t>• Presentación PPT</w:t>
            </w:r>
          </w:p>
        </w:tc>
        <w:tc>
          <w:tcPr>
            <w:tcW w:w="0" w:type="auto"/>
            <w:tcBorders>
              <w:top w:val="nil"/>
              <w:left w:val="nil"/>
              <w:bottom w:val="single" w:sz="4" w:space="0" w:color="auto"/>
              <w:right w:val="single" w:sz="4" w:space="0" w:color="auto"/>
            </w:tcBorders>
            <w:shd w:val="clear" w:color="000000" w:fill="FFFFFF"/>
            <w:hideMark/>
          </w:tcPr>
          <w:p w14:paraId="43F4F00A" w14:textId="77777777"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26A97B76" w14:textId="50F9DB06"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8.000.000 </w:t>
            </w:r>
          </w:p>
        </w:tc>
        <w:tc>
          <w:tcPr>
            <w:tcW w:w="0" w:type="auto"/>
            <w:tcBorders>
              <w:top w:val="nil"/>
              <w:left w:val="nil"/>
              <w:bottom w:val="single" w:sz="4" w:space="0" w:color="auto"/>
              <w:right w:val="single" w:sz="4" w:space="0" w:color="auto"/>
            </w:tcBorders>
            <w:shd w:val="clear" w:color="000000" w:fill="FFFFFF"/>
            <w:hideMark/>
          </w:tcPr>
          <w:p w14:paraId="4EF230D0" w14:textId="1C54662D"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8.000.000 </w:t>
            </w:r>
          </w:p>
        </w:tc>
        <w:tc>
          <w:tcPr>
            <w:tcW w:w="0" w:type="auto"/>
            <w:tcBorders>
              <w:top w:val="nil"/>
              <w:left w:val="nil"/>
              <w:bottom w:val="single" w:sz="4" w:space="0" w:color="auto"/>
              <w:right w:val="single" w:sz="4" w:space="0" w:color="auto"/>
            </w:tcBorders>
            <w:shd w:val="clear" w:color="000000" w:fill="FFFFFF"/>
            <w:hideMark/>
          </w:tcPr>
          <w:p w14:paraId="3C477853" w14:textId="6CE07C86" w:rsidR="00D7196A" w:rsidRPr="00D7196A" w:rsidRDefault="00D7196A" w:rsidP="00D7196A">
            <w:pPr>
              <w:widowControl/>
              <w:autoSpaceDE/>
              <w:autoSpaceDN/>
              <w:jc w:val="center"/>
              <w:rPr>
                <w:rFonts w:asciiTheme="minorHAnsi" w:eastAsia="Times New Roman" w:hAnsiTheme="minorHAnsi" w:cstheme="minorHAnsi"/>
                <w:b/>
                <w:bCs/>
                <w:sz w:val="21"/>
                <w:szCs w:val="21"/>
                <w:lang w:val="es-CL" w:eastAsia="es-MX"/>
              </w:rPr>
            </w:pPr>
            <w:r w:rsidRPr="00D7196A">
              <w:rPr>
                <w:rFonts w:asciiTheme="minorHAnsi" w:eastAsia="Times New Roman" w:hAnsiTheme="minorHAnsi" w:cstheme="minorHAnsi"/>
                <w:b/>
                <w:bCs/>
                <w:sz w:val="21"/>
                <w:szCs w:val="21"/>
                <w:lang w:val="es-CL" w:eastAsia="es-MX"/>
              </w:rPr>
              <w:t xml:space="preserve">  8.000.000 </w:t>
            </w:r>
          </w:p>
        </w:tc>
      </w:tr>
      <w:tr w:rsidR="006C0C18" w:rsidRPr="00D7196A" w14:paraId="1625851F" w14:textId="77777777" w:rsidTr="006C0C18">
        <w:trPr>
          <w:trHeight w:val="8192"/>
        </w:trPr>
        <w:tc>
          <w:tcPr>
            <w:tcW w:w="0" w:type="auto"/>
            <w:tcBorders>
              <w:top w:val="nil"/>
              <w:left w:val="single" w:sz="4" w:space="0" w:color="auto"/>
              <w:bottom w:val="single" w:sz="4" w:space="0" w:color="auto"/>
              <w:right w:val="single" w:sz="4" w:space="0" w:color="auto"/>
            </w:tcBorders>
            <w:shd w:val="clear" w:color="000000" w:fill="FFFFFF"/>
            <w:hideMark/>
          </w:tcPr>
          <w:p w14:paraId="532FE77B"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lastRenderedPageBreak/>
              <w:t>Taller/ charla</w:t>
            </w:r>
          </w:p>
        </w:tc>
        <w:tc>
          <w:tcPr>
            <w:tcW w:w="0" w:type="auto"/>
            <w:tcBorders>
              <w:top w:val="nil"/>
              <w:left w:val="nil"/>
              <w:bottom w:val="single" w:sz="4" w:space="0" w:color="auto"/>
              <w:right w:val="single" w:sz="4" w:space="0" w:color="auto"/>
            </w:tcBorders>
            <w:shd w:val="clear" w:color="000000" w:fill="FFFFFF"/>
            <w:hideMark/>
          </w:tcPr>
          <w:p w14:paraId="6FD03684"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Taller de Articulación Empresas Educación para la Formación en Métodos Modernos de Construcción</w:t>
            </w:r>
          </w:p>
        </w:tc>
        <w:tc>
          <w:tcPr>
            <w:tcW w:w="0" w:type="auto"/>
            <w:tcBorders>
              <w:top w:val="nil"/>
              <w:left w:val="nil"/>
              <w:bottom w:val="nil"/>
              <w:right w:val="single" w:sz="4" w:space="0" w:color="auto"/>
            </w:tcBorders>
            <w:shd w:val="clear" w:color="000000" w:fill="FFFFFF"/>
            <w:hideMark/>
          </w:tcPr>
          <w:p w14:paraId="21C8682E"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b/>
                <w:bCs/>
                <w:sz w:val="20"/>
                <w:szCs w:val="20"/>
                <w:lang w:val="es-CL" w:eastAsia="es-MX"/>
              </w:rPr>
              <w:t xml:space="preserve">Descripción del objetivo del taller: </w:t>
            </w:r>
            <w:r w:rsidRPr="00D7196A">
              <w:rPr>
                <w:rFonts w:asciiTheme="minorHAnsi" w:eastAsia="Times New Roman" w:hAnsiTheme="minorHAnsi" w:cstheme="minorHAnsi"/>
                <w:sz w:val="20"/>
                <w:szCs w:val="20"/>
                <w:lang w:val="es-CL" w:eastAsia="es-MX"/>
              </w:rPr>
              <w:t>Generar un espacio de articulación entre instituciones de educación superior, centros de formación técnica y empresas del sector construcción para establecer mecanismos concretos de colaboración en prácticas profesionales, formación dual y pilotajes curriculares. A través de una metodología participativa, se busca alinear la oferta formativa con las necesidades reales del sector productivo, contribuir al fortalecimiento del capital humano y facilitar la vinculación temprana de estudiantes con procesos innovadores y productivos.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horas lectivas: </w:t>
            </w:r>
            <w:r w:rsidRPr="00D7196A">
              <w:rPr>
                <w:rFonts w:asciiTheme="minorHAnsi" w:eastAsia="Times New Roman" w:hAnsiTheme="minorHAnsi" w:cstheme="minorHAnsi"/>
                <w:sz w:val="20"/>
                <w:szCs w:val="20"/>
                <w:lang w:val="es-CL" w:eastAsia="es-MX"/>
              </w:rPr>
              <w:t>2 jornadas de 4 horas</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Modalidad: </w:t>
            </w:r>
            <w:r w:rsidRPr="00D7196A">
              <w:rPr>
                <w:rFonts w:asciiTheme="minorHAnsi" w:eastAsia="Times New Roman" w:hAnsiTheme="minorHAnsi" w:cstheme="minorHAnsi"/>
                <w:sz w:val="20"/>
                <w:szCs w:val="20"/>
                <w:lang w:val="es-CL" w:eastAsia="es-MX"/>
              </w:rPr>
              <w:t>Presencial</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Número de participantes: </w:t>
            </w:r>
            <w:r w:rsidRPr="00D7196A">
              <w:rPr>
                <w:rFonts w:asciiTheme="minorHAnsi" w:eastAsia="Times New Roman" w:hAnsiTheme="minorHAnsi" w:cstheme="minorHAnsi"/>
                <w:sz w:val="20"/>
                <w:szCs w:val="20"/>
                <w:lang w:val="es-CL" w:eastAsia="es-MX"/>
              </w:rPr>
              <w:t>20</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 xml:space="preserve">Descripción del presupuesto: </w:t>
            </w:r>
            <w:r w:rsidRPr="00D7196A">
              <w:rPr>
                <w:rFonts w:asciiTheme="minorHAnsi" w:eastAsia="Times New Roman" w:hAnsiTheme="minorHAnsi" w:cstheme="minorHAnsi"/>
                <w:sz w:val="20"/>
                <w:szCs w:val="20"/>
                <w:lang w:val="es-CL" w:eastAsia="es-MX"/>
              </w:rPr>
              <w:t xml:space="preserve">Detallar los gastos asociados al desarrollo de la actividad, incluyendo </w:t>
            </w:r>
            <w:r w:rsidRPr="00D7196A">
              <w:rPr>
                <w:rFonts w:asciiTheme="minorHAnsi" w:eastAsia="Times New Roman" w:hAnsiTheme="minorHAnsi" w:cstheme="minorHAnsi"/>
                <w:sz w:val="20"/>
                <w:szCs w:val="20"/>
                <w:lang w:val="es-CL" w:eastAsia="es-MX"/>
              </w:rPr>
              <w:lastRenderedPageBreak/>
              <w:t>honorarios de los facilitadores, costos de materiales didácticos, y gastos de logística.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Medios de verificación:</w:t>
            </w:r>
            <w:r w:rsidRPr="00D7196A">
              <w:rPr>
                <w:rFonts w:asciiTheme="minorHAnsi" w:eastAsia="Times New Roman" w:hAnsiTheme="minorHAnsi" w:cstheme="minorHAnsi"/>
                <w:sz w:val="20"/>
                <w:szCs w:val="20"/>
                <w:lang w:val="es-CL" w:eastAsia="es-MX"/>
              </w:rPr>
              <w:br/>
              <w:t>• Fotos y/o videos</w:t>
            </w:r>
            <w:r w:rsidRPr="00D7196A">
              <w:rPr>
                <w:rFonts w:asciiTheme="minorHAnsi" w:eastAsia="Times New Roman" w:hAnsiTheme="minorHAnsi" w:cstheme="minorHAnsi"/>
                <w:sz w:val="20"/>
                <w:szCs w:val="20"/>
                <w:lang w:val="es-CL" w:eastAsia="es-MX"/>
              </w:rPr>
              <w:br/>
              <w:t>• Listado de participantes</w:t>
            </w:r>
            <w:r w:rsidRPr="00D7196A">
              <w:rPr>
                <w:rFonts w:asciiTheme="minorHAnsi" w:eastAsia="Times New Roman" w:hAnsiTheme="minorHAnsi" w:cstheme="minorHAnsi"/>
                <w:sz w:val="20"/>
                <w:szCs w:val="20"/>
                <w:lang w:val="es-CL" w:eastAsia="es-MX"/>
              </w:rPr>
              <w:br/>
              <w:t>• Certificados de participación</w:t>
            </w:r>
            <w:r w:rsidRPr="00D7196A">
              <w:rPr>
                <w:rFonts w:asciiTheme="minorHAnsi" w:eastAsia="Times New Roman" w:hAnsiTheme="minorHAnsi" w:cstheme="minorHAnsi"/>
                <w:sz w:val="20"/>
                <w:szCs w:val="20"/>
                <w:lang w:val="es-CL" w:eastAsia="es-MX"/>
              </w:rPr>
              <w:br/>
              <w:t>• Notas de prensa</w:t>
            </w:r>
            <w:r w:rsidRPr="00D7196A">
              <w:rPr>
                <w:rFonts w:asciiTheme="minorHAnsi" w:eastAsia="Times New Roman" w:hAnsiTheme="minorHAnsi" w:cstheme="minorHAnsi"/>
                <w:sz w:val="20"/>
                <w:szCs w:val="20"/>
                <w:lang w:val="es-CL" w:eastAsia="es-MX"/>
              </w:rPr>
              <w:br/>
              <w:t>• Impresiones en redes sociales</w:t>
            </w:r>
            <w:r w:rsidRPr="00D7196A">
              <w:rPr>
                <w:rFonts w:asciiTheme="minorHAnsi" w:eastAsia="Times New Roman" w:hAnsiTheme="minorHAnsi" w:cstheme="minorHAnsi"/>
                <w:sz w:val="20"/>
                <w:szCs w:val="20"/>
                <w:lang w:val="es-CL" w:eastAsia="es-MX"/>
              </w:rPr>
              <w:br/>
              <w:t>• Encuesta de evaluación de los beneficiarios por jornada</w:t>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sz w:val="20"/>
                <w:szCs w:val="20"/>
                <w:lang w:val="es-CL" w:eastAsia="es-MX"/>
              </w:rPr>
              <w:br/>
            </w:r>
            <w:r w:rsidRPr="00D7196A">
              <w:rPr>
                <w:rFonts w:asciiTheme="minorHAnsi" w:eastAsia="Times New Roman" w:hAnsiTheme="minorHAnsi" w:cstheme="minorHAnsi"/>
                <w:b/>
                <w:bCs/>
                <w:sz w:val="20"/>
                <w:szCs w:val="20"/>
                <w:lang w:val="es-CL" w:eastAsia="es-MX"/>
              </w:rPr>
              <w:t>Resultado esperado:</w:t>
            </w:r>
            <w:r w:rsidRPr="00D7196A">
              <w:rPr>
                <w:rFonts w:asciiTheme="minorHAnsi" w:eastAsia="Times New Roman" w:hAnsiTheme="minorHAnsi" w:cstheme="minorHAnsi"/>
                <w:sz w:val="20"/>
                <w:szCs w:val="20"/>
                <w:lang w:val="es-CL" w:eastAsia="es-MX"/>
              </w:rPr>
              <w:br/>
              <w:t>• Informe final</w:t>
            </w:r>
            <w:r w:rsidRPr="00D7196A">
              <w:rPr>
                <w:rFonts w:asciiTheme="minorHAnsi" w:eastAsia="Times New Roman" w:hAnsiTheme="minorHAnsi" w:cstheme="minorHAnsi"/>
                <w:sz w:val="20"/>
                <w:szCs w:val="20"/>
                <w:lang w:val="es-CL" w:eastAsia="es-MX"/>
              </w:rPr>
              <w:br/>
              <w:t>• Resumen ejecutivo</w:t>
            </w:r>
            <w:r w:rsidRPr="00D7196A">
              <w:rPr>
                <w:rFonts w:asciiTheme="minorHAnsi" w:eastAsia="Times New Roman" w:hAnsiTheme="minorHAnsi" w:cstheme="minorHAnsi"/>
                <w:sz w:val="20"/>
                <w:szCs w:val="20"/>
                <w:lang w:val="es-CL" w:eastAsia="es-MX"/>
              </w:rPr>
              <w:br/>
              <w:t>• Objetivos alcanzados</w:t>
            </w:r>
            <w:r w:rsidRPr="00D7196A">
              <w:rPr>
                <w:rFonts w:asciiTheme="minorHAnsi" w:eastAsia="Times New Roman" w:hAnsiTheme="minorHAnsi" w:cstheme="minorHAnsi"/>
                <w:sz w:val="20"/>
                <w:szCs w:val="20"/>
                <w:lang w:val="es-CL" w:eastAsia="es-MX"/>
              </w:rPr>
              <w:br/>
              <w:t>• Resultados obtenidos (mejoras en competencias, conocimientos adquiridos)</w:t>
            </w:r>
            <w:r w:rsidRPr="00D7196A">
              <w:rPr>
                <w:rFonts w:asciiTheme="minorHAnsi" w:eastAsia="Times New Roman" w:hAnsiTheme="minorHAnsi" w:cstheme="minorHAnsi"/>
                <w:sz w:val="20"/>
                <w:szCs w:val="20"/>
                <w:lang w:val="es-CL" w:eastAsia="es-MX"/>
              </w:rPr>
              <w:br/>
              <w:t>• Lecciones aprendidas</w:t>
            </w:r>
            <w:r w:rsidRPr="00D7196A">
              <w:rPr>
                <w:rFonts w:asciiTheme="minorHAnsi" w:eastAsia="Times New Roman" w:hAnsiTheme="minorHAnsi" w:cstheme="minorHAnsi"/>
                <w:sz w:val="20"/>
                <w:szCs w:val="20"/>
                <w:lang w:val="es-CL" w:eastAsia="es-MX"/>
              </w:rPr>
              <w:br/>
              <w:t>• Evaluación de los participantes</w:t>
            </w:r>
            <w:r w:rsidRPr="00D7196A">
              <w:rPr>
                <w:rFonts w:asciiTheme="minorHAnsi" w:eastAsia="Times New Roman" w:hAnsiTheme="minorHAnsi" w:cstheme="minorHAnsi"/>
                <w:sz w:val="20"/>
                <w:szCs w:val="20"/>
                <w:lang w:val="es-CL" w:eastAsia="es-MX"/>
              </w:rPr>
              <w:br/>
              <w:t>• Impacto observado en los beneficiarios</w:t>
            </w:r>
            <w:r w:rsidRPr="00D7196A">
              <w:rPr>
                <w:rFonts w:asciiTheme="minorHAnsi" w:eastAsia="Times New Roman" w:hAnsiTheme="minorHAnsi" w:cstheme="minorHAnsi"/>
                <w:sz w:val="20"/>
                <w:szCs w:val="20"/>
                <w:lang w:val="es-CL" w:eastAsia="es-MX"/>
              </w:rPr>
              <w:br/>
              <w:t>• Conclusiones</w:t>
            </w:r>
            <w:r w:rsidRPr="00D7196A">
              <w:rPr>
                <w:rFonts w:asciiTheme="minorHAnsi" w:eastAsia="Times New Roman" w:hAnsiTheme="minorHAnsi" w:cstheme="minorHAnsi"/>
                <w:sz w:val="20"/>
                <w:szCs w:val="20"/>
                <w:lang w:val="es-CL" w:eastAsia="es-MX"/>
              </w:rPr>
              <w:br/>
              <w:t>• Presentación PPT</w:t>
            </w:r>
          </w:p>
        </w:tc>
        <w:tc>
          <w:tcPr>
            <w:tcW w:w="0" w:type="auto"/>
            <w:tcBorders>
              <w:top w:val="nil"/>
              <w:left w:val="nil"/>
              <w:bottom w:val="single" w:sz="4" w:space="0" w:color="auto"/>
              <w:right w:val="single" w:sz="4" w:space="0" w:color="auto"/>
            </w:tcBorders>
            <w:shd w:val="clear" w:color="000000" w:fill="FFFFFF"/>
            <w:hideMark/>
          </w:tcPr>
          <w:p w14:paraId="20517ADD" w14:textId="77777777"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lastRenderedPageBreak/>
              <w:t>1</w:t>
            </w:r>
          </w:p>
        </w:tc>
        <w:tc>
          <w:tcPr>
            <w:tcW w:w="0" w:type="auto"/>
            <w:tcBorders>
              <w:top w:val="nil"/>
              <w:left w:val="nil"/>
              <w:bottom w:val="single" w:sz="4" w:space="0" w:color="auto"/>
              <w:right w:val="single" w:sz="4" w:space="0" w:color="auto"/>
            </w:tcBorders>
            <w:shd w:val="clear" w:color="000000" w:fill="FFFFFF"/>
            <w:hideMark/>
          </w:tcPr>
          <w:p w14:paraId="70E33511" w14:textId="19CA7D81"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 xml:space="preserve">  2.500.000 </w:t>
            </w:r>
          </w:p>
        </w:tc>
        <w:tc>
          <w:tcPr>
            <w:tcW w:w="0" w:type="auto"/>
            <w:tcBorders>
              <w:top w:val="nil"/>
              <w:left w:val="nil"/>
              <w:bottom w:val="single" w:sz="4" w:space="0" w:color="auto"/>
              <w:right w:val="single" w:sz="4" w:space="0" w:color="auto"/>
            </w:tcBorders>
            <w:shd w:val="clear" w:color="000000" w:fill="FFFFFF"/>
            <w:hideMark/>
          </w:tcPr>
          <w:p w14:paraId="5777C3A3" w14:textId="3BD53E60"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 xml:space="preserve"> 2.500.000 </w:t>
            </w:r>
          </w:p>
        </w:tc>
        <w:tc>
          <w:tcPr>
            <w:tcW w:w="0" w:type="auto"/>
            <w:tcBorders>
              <w:top w:val="nil"/>
              <w:left w:val="nil"/>
              <w:bottom w:val="single" w:sz="4" w:space="0" w:color="auto"/>
              <w:right w:val="single" w:sz="4" w:space="0" w:color="auto"/>
            </w:tcBorders>
            <w:shd w:val="clear" w:color="000000" w:fill="FFFFFF"/>
            <w:hideMark/>
          </w:tcPr>
          <w:p w14:paraId="289924CD" w14:textId="2B36EBFF" w:rsidR="00D7196A" w:rsidRPr="00D7196A" w:rsidRDefault="00D7196A" w:rsidP="00D7196A">
            <w:pPr>
              <w:widowControl/>
              <w:autoSpaceDE/>
              <w:autoSpaceDN/>
              <w:jc w:val="center"/>
              <w:rPr>
                <w:rFonts w:asciiTheme="minorHAnsi" w:eastAsia="Times New Roman" w:hAnsiTheme="minorHAnsi" w:cstheme="minorHAnsi"/>
                <w:b/>
                <w:bCs/>
                <w:lang w:val="es-CL" w:eastAsia="es-MX"/>
              </w:rPr>
            </w:pPr>
            <w:r w:rsidRPr="00D7196A">
              <w:rPr>
                <w:rFonts w:asciiTheme="minorHAnsi" w:eastAsia="Times New Roman" w:hAnsiTheme="minorHAnsi" w:cstheme="minorHAnsi"/>
                <w:b/>
                <w:bCs/>
                <w:lang w:val="es-CL" w:eastAsia="es-MX"/>
              </w:rPr>
              <w:t xml:space="preserve">2.500.000 </w:t>
            </w:r>
          </w:p>
        </w:tc>
      </w:tr>
      <w:tr w:rsidR="006C0C18" w:rsidRPr="00D7196A" w14:paraId="791A344C" w14:textId="77777777" w:rsidTr="006C0C18">
        <w:trPr>
          <w:trHeight w:val="300"/>
        </w:trPr>
        <w:tc>
          <w:tcPr>
            <w:tcW w:w="0" w:type="auto"/>
            <w:tcBorders>
              <w:top w:val="nil"/>
              <w:left w:val="single" w:sz="4" w:space="0" w:color="auto"/>
              <w:bottom w:val="single" w:sz="4" w:space="0" w:color="auto"/>
              <w:right w:val="nil"/>
            </w:tcBorders>
            <w:shd w:val="clear" w:color="000000" w:fill="FFFFFF"/>
            <w:hideMark/>
          </w:tcPr>
          <w:p w14:paraId="3870B607"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nil"/>
            </w:tcBorders>
            <w:shd w:val="clear" w:color="000000" w:fill="FFFFFF"/>
            <w:hideMark/>
          </w:tcPr>
          <w:p w14:paraId="5703F41F"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single" w:sz="4" w:space="0" w:color="auto"/>
              <w:left w:val="nil"/>
              <w:bottom w:val="single" w:sz="4" w:space="0" w:color="auto"/>
              <w:right w:val="nil"/>
            </w:tcBorders>
            <w:shd w:val="clear" w:color="000000" w:fill="FFFFFF"/>
            <w:hideMark/>
          </w:tcPr>
          <w:p w14:paraId="4DB93156"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nil"/>
            </w:tcBorders>
            <w:shd w:val="clear" w:color="000000" w:fill="FFFFFF"/>
            <w:hideMark/>
          </w:tcPr>
          <w:p w14:paraId="54A6958B"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w:t>
            </w:r>
          </w:p>
        </w:tc>
        <w:tc>
          <w:tcPr>
            <w:tcW w:w="0" w:type="auto"/>
            <w:tcBorders>
              <w:top w:val="nil"/>
              <w:left w:val="nil"/>
              <w:bottom w:val="single" w:sz="4" w:space="0" w:color="auto"/>
              <w:right w:val="single" w:sz="4" w:space="0" w:color="auto"/>
            </w:tcBorders>
            <w:shd w:val="clear" w:color="000000" w:fill="FFFFFF"/>
            <w:hideMark/>
          </w:tcPr>
          <w:p w14:paraId="15C3E584"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TOTALES </w:t>
            </w:r>
          </w:p>
        </w:tc>
        <w:tc>
          <w:tcPr>
            <w:tcW w:w="0" w:type="auto"/>
            <w:tcBorders>
              <w:top w:val="nil"/>
              <w:left w:val="nil"/>
              <w:bottom w:val="single" w:sz="4" w:space="0" w:color="auto"/>
              <w:right w:val="single" w:sz="4" w:space="0" w:color="auto"/>
            </w:tcBorders>
            <w:shd w:val="clear" w:color="000000" w:fill="FFFFFF"/>
            <w:hideMark/>
          </w:tcPr>
          <w:p w14:paraId="1748C1A3"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 $15.700.000 </w:t>
            </w:r>
          </w:p>
        </w:tc>
        <w:tc>
          <w:tcPr>
            <w:tcW w:w="0" w:type="auto"/>
            <w:tcBorders>
              <w:top w:val="nil"/>
              <w:left w:val="nil"/>
              <w:bottom w:val="single" w:sz="4" w:space="0" w:color="auto"/>
              <w:right w:val="single" w:sz="4" w:space="0" w:color="auto"/>
            </w:tcBorders>
            <w:shd w:val="clear" w:color="000000" w:fill="FFFFFF"/>
            <w:hideMark/>
          </w:tcPr>
          <w:p w14:paraId="5D394508"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r w:rsidRPr="00D7196A">
              <w:rPr>
                <w:rFonts w:asciiTheme="minorHAnsi" w:eastAsia="Times New Roman" w:hAnsiTheme="minorHAnsi" w:cstheme="minorHAnsi"/>
                <w:sz w:val="20"/>
                <w:szCs w:val="20"/>
                <w:lang w:val="es-CL" w:eastAsia="es-MX"/>
              </w:rPr>
              <w:t xml:space="preserve"> $15.700.000 </w:t>
            </w:r>
          </w:p>
        </w:tc>
      </w:tr>
      <w:tr w:rsidR="006C0C18" w:rsidRPr="00D7196A" w14:paraId="084B35E7" w14:textId="77777777" w:rsidTr="006C0C18">
        <w:trPr>
          <w:trHeight w:val="300"/>
        </w:trPr>
        <w:tc>
          <w:tcPr>
            <w:tcW w:w="0" w:type="auto"/>
            <w:tcBorders>
              <w:top w:val="nil"/>
              <w:left w:val="nil"/>
              <w:bottom w:val="nil"/>
              <w:right w:val="nil"/>
            </w:tcBorders>
            <w:shd w:val="clear" w:color="auto" w:fill="auto"/>
            <w:noWrap/>
            <w:hideMark/>
          </w:tcPr>
          <w:p w14:paraId="7D553321" w14:textId="77777777" w:rsidR="00D7196A" w:rsidRPr="00D7196A" w:rsidRDefault="00D7196A" w:rsidP="00D7196A">
            <w:pPr>
              <w:widowControl/>
              <w:autoSpaceDE/>
              <w:autoSpaceDN/>
              <w:jc w:val="center"/>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48976C01"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7417354E"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3964F476"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710327E8"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211EF5B4"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3BC4CF23"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r>
      <w:tr w:rsidR="006C0C18" w:rsidRPr="00D7196A" w14:paraId="22A3AD29" w14:textId="77777777" w:rsidTr="006C0C18">
        <w:trPr>
          <w:trHeight w:val="300"/>
        </w:trPr>
        <w:tc>
          <w:tcPr>
            <w:tcW w:w="0" w:type="auto"/>
            <w:tcBorders>
              <w:top w:val="nil"/>
              <w:left w:val="nil"/>
              <w:bottom w:val="nil"/>
              <w:right w:val="nil"/>
            </w:tcBorders>
            <w:shd w:val="clear" w:color="auto" w:fill="auto"/>
            <w:noWrap/>
            <w:hideMark/>
          </w:tcPr>
          <w:p w14:paraId="485F9DA2"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172F2AF8"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07901AC7" w14:textId="77777777" w:rsidR="00D7196A" w:rsidRPr="00D7196A" w:rsidRDefault="00D7196A" w:rsidP="00D7196A">
            <w:pPr>
              <w:widowControl/>
              <w:autoSpaceDE/>
              <w:autoSpaceDN/>
              <w:jc w:val="center"/>
              <w:rPr>
                <w:rFonts w:asciiTheme="minorHAnsi" w:eastAsia="Times New Roman" w:hAnsiTheme="minorHAnsi" w:cstheme="minorHAnsi"/>
                <w:b/>
                <w:bCs/>
                <w:color w:val="000000"/>
                <w:sz w:val="20"/>
                <w:szCs w:val="20"/>
                <w:lang w:val="es-CL" w:eastAsia="es-MX"/>
              </w:rPr>
            </w:pPr>
            <w:r w:rsidRPr="00D7196A">
              <w:rPr>
                <w:rFonts w:asciiTheme="minorHAnsi" w:eastAsia="Times New Roman" w:hAnsiTheme="minorHAnsi" w:cstheme="minorHAnsi"/>
                <w:b/>
                <w:bCs/>
                <w:color w:val="000000"/>
                <w:sz w:val="20"/>
                <w:szCs w:val="20"/>
                <w:lang w:val="es-CL" w:eastAsia="es-MX"/>
              </w:rPr>
              <w:t>TOTAL ACTIVIDADES</w:t>
            </w:r>
          </w:p>
        </w:tc>
        <w:tc>
          <w:tcPr>
            <w:tcW w:w="0" w:type="auto"/>
            <w:tcBorders>
              <w:top w:val="single" w:sz="4" w:space="0" w:color="auto"/>
              <w:left w:val="nil"/>
              <w:bottom w:val="single" w:sz="4" w:space="0" w:color="auto"/>
              <w:right w:val="single" w:sz="4" w:space="0" w:color="auto"/>
            </w:tcBorders>
            <w:shd w:val="clear" w:color="000000" w:fill="F8CBAD"/>
            <w:noWrap/>
            <w:hideMark/>
          </w:tcPr>
          <w:p w14:paraId="3E5FFDFD" w14:textId="77777777" w:rsidR="00D7196A" w:rsidRPr="00D7196A" w:rsidRDefault="00D7196A" w:rsidP="00D7196A">
            <w:pPr>
              <w:widowControl/>
              <w:autoSpaceDE/>
              <w:autoSpaceDN/>
              <w:rPr>
                <w:rFonts w:asciiTheme="minorHAnsi" w:eastAsia="Times New Roman" w:hAnsiTheme="minorHAnsi" w:cstheme="minorHAnsi"/>
                <w:b/>
                <w:bCs/>
                <w:color w:val="000000"/>
                <w:sz w:val="20"/>
                <w:szCs w:val="20"/>
                <w:lang w:val="es-CL" w:eastAsia="es-MX"/>
              </w:rPr>
            </w:pPr>
            <w:r w:rsidRPr="00D7196A">
              <w:rPr>
                <w:rFonts w:asciiTheme="minorHAnsi" w:eastAsia="Times New Roman" w:hAnsiTheme="minorHAnsi" w:cstheme="minorHAnsi"/>
                <w:b/>
                <w:bCs/>
                <w:color w:val="000000"/>
                <w:sz w:val="20"/>
                <w:szCs w:val="20"/>
                <w:lang w:val="es-CL" w:eastAsia="es-MX"/>
              </w:rPr>
              <w:t xml:space="preserve"> $  57.160.000 </w:t>
            </w:r>
          </w:p>
        </w:tc>
        <w:tc>
          <w:tcPr>
            <w:tcW w:w="0" w:type="auto"/>
            <w:tcBorders>
              <w:top w:val="nil"/>
              <w:left w:val="nil"/>
              <w:bottom w:val="nil"/>
              <w:right w:val="nil"/>
            </w:tcBorders>
            <w:shd w:val="clear" w:color="auto" w:fill="auto"/>
            <w:noWrap/>
            <w:hideMark/>
          </w:tcPr>
          <w:p w14:paraId="039FA782" w14:textId="77777777" w:rsidR="00D7196A" w:rsidRPr="00D7196A" w:rsidRDefault="00D7196A" w:rsidP="00D7196A">
            <w:pPr>
              <w:widowControl/>
              <w:autoSpaceDE/>
              <w:autoSpaceDN/>
              <w:rPr>
                <w:rFonts w:asciiTheme="minorHAnsi" w:eastAsia="Times New Roman" w:hAnsiTheme="minorHAnsi" w:cstheme="minorHAnsi"/>
                <w:b/>
                <w:bCs/>
                <w:color w:val="000000"/>
                <w:sz w:val="20"/>
                <w:szCs w:val="20"/>
                <w:lang w:val="es-CL" w:eastAsia="es-MX"/>
              </w:rPr>
            </w:pPr>
          </w:p>
        </w:tc>
        <w:tc>
          <w:tcPr>
            <w:tcW w:w="0" w:type="auto"/>
            <w:tcBorders>
              <w:top w:val="nil"/>
              <w:left w:val="nil"/>
              <w:bottom w:val="nil"/>
              <w:right w:val="nil"/>
            </w:tcBorders>
            <w:shd w:val="clear" w:color="auto" w:fill="auto"/>
            <w:noWrap/>
            <w:hideMark/>
          </w:tcPr>
          <w:p w14:paraId="1EE9DC7A"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c>
          <w:tcPr>
            <w:tcW w:w="0" w:type="auto"/>
            <w:tcBorders>
              <w:top w:val="nil"/>
              <w:left w:val="nil"/>
              <w:bottom w:val="nil"/>
              <w:right w:val="nil"/>
            </w:tcBorders>
            <w:shd w:val="clear" w:color="auto" w:fill="auto"/>
            <w:noWrap/>
            <w:hideMark/>
          </w:tcPr>
          <w:p w14:paraId="0CBBFB48" w14:textId="77777777" w:rsidR="00D7196A" w:rsidRPr="00D7196A" w:rsidRDefault="00D7196A" w:rsidP="00D7196A">
            <w:pPr>
              <w:widowControl/>
              <w:autoSpaceDE/>
              <w:autoSpaceDN/>
              <w:rPr>
                <w:rFonts w:asciiTheme="minorHAnsi" w:eastAsia="Times New Roman" w:hAnsiTheme="minorHAnsi" w:cstheme="minorHAnsi"/>
                <w:sz w:val="20"/>
                <w:szCs w:val="20"/>
                <w:lang w:val="es-CL" w:eastAsia="es-MX"/>
              </w:rPr>
            </w:pPr>
          </w:p>
        </w:tc>
      </w:tr>
    </w:tbl>
    <w:p w14:paraId="47F6FA76" w14:textId="1E99729A" w:rsidR="0046155F" w:rsidRDefault="0046155F">
      <w:pPr>
        <w:pStyle w:val="TableParagraph"/>
        <w:jc w:val="center"/>
        <w:rPr>
          <w:sz w:val="16"/>
        </w:rPr>
        <w:sectPr w:rsidR="0046155F">
          <w:pgSz w:w="12240" w:h="15840"/>
          <w:pgMar w:top="1880" w:right="1440" w:bottom="1240" w:left="1440" w:header="775" w:footer="1042" w:gutter="0"/>
          <w:cols w:space="720"/>
        </w:sectPr>
      </w:pPr>
    </w:p>
    <w:p w14:paraId="68F36605" w14:textId="77777777" w:rsidR="0046155F" w:rsidRDefault="0046155F">
      <w:pPr>
        <w:pStyle w:val="Textoindependiente"/>
        <w:spacing w:before="8"/>
        <w:rPr>
          <w:sz w:val="5"/>
        </w:rPr>
      </w:pPr>
    </w:p>
    <w:p w14:paraId="636A3505" w14:textId="77777777" w:rsidR="00382DBB" w:rsidRDefault="00382DBB">
      <w:pPr>
        <w:pStyle w:val="Textoindependiente"/>
        <w:spacing w:before="243"/>
        <w:rPr>
          <w:sz w:val="22"/>
        </w:rPr>
      </w:pPr>
    </w:p>
    <w:p w14:paraId="193B44F1" w14:textId="77777777" w:rsidR="0046155F" w:rsidRDefault="00000000" w:rsidP="00382DBB">
      <w:pPr>
        <w:pStyle w:val="Ttulo1"/>
        <w:numPr>
          <w:ilvl w:val="0"/>
          <w:numId w:val="3"/>
        </w:numPr>
        <w:tabs>
          <w:tab w:val="left" w:pos="1339"/>
        </w:tabs>
        <w:jc w:val="left"/>
      </w:pPr>
      <w:r>
        <w:rPr>
          <w:spacing w:val="-2"/>
          <w:u w:val="single"/>
        </w:rPr>
        <w:t>REMUNERACIONES</w:t>
      </w:r>
    </w:p>
    <w:p w14:paraId="11D08D0C" w14:textId="77777777" w:rsidR="0046155F" w:rsidRDefault="0046155F">
      <w:pPr>
        <w:pStyle w:val="Textoindependiente"/>
        <w:spacing w:before="82"/>
        <w:rPr>
          <w:b/>
          <w:sz w:val="22"/>
        </w:rPr>
      </w:pPr>
    </w:p>
    <w:p w14:paraId="07230A7C" w14:textId="61A22C54" w:rsidR="00382DBB" w:rsidRDefault="00382DBB" w:rsidP="00382DBB">
      <w:pPr>
        <w:spacing w:line="273" w:lineRule="auto"/>
        <w:ind w:left="259" w:right="21"/>
      </w:pPr>
      <w:r>
        <w:t>La</w:t>
      </w:r>
      <w:r>
        <w:rPr>
          <w:spacing w:val="-1"/>
        </w:rPr>
        <w:t xml:space="preserve"> </w:t>
      </w:r>
      <w:r>
        <w:t>propuesta</w:t>
      </w:r>
      <w:r>
        <w:rPr>
          <w:spacing w:val="-1"/>
        </w:rPr>
        <w:t xml:space="preserve"> </w:t>
      </w:r>
      <w:r>
        <w:t>económica</w:t>
      </w:r>
      <w:r>
        <w:rPr>
          <w:spacing w:val="-1"/>
        </w:rPr>
        <w:t xml:space="preserve"> </w:t>
      </w:r>
      <w:r>
        <w:t>no</w:t>
      </w:r>
      <w:r>
        <w:rPr>
          <w:spacing w:val="-1"/>
        </w:rPr>
        <w:t xml:space="preserve"> </w:t>
      </w:r>
      <w:r>
        <w:t>podrá</w:t>
      </w:r>
      <w:r>
        <w:rPr>
          <w:spacing w:val="-1"/>
        </w:rPr>
        <w:t xml:space="preserve"> </w:t>
      </w:r>
      <w:r>
        <w:t>superar</w:t>
      </w:r>
      <w:r>
        <w:rPr>
          <w:spacing w:val="-1"/>
        </w:rPr>
        <w:t xml:space="preserve"> </w:t>
      </w:r>
      <w:r>
        <w:t>los</w:t>
      </w:r>
      <w:r>
        <w:rPr>
          <w:spacing w:val="-1"/>
        </w:rPr>
        <w:t xml:space="preserve"> </w:t>
      </w:r>
      <w:r>
        <w:t>$</w:t>
      </w:r>
      <w:r w:rsidR="00007922">
        <w:t>38</w:t>
      </w:r>
      <w:r>
        <w:t>.</w:t>
      </w:r>
      <w:r w:rsidR="00007922">
        <w:t>4</w:t>
      </w:r>
      <w:r>
        <w:t>00.000.-</w:t>
      </w:r>
      <w:r>
        <w:rPr>
          <w:spacing w:val="-1"/>
        </w:rPr>
        <w:t xml:space="preserve"> </w:t>
      </w:r>
      <w:r>
        <w:t>anuales</w:t>
      </w:r>
      <w:r>
        <w:rPr>
          <w:spacing w:val="-1"/>
        </w:rPr>
        <w:t xml:space="preserve"> </w:t>
      </w:r>
      <w:r>
        <w:t>(</w:t>
      </w:r>
      <w:r w:rsidR="00007922">
        <w:t>treinta</w:t>
      </w:r>
      <w:r w:rsidR="006C0C18">
        <w:t xml:space="preserve"> y </w:t>
      </w:r>
      <w:r w:rsidR="00007922">
        <w:t>ocho</w:t>
      </w:r>
      <w:r w:rsidR="006C0C18">
        <w:t xml:space="preserve"> </w:t>
      </w:r>
      <w:r w:rsidR="006C0C18">
        <w:rPr>
          <w:spacing w:val="-1"/>
        </w:rPr>
        <w:t>millones</w:t>
      </w:r>
      <w:r>
        <w:rPr>
          <w:spacing w:val="-1"/>
        </w:rPr>
        <w:t xml:space="preserve"> </w:t>
      </w:r>
      <w:r w:rsidR="00007922">
        <w:rPr>
          <w:spacing w:val="-1"/>
        </w:rPr>
        <w:t>cuatrocientos</w:t>
      </w:r>
      <w:r w:rsidR="006C0C18">
        <w:rPr>
          <w:spacing w:val="-1"/>
        </w:rPr>
        <w:t xml:space="preserve"> mil </w:t>
      </w:r>
      <w:r>
        <w:t>pesos), con impuestos y costo empresa incluidos incorporados.</w:t>
      </w:r>
    </w:p>
    <w:p w14:paraId="70D7D26E" w14:textId="5A9C8EE2" w:rsidR="0046155F" w:rsidRDefault="00382DBB" w:rsidP="00007922">
      <w:pPr>
        <w:spacing w:before="165" w:line="273" w:lineRule="auto"/>
        <w:ind w:left="259" w:right="21"/>
        <w:rPr>
          <w:spacing w:val="-4"/>
        </w:rPr>
      </w:pPr>
      <w:r>
        <w:t>El presupuesto indicado NO considera los costos de viáticos, gastos de movilización y alojamiento para</w:t>
      </w:r>
      <w:r>
        <w:rPr>
          <w:spacing w:val="-8"/>
        </w:rPr>
        <w:t xml:space="preserve"> </w:t>
      </w:r>
      <w:r>
        <w:t>el</w:t>
      </w:r>
      <w:r>
        <w:rPr>
          <w:spacing w:val="-6"/>
        </w:rPr>
        <w:t xml:space="preserve"> </w:t>
      </w:r>
      <w:r>
        <w:t>desarrollo</w:t>
      </w:r>
      <w:r>
        <w:rPr>
          <w:spacing w:val="-6"/>
        </w:rPr>
        <w:t xml:space="preserve"> </w:t>
      </w:r>
      <w:r>
        <w:t>del</w:t>
      </w:r>
      <w:r>
        <w:rPr>
          <w:spacing w:val="-6"/>
        </w:rPr>
        <w:t xml:space="preserve"> </w:t>
      </w:r>
      <w:r>
        <w:t>servicio.</w:t>
      </w:r>
      <w:r>
        <w:rPr>
          <w:spacing w:val="-6"/>
        </w:rPr>
        <w:t xml:space="preserve"> </w:t>
      </w:r>
      <w:r>
        <w:t>Estos</w:t>
      </w:r>
      <w:r>
        <w:rPr>
          <w:spacing w:val="-6"/>
        </w:rPr>
        <w:t xml:space="preserve"> </w:t>
      </w:r>
      <w:r>
        <w:t>se</w:t>
      </w:r>
      <w:r>
        <w:rPr>
          <w:spacing w:val="-6"/>
        </w:rPr>
        <w:t xml:space="preserve"> </w:t>
      </w:r>
      <w:r>
        <w:t>encuentran</w:t>
      </w:r>
      <w:r>
        <w:rPr>
          <w:spacing w:val="-6"/>
        </w:rPr>
        <w:t xml:space="preserve"> </w:t>
      </w:r>
      <w:r>
        <w:t>incluidos</w:t>
      </w:r>
      <w:r>
        <w:rPr>
          <w:spacing w:val="-6"/>
        </w:rPr>
        <w:t xml:space="preserve"> </w:t>
      </w:r>
      <w:r>
        <w:t>en</w:t>
      </w:r>
      <w:r>
        <w:rPr>
          <w:spacing w:val="-6"/>
        </w:rPr>
        <w:t xml:space="preserve"> </w:t>
      </w:r>
      <w:r>
        <w:t>el</w:t>
      </w:r>
      <w:r>
        <w:rPr>
          <w:spacing w:val="-6"/>
        </w:rPr>
        <w:t xml:space="preserve"> </w:t>
      </w:r>
      <w:r>
        <w:t>presupuesto</w:t>
      </w:r>
      <w:r>
        <w:rPr>
          <w:spacing w:val="-6"/>
        </w:rPr>
        <w:t xml:space="preserve"> </w:t>
      </w:r>
      <w:r>
        <w:t>operacional</w:t>
      </w:r>
      <w:r>
        <w:rPr>
          <w:spacing w:val="-6"/>
        </w:rPr>
        <w:t xml:space="preserve"> </w:t>
      </w:r>
      <w:r>
        <w:t>del</w:t>
      </w:r>
      <w:r>
        <w:rPr>
          <w:spacing w:val="-5"/>
        </w:rPr>
        <w:t xml:space="preserve"> </w:t>
      </w:r>
      <w:r>
        <w:rPr>
          <w:spacing w:val="-4"/>
        </w:rPr>
        <w:t>PTI.</w:t>
      </w:r>
    </w:p>
    <w:p w14:paraId="6E40164F" w14:textId="77777777" w:rsidR="00007922" w:rsidRDefault="00007922" w:rsidP="00007922">
      <w:pPr>
        <w:spacing w:before="165" w:line="273" w:lineRule="auto"/>
        <w:ind w:left="259" w:right="21"/>
      </w:pPr>
    </w:p>
    <w:p w14:paraId="22B0BEE6" w14:textId="77777777" w:rsidR="0046155F" w:rsidRDefault="00000000" w:rsidP="00007922">
      <w:pPr>
        <w:pStyle w:val="Ttulo1"/>
        <w:numPr>
          <w:ilvl w:val="0"/>
          <w:numId w:val="3"/>
        </w:numPr>
        <w:tabs>
          <w:tab w:val="left" w:pos="1339"/>
        </w:tabs>
        <w:jc w:val="left"/>
      </w:pPr>
      <w:r>
        <w:rPr>
          <w:u w:val="single"/>
        </w:rPr>
        <w:t>PLAZO</w:t>
      </w:r>
      <w:r>
        <w:rPr>
          <w:spacing w:val="-6"/>
          <w:u w:val="single"/>
        </w:rPr>
        <w:t xml:space="preserve"> </w:t>
      </w:r>
      <w:r>
        <w:rPr>
          <w:u w:val="single"/>
        </w:rPr>
        <w:t>DE</w:t>
      </w:r>
      <w:r>
        <w:rPr>
          <w:spacing w:val="-5"/>
          <w:u w:val="single"/>
        </w:rPr>
        <w:t xml:space="preserve"> </w:t>
      </w:r>
      <w:r>
        <w:rPr>
          <w:u w:val="single"/>
        </w:rPr>
        <w:t>PRESENTACIÓN</w:t>
      </w:r>
      <w:r>
        <w:rPr>
          <w:spacing w:val="-5"/>
          <w:u w:val="single"/>
        </w:rPr>
        <w:t xml:space="preserve"> </w:t>
      </w:r>
      <w:r>
        <w:rPr>
          <w:u w:val="single"/>
        </w:rPr>
        <w:t>DE</w:t>
      </w:r>
      <w:r>
        <w:rPr>
          <w:spacing w:val="-5"/>
          <w:u w:val="single"/>
        </w:rPr>
        <w:t xml:space="preserve"> </w:t>
      </w:r>
      <w:r>
        <w:rPr>
          <w:spacing w:val="-2"/>
          <w:u w:val="single"/>
        </w:rPr>
        <w:t>POSTULACIONES</w:t>
      </w:r>
    </w:p>
    <w:p w14:paraId="7198379F" w14:textId="77777777" w:rsidR="0046155F" w:rsidRDefault="0046155F">
      <w:pPr>
        <w:pStyle w:val="Textoindependiente"/>
        <w:spacing w:before="82"/>
        <w:rPr>
          <w:b/>
          <w:sz w:val="22"/>
        </w:rPr>
      </w:pPr>
    </w:p>
    <w:p w14:paraId="082B7A56" w14:textId="40B95EDE" w:rsidR="00382DBB" w:rsidRDefault="00382DBB" w:rsidP="00382DBB">
      <w:pPr>
        <w:spacing w:line="273" w:lineRule="auto"/>
        <w:ind w:left="259"/>
      </w:pPr>
      <w:r>
        <w:t xml:space="preserve">Las postulaciones deberán enviarse al correo </w:t>
      </w:r>
      <w:hyperlink r:id="rId11" w:history="1">
        <w:r w:rsidRPr="0001538D">
          <w:rPr>
            <w:rStyle w:val="Hipervnculo"/>
          </w:rPr>
          <w:t>rocio.barbieri@codesser.cl</w:t>
        </w:r>
      </w:hyperlink>
      <w:r>
        <w:rPr>
          <w:color w:val="0563C1"/>
          <w:u w:val="single" w:color="0563C1"/>
        </w:rPr>
        <w:t xml:space="preserve"> </w:t>
      </w:r>
      <w:r>
        <w:t xml:space="preserve">a partir del lunes 18 de agosto desde las 12:00 </w:t>
      </w:r>
      <w:proofErr w:type="spellStart"/>
      <w:r>
        <w:t>hrs</w:t>
      </w:r>
      <w:proofErr w:type="spellEnd"/>
      <w:r>
        <w:t xml:space="preserve"> hasta el </w:t>
      </w:r>
      <w:r>
        <w:t>lunes</w:t>
      </w:r>
      <w:r>
        <w:t xml:space="preserve"> </w:t>
      </w:r>
      <w:r w:rsidR="00AE5119">
        <w:t>25</w:t>
      </w:r>
      <w:r>
        <w:t xml:space="preserve"> de </w:t>
      </w:r>
      <w:r w:rsidR="00AE5119">
        <w:t>agosto</w:t>
      </w:r>
      <w:r>
        <w:t xml:space="preserve"> hasta las 12:00 </w:t>
      </w:r>
      <w:proofErr w:type="spellStart"/>
      <w:r>
        <w:t>hrs</w:t>
      </w:r>
      <w:proofErr w:type="spellEnd"/>
      <w:r>
        <w:t>.</w:t>
      </w:r>
    </w:p>
    <w:p w14:paraId="07B25AB0" w14:textId="77777777" w:rsidR="0046155F" w:rsidRDefault="0046155F">
      <w:pPr>
        <w:spacing w:line="273" w:lineRule="auto"/>
        <w:sectPr w:rsidR="0046155F">
          <w:pgSz w:w="12240" w:h="15840"/>
          <w:pgMar w:top="1880" w:right="1440" w:bottom="1240" w:left="1440" w:header="775" w:footer="1042" w:gutter="0"/>
          <w:cols w:space="720"/>
        </w:sectPr>
      </w:pPr>
    </w:p>
    <w:p w14:paraId="604DC26A" w14:textId="77777777" w:rsidR="0046155F" w:rsidRDefault="0046155F">
      <w:pPr>
        <w:pStyle w:val="Textoindependiente"/>
        <w:spacing w:before="7"/>
        <w:rPr>
          <w:sz w:val="5"/>
        </w:rPr>
      </w:pPr>
    </w:p>
    <w:p w14:paraId="22284A5B" w14:textId="77777777" w:rsidR="0046155F" w:rsidRDefault="00000000">
      <w:pPr>
        <w:pStyle w:val="Textoindependiente"/>
        <w:ind w:left="254"/>
      </w:pPr>
      <w:r>
        <w:rPr>
          <w:noProof/>
        </w:rPr>
        <mc:AlternateContent>
          <mc:Choice Requires="wps">
            <w:drawing>
              <wp:inline distT="0" distB="0" distL="0" distR="0" wp14:anchorId="1EEEDD68" wp14:editId="4CB0969A">
                <wp:extent cx="5581015" cy="1496695"/>
                <wp:effectExtent l="9525" t="0" r="635" b="8255"/>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81015" cy="1496695"/>
                        </a:xfrm>
                        <a:prstGeom prst="rect">
                          <a:avLst/>
                        </a:prstGeom>
                        <a:solidFill>
                          <a:srgbClr val="D9D9D9"/>
                        </a:solidFill>
                        <a:ln w="6096">
                          <a:solidFill>
                            <a:srgbClr val="000000"/>
                          </a:solidFill>
                          <a:prstDash val="solid"/>
                        </a:ln>
                      </wps:spPr>
                      <wps:txbx>
                        <w:txbxContent>
                          <w:p w14:paraId="69E01CAA" w14:textId="77777777" w:rsidR="0046155F" w:rsidRDefault="0046155F">
                            <w:pPr>
                              <w:pStyle w:val="Textoindependiente"/>
                              <w:spacing w:before="203"/>
                              <w:rPr>
                                <w:color w:val="000000"/>
                                <w:sz w:val="22"/>
                              </w:rPr>
                            </w:pPr>
                          </w:p>
                          <w:p w14:paraId="55B895A0" w14:textId="77777777" w:rsidR="0046155F" w:rsidRDefault="00000000">
                            <w:pPr>
                              <w:ind w:left="1250" w:right="1245"/>
                              <w:jc w:val="center"/>
                              <w:rPr>
                                <w:b/>
                                <w:color w:val="000000"/>
                              </w:rPr>
                            </w:pPr>
                            <w:r>
                              <w:rPr>
                                <w:b/>
                                <w:color w:val="000000"/>
                              </w:rPr>
                              <w:t>ANEXO</w:t>
                            </w:r>
                            <w:r>
                              <w:rPr>
                                <w:b/>
                                <w:color w:val="000000"/>
                                <w:spacing w:val="-5"/>
                              </w:rPr>
                              <w:t xml:space="preserve"> </w:t>
                            </w:r>
                            <w:r>
                              <w:rPr>
                                <w:b/>
                                <w:color w:val="000000"/>
                                <w:spacing w:val="-10"/>
                              </w:rPr>
                              <w:t>1</w:t>
                            </w:r>
                          </w:p>
                          <w:p w14:paraId="2550FC3C" w14:textId="77777777" w:rsidR="0046155F" w:rsidRDefault="00000000">
                            <w:pPr>
                              <w:spacing w:before="197" w:line="420" w:lineRule="auto"/>
                              <w:ind w:left="1250" w:right="1243"/>
                              <w:jc w:val="center"/>
                              <w:rPr>
                                <w:b/>
                                <w:color w:val="000000"/>
                              </w:rPr>
                            </w:pPr>
                            <w:r>
                              <w:rPr>
                                <w:b/>
                                <w:color w:val="000000"/>
                              </w:rPr>
                              <w:t>EXPERIENCIA</w:t>
                            </w:r>
                            <w:r>
                              <w:rPr>
                                <w:b/>
                                <w:color w:val="000000"/>
                                <w:spacing w:val="-6"/>
                              </w:rPr>
                              <w:t xml:space="preserve"> </w:t>
                            </w:r>
                            <w:r>
                              <w:rPr>
                                <w:b/>
                                <w:color w:val="000000"/>
                              </w:rPr>
                              <w:t>COMO</w:t>
                            </w:r>
                            <w:r>
                              <w:rPr>
                                <w:b/>
                                <w:color w:val="000000"/>
                                <w:spacing w:val="-6"/>
                              </w:rPr>
                              <w:t xml:space="preserve"> </w:t>
                            </w:r>
                            <w:r>
                              <w:rPr>
                                <w:b/>
                                <w:color w:val="000000"/>
                              </w:rPr>
                              <w:t>JEFE</w:t>
                            </w:r>
                            <w:r>
                              <w:rPr>
                                <w:b/>
                                <w:color w:val="000000"/>
                                <w:spacing w:val="-6"/>
                              </w:rPr>
                              <w:t xml:space="preserve"> </w:t>
                            </w:r>
                            <w:r>
                              <w:rPr>
                                <w:b/>
                                <w:color w:val="000000"/>
                              </w:rPr>
                              <w:t>DE</w:t>
                            </w:r>
                            <w:r>
                              <w:rPr>
                                <w:b/>
                                <w:color w:val="000000"/>
                                <w:spacing w:val="-6"/>
                              </w:rPr>
                              <w:t xml:space="preserve"> </w:t>
                            </w:r>
                            <w:r>
                              <w:rPr>
                                <w:b/>
                                <w:color w:val="000000"/>
                              </w:rPr>
                              <w:t>PROYECTO</w:t>
                            </w:r>
                            <w:r>
                              <w:rPr>
                                <w:b/>
                                <w:color w:val="000000"/>
                                <w:spacing w:val="-6"/>
                              </w:rPr>
                              <w:t xml:space="preserve"> </w:t>
                            </w:r>
                            <w:r>
                              <w:rPr>
                                <w:b/>
                                <w:color w:val="000000"/>
                              </w:rPr>
                              <w:t>O</w:t>
                            </w:r>
                            <w:r>
                              <w:rPr>
                                <w:b/>
                                <w:color w:val="000000"/>
                                <w:spacing w:val="-6"/>
                              </w:rPr>
                              <w:t xml:space="preserve"> </w:t>
                            </w:r>
                            <w:r>
                              <w:rPr>
                                <w:b/>
                                <w:color w:val="000000"/>
                              </w:rPr>
                              <w:t>RESPONSABLE</w:t>
                            </w:r>
                            <w:r>
                              <w:rPr>
                                <w:b/>
                                <w:color w:val="000000"/>
                                <w:spacing w:val="-6"/>
                              </w:rPr>
                              <w:t xml:space="preserve"> </w:t>
                            </w:r>
                            <w:r>
                              <w:rPr>
                                <w:b/>
                                <w:color w:val="000000"/>
                              </w:rPr>
                              <w:t>DIRECTO DEL POSTULANTE</w:t>
                            </w:r>
                          </w:p>
                          <w:p w14:paraId="2EE94CDC" w14:textId="77777777" w:rsidR="0046155F" w:rsidRDefault="00000000">
                            <w:pPr>
                              <w:spacing w:before="1"/>
                              <w:ind w:left="1250" w:right="1246"/>
                              <w:jc w:val="center"/>
                              <w:rPr>
                                <w:color w:val="000000"/>
                              </w:rPr>
                            </w:pPr>
                            <w:r>
                              <w:rPr>
                                <w:color w:val="000000"/>
                              </w:rPr>
                              <w:t>(repetir</w:t>
                            </w:r>
                            <w:r>
                              <w:rPr>
                                <w:color w:val="000000"/>
                                <w:spacing w:val="-4"/>
                              </w:rPr>
                              <w:t xml:space="preserve"> </w:t>
                            </w:r>
                            <w:r>
                              <w:rPr>
                                <w:color w:val="000000"/>
                              </w:rPr>
                              <w:t>anexo</w:t>
                            </w:r>
                            <w:r>
                              <w:rPr>
                                <w:color w:val="000000"/>
                                <w:spacing w:val="-3"/>
                              </w:rPr>
                              <w:t xml:space="preserve"> </w:t>
                            </w:r>
                            <w:r>
                              <w:rPr>
                                <w:color w:val="000000"/>
                              </w:rPr>
                              <w:t>en</w:t>
                            </w:r>
                            <w:r>
                              <w:rPr>
                                <w:color w:val="000000"/>
                                <w:spacing w:val="-4"/>
                              </w:rPr>
                              <w:t xml:space="preserve"> </w:t>
                            </w:r>
                            <w:r>
                              <w:rPr>
                                <w:color w:val="000000"/>
                              </w:rPr>
                              <w:t>caso</w:t>
                            </w:r>
                            <w:r>
                              <w:rPr>
                                <w:color w:val="000000"/>
                                <w:spacing w:val="-3"/>
                              </w:rPr>
                              <w:t xml:space="preserve"> </w:t>
                            </w:r>
                            <w:r>
                              <w:rPr>
                                <w:color w:val="000000"/>
                              </w:rPr>
                              <w:t>de</w:t>
                            </w:r>
                            <w:r>
                              <w:rPr>
                                <w:color w:val="000000"/>
                                <w:spacing w:val="-4"/>
                              </w:rPr>
                              <w:t xml:space="preserve"> </w:t>
                            </w:r>
                            <w:r>
                              <w:rPr>
                                <w:color w:val="000000"/>
                              </w:rPr>
                              <w:t>más</w:t>
                            </w:r>
                            <w:r>
                              <w:rPr>
                                <w:color w:val="000000"/>
                                <w:spacing w:val="-3"/>
                              </w:rPr>
                              <w:t xml:space="preserve"> </w:t>
                            </w:r>
                            <w:r>
                              <w:rPr>
                                <w:color w:val="000000"/>
                              </w:rPr>
                              <w:t>de</w:t>
                            </w:r>
                            <w:r>
                              <w:rPr>
                                <w:color w:val="000000"/>
                                <w:spacing w:val="-4"/>
                              </w:rPr>
                              <w:t xml:space="preserve"> </w:t>
                            </w:r>
                            <w:r>
                              <w:rPr>
                                <w:color w:val="000000"/>
                              </w:rPr>
                              <w:t>un</w:t>
                            </w:r>
                            <w:r>
                              <w:rPr>
                                <w:color w:val="000000"/>
                                <w:spacing w:val="-3"/>
                              </w:rPr>
                              <w:t xml:space="preserve"> </w:t>
                            </w:r>
                            <w:r>
                              <w:rPr>
                                <w:color w:val="000000"/>
                                <w:spacing w:val="-2"/>
                              </w:rPr>
                              <w:t>proyecto)</w:t>
                            </w:r>
                          </w:p>
                        </w:txbxContent>
                      </wps:txbx>
                      <wps:bodyPr wrap="square" lIns="0" tIns="0" rIns="0" bIns="0" rtlCol="0">
                        <a:noAutofit/>
                      </wps:bodyPr>
                    </wps:wsp>
                  </a:graphicData>
                </a:graphic>
              </wp:inline>
            </w:drawing>
          </mc:Choice>
          <mc:Fallback>
            <w:pict>
              <v:shapetype w14:anchorId="1EEEDD68" id="_x0000_t202" coordsize="21600,21600" o:spt="202" path="m,l,21600r21600,l21600,xe">
                <v:stroke joinstyle="miter"/>
                <v:path gradientshapeok="t" o:connecttype="rect"/>
              </v:shapetype>
              <v:shape id="Textbox 17" o:spid="_x0000_s1026" type="#_x0000_t202" style="width:439.45pt;height:11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" fillcolor="#d9d9d9" strokeweight=".48pt">
                <v:path arrowok="t"/>
                <v:textbox inset="0,0,0,0">
                  <w:txbxContent>
                    <w:p w14:paraId="69E01CAA" w14:textId="77777777" w:rsidR="0046155F" w:rsidRDefault="0046155F">
                      <w:pPr>
                        <w:pStyle w:val="Textoindependiente"/>
                        <w:spacing w:before="203"/>
                        <w:rPr>
                          <w:color w:val="000000"/>
                          <w:sz w:val="22"/>
                        </w:rPr>
                      </w:pPr>
                    </w:p>
                    <w:p w14:paraId="55B895A0" w14:textId="77777777" w:rsidR="0046155F" w:rsidRDefault="00000000">
                      <w:pPr>
                        <w:ind w:left="1250" w:right="1245"/>
                        <w:jc w:val="center"/>
                        <w:rPr>
                          <w:b/>
                          <w:color w:val="000000"/>
                        </w:rPr>
                      </w:pPr>
                      <w:r>
                        <w:rPr>
                          <w:b/>
                          <w:color w:val="000000"/>
                        </w:rPr>
                        <w:t>ANEXO</w:t>
                      </w:r>
                      <w:r>
                        <w:rPr>
                          <w:b/>
                          <w:color w:val="000000"/>
                          <w:spacing w:val="-5"/>
                        </w:rPr>
                        <w:t xml:space="preserve"> </w:t>
                      </w:r>
                      <w:r>
                        <w:rPr>
                          <w:b/>
                          <w:color w:val="000000"/>
                          <w:spacing w:val="-10"/>
                        </w:rPr>
                        <w:t>1</w:t>
                      </w:r>
                    </w:p>
                    <w:p w14:paraId="2550FC3C" w14:textId="77777777" w:rsidR="0046155F" w:rsidRDefault="00000000">
                      <w:pPr>
                        <w:spacing w:before="197" w:line="420" w:lineRule="auto"/>
                        <w:ind w:left="1250" w:right="1243"/>
                        <w:jc w:val="center"/>
                        <w:rPr>
                          <w:b/>
                          <w:color w:val="000000"/>
                        </w:rPr>
                      </w:pPr>
                      <w:r>
                        <w:rPr>
                          <w:b/>
                          <w:color w:val="000000"/>
                        </w:rPr>
                        <w:t>EXPERIENCIA</w:t>
                      </w:r>
                      <w:r>
                        <w:rPr>
                          <w:b/>
                          <w:color w:val="000000"/>
                          <w:spacing w:val="-6"/>
                        </w:rPr>
                        <w:t xml:space="preserve"> </w:t>
                      </w:r>
                      <w:r>
                        <w:rPr>
                          <w:b/>
                          <w:color w:val="000000"/>
                        </w:rPr>
                        <w:t>COMO</w:t>
                      </w:r>
                      <w:r>
                        <w:rPr>
                          <w:b/>
                          <w:color w:val="000000"/>
                          <w:spacing w:val="-6"/>
                        </w:rPr>
                        <w:t xml:space="preserve"> </w:t>
                      </w:r>
                      <w:r>
                        <w:rPr>
                          <w:b/>
                          <w:color w:val="000000"/>
                        </w:rPr>
                        <w:t>JEFE</w:t>
                      </w:r>
                      <w:r>
                        <w:rPr>
                          <w:b/>
                          <w:color w:val="000000"/>
                          <w:spacing w:val="-6"/>
                        </w:rPr>
                        <w:t xml:space="preserve"> </w:t>
                      </w:r>
                      <w:r>
                        <w:rPr>
                          <w:b/>
                          <w:color w:val="000000"/>
                        </w:rPr>
                        <w:t>DE</w:t>
                      </w:r>
                      <w:r>
                        <w:rPr>
                          <w:b/>
                          <w:color w:val="000000"/>
                          <w:spacing w:val="-6"/>
                        </w:rPr>
                        <w:t xml:space="preserve"> </w:t>
                      </w:r>
                      <w:r>
                        <w:rPr>
                          <w:b/>
                          <w:color w:val="000000"/>
                        </w:rPr>
                        <w:t>PROYECTO</w:t>
                      </w:r>
                      <w:r>
                        <w:rPr>
                          <w:b/>
                          <w:color w:val="000000"/>
                          <w:spacing w:val="-6"/>
                        </w:rPr>
                        <w:t xml:space="preserve"> </w:t>
                      </w:r>
                      <w:r>
                        <w:rPr>
                          <w:b/>
                          <w:color w:val="000000"/>
                        </w:rPr>
                        <w:t>O</w:t>
                      </w:r>
                      <w:r>
                        <w:rPr>
                          <w:b/>
                          <w:color w:val="000000"/>
                          <w:spacing w:val="-6"/>
                        </w:rPr>
                        <w:t xml:space="preserve"> </w:t>
                      </w:r>
                      <w:r>
                        <w:rPr>
                          <w:b/>
                          <w:color w:val="000000"/>
                        </w:rPr>
                        <w:t>RESPONSABLE</w:t>
                      </w:r>
                      <w:r>
                        <w:rPr>
                          <w:b/>
                          <w:color w:val="000000"/>
                          <w:spacing w:val="-6"/>
                        </w:rPr>
                        <w:t xml:space="preserve"> </w:t>
                      </w:r>
                      <w:r>
                        <w:rPr>
                          <w:b/>
                          <w:color w:val="000000"/>
                        </w:rPr>
                        <w:t>DIRECTO DEL POSTULANTE</w:t>
                      </w:r>
                    </w:p>
                    <w:p w14:paraId="2EE94CDC" w14:textId="77777777" w:rsidR="0046155F" w:rsidRDefault="00000000">
                      <w:pPr>
                        <w:spacing w:before="1"/>
                        <w:ind w:left="1250" w:right="1246"/>
                        <w:jc w:val="center"/>
                        <w:rPr>
                          <w:color w:val="000000"/>
                        </w:rPr>
                      </w:pPr>
                      <w:r>
                        <w:rPr>
                          <w:color w:val="000000"/>
                        </w:rPr>
                        <w:t>(repetir</w:t>
                      </w:r>
                      <w:r>
                        <w:rPr>
                          <w:color w:val="000000"/>
                          <w:spacing w:val="-4"/>
                        </w:rPr>
                        <w:t xml:space="preserve"> </w:t>
                      </w:r>
                      <w:r>
                        <w:rPr>
                          <w:color w:val="000000"/>
                        </w:rPr>
                        <w:t>anexo</w:t>
                      </w:r>
                      <w:r>
                        <w:rPr>
                          <w:color w:val="000000"/>
                          <w:spacing w:val="-3"/>
                        </w:rPr>
                        <w:t xml:space="preserve"> </w:t>
                      </w:r>
                      <w:r>
                        <w:rPr>
                          <w:color w:val="000000"/>
                        </w:rPr>
                        <w:t>en</w:t>
                      </w:r>
                      <w:r>
                        <w:rPr>
                          <w:color w:val="000000"/>
                          <w:spacing w:val="-4"/>
                        </w:rPr>
                        <w:t xml:space="preserve"> </w:t>
                      </w:r>
                      <w:r>
                        <w:rPr>
                          <w:color w:val="000000"/>
                        </w:rPr>
                        <w:t>caso</w:t>
                      </w:r>
                      <w:r>
                        <w:rPr>
                          <w:color w:val="000000"/>
                          <w:spacing w:val="-3"/>
                        </w:rPr>
                        <w:t xml:space="preserve"> </w:t>
                      </w:r>
                      <w:r>
                        <w:rPr>
                          <w:color w:val="000000"/>
                        </w:rPr>
                        <w:t>de</w:t>
                      </w:r>
                      <w:r>
                        <w:rPr>
                          <w:color w:val="000000"/>
                          <w:spacing w:val="-4"/>
                        </w:rPr>
                        <w:t xml:space="preserve"> </w:t>
                      </w:r>
                      <w:r>
                        <w:rPr>
                          <w:color w:val="000000"/>
                        </w:rPr>
                        <w:t>más</w:t>
                      </w:r>
                      <w:r>
                        <w:rPr>
                          <w:color w:val="000000"/>
                          <w:spacing w:val="-3"/>
                        </w:rPr>
                        <w:t xml:space="preserve"> </w:t>
                      </w:r>
                      <w:r>
                        <w:rPr>
                          <w:color w:val="000000"/>
                        </w:rPr>
                        <w:t>de</w:t>
                      </w:r>
                      <w:r>
                        <w:rPr>
                          <w:color w:val="000000"/>
                          <w:spacing w:val="-4"/>
                        </w:rPr>
                        <w:t xml:space="preserve"> </w:t>
                      </w:r>
                      <w:r>
                        <w:rPr>
                          <w:color w:val="000000"/>
                        </w:rPr>
                        <w:t>un</w:t>
                      </w:r>
                      <w:r>
                        <w:rPr>
                          <w:color w:val="000000"/>
                          <w:spacing w:val="-3"/>
                        </w:rPr>
                        <w:t xml:space="preserve"> </w:t>
                      </w:r>
                      <w:r>
                        <w:rPr>
                          <w:color w:val="000000"/>
                          <w:spacing w:val="-2"/>
                        </w:rPr>
                        <w:t>proyecto)</w:t>
                      </w:r>
                    </w:p>
                  </w:txbxContent>
                </v:textbox>
                <w10:anchorlock/>
              </v:shape>
            </w:pict>
          </mc:Fallback>
        </mc:AlternateContent>
      </w:r>
    </w:p>
    <w:p w14:paraId="7EB94378" w14:textId="77777777" w:rsidR="0046155F" w:rsidRDefault="0046155F">
      <w:pPr>
        <w:pStyle w:val="Textoindependiente"/>
        <w:spacing w:before="170"/>
        <w:rPr>
          <w:sz w:val="22"/>
        </w:rPr>
      </w:pPr>
    </w:p>
    <w:p w14:paraId="245E5E90" w14:textId="77777777" w:rsidR="0046155F" w:rsidRDefault="00000000">
      <w:pPr>
        <w:spacing w:before="1" w:line="278" w:lineRule="auto"/>
        <w:ind w:left="543" w:right="408"/>
      </w:pPr>
      <w:r>
        <w:t>Utilizando</w:t>
      </w:r>
      <w:r>
        <w:rPr>
          <w:spacing w:val="-12"/>
        </w:rPr>
        <w:t xml:space="preserve"> </w:t>
      </w:r>
      <w:r>
        <w:t>el</w:t>
      </w:r>
      <w:r>
        <w:rPr>
          <w:spacing w:val="-12"/>
        </w:rPr>
        <w:t xml:space="preserve"> </w:t>
      </w:r>
      <w:r>
        <w:t>formato</w:t>
      </w:r>
      <w:r>
        <w:rPr>
          <w:spacing w:val="-12"/>
        </w:rPr>
        <w:t xml:space="preserve"> </w:t>
      </w:r>
      <w:r>
        <w:t>que</w:t>
      </w:r>
      <w:r>
        <w:rPr>
          <w:spacing w:val="-12"/>
        </w:rPr>
        <w:t xml:space="preserve"> </w:t>
      </w:r>
      <w:r>
        <w:t>sigue,</w:t>
      </w:r>
      <w:r>
        <w:rPr>
          <w:spacing w:val="-12"/>
        </w:rPr>
        <w:t xml:space="preserve"> </w:t>
      </w:r>
      <w:r>
        <w:t>el</w:t>
      </w:r>
      <w:r>
        <w:rPr>
          <w:spacing w:val="-12"/>
        </w:rPr>
        <w:t xml:space="preserve"> </w:t>
      </w:r>
      <w:r>
        <w:t>postulante</w:t>
      </w:r>
      <w:r>
        <w:rPr>
          <w:spacing w:val="-12"/>
        </w:rPr>
        <w:t xml:space="preserve"> </w:t>
      </w:r>
      <w:r>
        <w:t>debe</w:t>
      </w:r>
      <w:r>
        <w:rPr>
          <w:spacing w:val="-12"/>
        </w:rPr>
        <w:t xml:space="preserve"> </w:t>
      </w:r>
      <w:r>
        <w:t>proporcionar</w:t>
      </w:r>
      <w:r>
        <w:rPr>
          <w:spacing w:val="-12"/>
        </w:rPr>
        <w:t xml:space="preserve"> </w:t>
      </w:r>
      <w:r>
        <w:t>información</w:t>
      </w:r>
      <w:r>
        <w:rPr>
          <w:spacing w:val="-12"/>
        </w:rPr>
        <w:t xml:space="preserve"> </w:t>
      </w:r>
      <w:r>
        <w:t>sobre</w:t>
      </w:r>
      <w:r>
        <w:rPr>
          <w:spacing w:val="-12"/>
        </w:rPr>
        <w:t xml:space="preserve"> </w:t>
      </w:r>
      <w:r>
        <w:t>cada</w:t>
      </w:r>
      <w:r>
        <w:rPr>
          <w:spacing w:val="-12"/>
        </w:rPr>
        <w:t xml:space="preserve"> </w:t>
      </w:r>
      <w:r>
        <w:t xml:space="preserve">uno </w:t>
      </w:r>
      <w:r>
        <w:rPr>
          <w:spacing w:val="-2"/>
        </w:rPr>
        <w:t>de</w:t>
      </w:r>
      <w:r>
        <w:rPr>
          <w:spacing w:val="-7"/>
        </w:rPr>
        <w:t xml:space="preserve"> </w:t>
      </w:r>
      <w:r>
        <w:rPr>
          <w:spacing w:val="-2"/>
        </w:rPr>
        <w:t>los</w:t>
      </w:r>
      <w:r>
        <w:rPr>
          <w:spacing w:val="-4"/>
        </w:rPr>
        <w:t xml:space="preserve"> </w:t>
      </w:r>
      <w:r>
        <w:rPr>
          <w:spacing w:val="-2"/>
        </w:rPr>
        <w:t>trabajos</w:t>
      </w:r>
      <w:r>
        <w:rPr>
          <w:spacing w:val="-5"/>
        </w:rPr>
        <w:t xml:space="preserve"> </w:t>
      </w:r>
      <w:r>
        <w:rPr>
          <w:spacing w:val="-2"/>
        </w:rPr>
        <w:t>relacionados</w:t>
      </w:r>
      <w:r>
        <w:rPr>
          <w:spacing w:val="-4"/>
        </w:rPr>
        <w:t xml:space="preserve"> </w:t>
      </w:r>
      <w:r>
        <w:rPr>
          <w:spacing w:val="-2"/>
        </w:rPr>
        <w:t>con</w:t>
      </w:r>
      <w:r>
        <w:rPr>
          <w:spacing w:val="-4"/>
        </w:rPr>
        <w:t xml:space="preserve"> </w:t>
      </w:r>
      <w:r>
        <w:rPr>
          <w:spacing w:val="-2"/>
        </w:rPr>
        <w:t>el</w:t>
      </w:r>
      <w:r>
        <w:rPr>
          <w:spacing w:val="-5"/>
        </w:rPr>
        <w:t xml:space="preserve"> </w:t>
      </w:r>
      <w:r>
        <w:rPr>
          <w:spacing w:val="-2"/>
        </w:rPr>
        <w:t>propósito</w:t>
      </w:r>
      <w:r>
        <w:rPr>
          <w:spacing w:val="-4"/>
        </w:rPr>
        <w:t xml:space="preserve"> </w:t>
      </w:r>
      <w:r>
        <w:rPr>
          <w:spacing w:val="-2"/>
        </w:rPr>
        <w:t>de</w:t>
      </w:r>
      <w:r>
        <w:rPr>
          <w:spacing w:val="-4"/>
        </w:rPr>
        <w:t xml:space="preserve"> </w:t>
      </w:r>
      <w:r>
        <w:rPr>
          <w:spacing w:val="-2"/>
        </w:rPr>
        <w:t>estas</w:t>
      </w:r>
      <w:r>
        <w:rPr>
          <w:spacing w:val="-5"/>
        </w:rPr>
        <w:t xml:space="preserve"> </w:t>
      </w:r>
      <w:r>
        <w:rPr>
          <w:spacing w:val="-2"/>
        </w:rPr>
        <w:t>Bases,</w:t>
      </w:r>
      <w:r>
        <w:rPr>
          <w:spacing w:val="-4"/>
        </w:rPr>
        <w:t xml:space="preserve"> </w:t>
      </w:r>
      <w:r>
        <w:rPr>
          <w:spacing w:val="-2"/>
        </w:rPr>
        <w:t>que</w:t>
      </w:r>
      <w:r>
        <w:rPr>
          <w:spacing w:val="-5"/>
        </w:rPr>
        <w:t xml:space="preserve"> </w:t>
      </w:r>
      <w:r>
        <w:rPr>
          <w:spacing w:val="-2"/>
        </w:rPr>
        <w:t>prestó</w:t>
      </w:r>
      <w:r>
        <w:rPr>
          <w:spacing w:val="-4"/>
        </w:rPr>
        <w:t xml:space="preserve"> </w:t>
      </w:r>
      <w:r>
        <w:rPr>
          <w:spacing w:val="-2"/>
        </w:rPr>
        <w:t>en</w:t>
      </w:r>
      <w:r>
        <w:rPr>
          <w:spacing w:val="-4"/>
        </w:rPr>
        <w:t xml:space="preserve"> </w:t>
      </w:r>
      <w:r>
        <w:rPr>
          <w:spacing w:val="-2"/>
        </w:rPr>
        <w:t>los</w:t>
      </w:r>
      <w:r>
        <w:rPr>
          <w:spacing w:val="-5"/>
        </w:rPr>
        <w:t xml:space="preserve"> </w:t>
      </w:r>
      <w:r>
        <w:rPr>
          <w:spacing w:val="-2"/>
        </w:rPr>
        <w:t>últimos</w:t>
      </w:r>
      <w:r>
        <w:rPr>
          <w:spacing w:val="-4"/>
        </w:rPr>
        <w:t xml:space="preserve"> </w:t>
      </w:r>
      <w:r>
        <w:rPr>
          <w:spacing w:val="-2"/>
        </w:rPr>
        <w:t>5</w:t>
      </w:r>
      <w:r>
        <w:rPr>
          <w:spacing w:val="-4"/>
        </w:rPr>
        <w:t xml:space="preserve"> </w:t>
      </w:r>
      <w:r>
        <w:rPr>
          <w:spacing w:val="-2"/>
        </w:rPr>
        <w:t>años.</w:t>
      </w:r>
    </w:p>
    <w:p w14:paraId="535E797A" w14:textId="77777777" w:rsidR="0046155F" w:rsidRDefault="0046155F">
      <w:pPr>
        <w:pStyle w:val="Textoindependiente"/>
      </w:pPr>
    </w:p>
    <w:p w14:paraId="6A671BE1" w14:textId="77777777" w:rsidR="0046155F" w:rsidRDefault="0046155F">
      <w:pPr>
        <w:pStyle w:val="Textoindependiente"/>
        <w:spacing w:before="134" w:after="1"/>
      </w:pPr>
    </w:p>
    <w:tbl>
      <w:tblPr>
        <w:tblStyle w:val="TableNormal"/>
        <w:tblW w:w="0" w:type="auto"/>
        <w:tblInd w:w="27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410"/>
        <w:gridCol w:w="2405"/>
        <w:gridCol w:w="3965"/>
      </w:tblGrid>
      <w:tr w:rsidR="0046155F" w14:paraId="34CA102E" w14:textId="77777777">
        <w:trPr>
          <w:trHeight w:val="935"/>
        </w:trPr>
        <w:tc>
          <w:tcPr>
            <w:tcW w:w="8780" w:type="dxa"/>
            <w:gridSpan w:val="3"/>
          </w:tcPr>
          <w:p w14:paraId="10A5696C" w14:textId="77777777" w:rsidR="0046155F" w:rsidRDefault="00000000">
            <w:pPr>
              <w:pStyle w:val="TableParagraph"/>
              <w:spacing w:before="1"/>
              <w:ind w:left="112"/>
            </w:pPr>
            <w:r>
              <w:t>Nombre</w:t>
            </w:r>
            <w:r>
              <w:rPr>
                <w:spacing w:val="-7"/>
              </w:rPr>
              <w:t xml:space="preserve"> </w:t>
            </w:r>
            <w:r>
              <w:t>Coordinador</w:t>
            </w:r>
            <w:r>
              <w:rPr>
                <w:spacing w:val="-6"/>
              </w:rPr>
              <w:t xml:space="preserve"> </w:t>
            </w:r>
            <w:r>
              <w:t>de</w:t>
            </w:r>
            <w:r>
              <w:rPr>
                <w:spacing w:val="-6"/>
              </w:rPr>
              <w:t xml:space="preserve"> </w:t>
            </w:r>
            <w:r>
              <w:rPr>
                <w:spacing w:val="-2"/>
              </w:rPr>
              <w:t>Proyecto:</w:t>
            </w:r>
          </w:p>
        </w:tc>
      </w:tr>
      <w:tr w:rsidR="0046155F" w14:paraId="6C04B66A" w14:textId="77777777">
        <w:trPr>
          <w:trHeight w:val="940"/>
        </w:trPr>
        <w:tc>
          <w:tcPr>
            <w:tcW w:w="8780" w:type="dxa"/>
            <w:gridSpan w:val="3"/>
          </w:tcPr>
          <w:p w14:paraId="46DB742D" w14:textId="77777777" w:rsidR="0046155F" w:rsidRDefault="00000000">
            <w:pPr>
              <w:pStyle w:val="TableParagraph"/>
              <w:spacing w:before="6"/>
              <w:ind w:left="112"/>
            </w:pPr>
            <w:r>
              <w:t>Nombre</w:t>
            </w:r>
            <w:r>
              <w:rPr>
                <w:spacing w:val="-9"/>
              </w:rPr>
              <w:t xml:space="preserve"> </w:t>
            </w:r>
            <w:r>
              <w:t>del</w:t>
            </w:r>
            <w:r>
              <w:rPr>
                <w:spacing w:val="-8"/>
              </w:rPr>
              <w:t xml:space="preserve"> </w:t>
            </w:r>
            <w:r>
              <w:t>trabajo/proyecto</w:t>
            </w:r>
            <w:r>
              <w:rPr>
                <w:spacing w:val="-8"/>
              </w:rPr>
              <w:t xml:space="preserve"> </w:t>
            </w:r>
            <w:r>
              <w:rPr>
                <w:spacing w:val="-2"/>
              </w:rPr>
              <w:t>realizado:</w:t>
            </w:r>
          </w:p>
        </w:tc>
      </w:tr>
      <w:tr w:rsidR="0046155F" w14:paraId="02E928CD" w14:textId="77777777">
        <w:trPr>
          <w:trHeight w:val="1247"/>
        </w:trPr>
        <w:tc>
          <w:tcPr>
            <w:tcW w:w="4815" w:type="dxa"/>
            <w:gridSpan w:val="2"/>
          </w:tcPr>
          <w:p w14:paraId="0BD6F912" w14:textId="77777777" w:rsidR="0046155F" w:rsidRDefault="00000000">
            <w:pPr>
              <w:pStyle w:val="TableParagraph"/>
              <w:spacing w:before="1"/>
              <w:ind w:left="112"/>
            </w:pPr>
            <w:r>
              <w:t>Nombre</w:t>
            </w:r>
            <w:r>
              <w:rPr>
                <w:spacing w:val="-5"/>
              </w:rPr>
              <w:t xml:space="preserve"> </w:t>
            </w:r>
            <w:r>
              <w:t>del</w:t>
            </w:r>
            <w:r>
              <w:rPr>
                <w:spacing w:val="-4"/>
              </w:rPr>
              <w:t xml:space="preserve"> </w:t>
            </w:r>
            <w:r>
              <w:rPr>
                <w:spacing w:val="-2"/>
              </w:rPr>
              <w:t>Contratante:</w:t>
            </w:r>
          </w:p>
        </w:tc>
        <w:tc>
          <w:tcPr>
            <w:tcW w:w="3965" w:type="dxa"/>
          </w:tcPr>
          <w:p w14:paraId="511DE50E" w14:textId="77777777" w:rsidR="0046155F" w:rsidRDefault="00000000">
            <w:pPr>
              <w:pStyle w:val="TableParagraph"/>
              <w:spacing w:before="1" w:line="273" w:lineRule="auto"/>
              <w:ind w:left="111"/>
            </w:pPr>
            <w:r>
              <w:t xml:space="preserve">Dirección: (Incluir País y lugar dentro del </w:t>
            </w:r>
            <w:r>
              <w:rPr>
                <w:spacing w:val="-2"/>
              </w:rPr>
              <w:t>país)</w:t>
            </w:r>
          </w:p>
        </w:tc>
      </w:tr>
      <w:tr w:rsidR="0046155F" w14:paraId="2C882578" w14:textId="77777777">
        <w:trPr>
          <w:trHeight w:val="1242"/>
        </w:trPr>
        <w:tc>
          <w:tcPr>
            <w:tcW w:w="2410" w:type="dxa"/>
          </w:tcPr>
          <w:p w14:paraId="45CEE45D" w14:textId="77777777" w:rsidR="0046155F" w:rsidRDefault="00000000">
            <w:pPr>
              <w:pStyle w:val="TableParagraph"/>
              <w:tabs>
                <w:tab w:val="left" w:pos="1120"/>
                <w:tab w:val="left" w:pos="1829"/>
              </w:tabs>
              <w:spacing w:before="1" w:line="273" w:lineRule="auto"/>
              <w:ind w:left="112" w:right="86"/>
            </w:pPr>
            <w:r>
              <w:rPr>
                <w:spacing w:val="-2"/>
              </w:rPr>
              <w:t>Fecha</w:t>
            </w:r>
            <w:r>
              <w:tab/>
            </w:r>
            <w:r>
              <w:rPr>
                <w:spacing w:val="-6"/>
              </w:rPr>
              <w:t>de</w:t>
            </w:r>
            <w:r>
              <w:tab/>
            </w:r>
            <w:r>
              <w:rPr>
                <w:spacing w:val="-2"/>
              </w:rPr>
              <w:t>inicio (mes/año):</w:t>
            </w:r>
          </w:p>
        </w:tc>
        <w:tc>
          <w:tcPr>
            <w:tcW w:w="2405" w:type="dxa"/>
          </w:tcPr>
          <w:p w14:paraId="2D1B9DDA" w14:textId="77777777" w:rsidR="0046155F" w:rsidRDefault="00000000">
            <w:pPr>
              <w:pStyle w:val="TableParagraph"/>
              <w:tabs>
                <w:tab w:val="left" w:pos="994"/>
                <w:tab w:val="left" w:pos="1583"/>
              </w:tabs>
              <w:spacing w:before="1" w:line="273" w:lineRule="auto"/>
              <w:ind w:left="107" w:right="86"/>
            </w:pPr>
            <w:r>
              <w:rPr>
                <w:spacing w:val="-2"/>
              </w:rPr>
              <w:t>Fecha</w:t>
            </w:r>
            <w:r>
              <w:tab/>
            </w:r>
            <w:r>
              <w:rPr>
                <w:spacing w:val="-6"/>
              </w:rPr>
              <w:t>de</w:t>
            </w:r>
            <w:r>
              <w:tab/>
            </w:r>
            <w:r>
              <w:rPr>
                <w:spacing w:val="-2"/>
              </w:rPr>
              <w:t>término (mes/año):</w:t>
            </w:r>
          </w:p>
        </w:tc>
        <w:tc>
          <w:tcPr>
            <w:tcW w:w="3965" w:type="dxa"/>
          </w:tcPr>
          <w:p w14:paraId="17838B6A" w14:textId="77777777" w:rsidR="0046155F" w:rsidRDefault="00000000">
            <w:pPr>
              <w:pStyle w:val="TableParagraph"/>
              <w:spacing w:before="1" w:line="273" w:lineRule="auto"/>
              <w:ind w:left="111"/>
            </w:pPr>
            <w:r>
              <w:t>Valor</w:t>
            </w:r>
            <w:r>
              <w:rPr>
                <w:spacing w:val="40"/>
              </w:rPr>
              <w:t xml:space="preserve"> </w:t>
            </w:r>
            <w:r>
              <w:t>aproximado</w:t>
            </w:r>
            <w:r>
              <w:rPr>
                <w:spacing w:val="40"/>
              </w:rPr>
              <w:t xml:space="preserve"> </w:t>
            </w:r>
            <w:r>
              <w:t>de</w:t>
            </w:r>
            <w:r>
              <w:rPr>
                <w:spacing w:val="40"/>
              </w:rPr>
              <w:t xml:space="preserve"> </w:t>
            </w:r>
            <w:r>
              <w:t>los</w:t>
            </w:r>
            <w:r>
              <w:rPr>
                <w:spacing w:val="40"/>
              </w:rPr>
              <w:t xml:space="preserve"> </w:t>
            </w:r>
            <w:r>
              <w:t>Servicios</w:t>
            </w:r>
            <w:r>
              <w:rPr>
                <w:spacing w:val="40"/>
              </w:rPr>
              <w:t xml:space="preserve"> </w:t>
            </w:r>
            <w:r>
              <w:t>(en pesos chilenos):</w:t>
            </w:r>
          </w:p>
        </w:tc>
      </w:tr>
      <w:tr w:rsidR="0046155F" w14:paraId="1CB212AE" w14:textId="77777777">
        <w:trPr>
          <w:trHeight w:val="940"/>
        </w:trPr>
        <w:tc>
          <w:tcPr>
            <w:tcW w:w="8780" w:type="dxa"/>
            <w:gridSpan w:val="3"/>
          </w:tcPr>
          <w:p w14:paraId="7E123CC3" w14:textId="77777777" w:rsidR="0046155F" w:rsidRDefault="00000000">
            <w:pPr>
              <w:pStyle w:val="TableParagraph"/>
              <w:spacing w:before="6"/>
              <w:ind w:left="112"/>
            </w:pPr>
            <w:r>
              <w:t>Datos</w:t>
            </w:r>
            <w:r>
              <w:rPr>
                <w:spacing w:val="-8"/>
              </w:rPr>
              <w:t xml:space="preserve"> </w:t>
            </w:r>
            <w:r>
              <w:t>contactos</w:t>
            </w:r>
            <w:r>
              <w:rPr>
                <w:spacing w:val="-6"/>
              </w:rPr>
              <w:t xml:space="preserve"> </w:t>
            </w:r>
            <w:r>
              <w:t>de</w:t>
            </w:r>
            <w:r>
              <w:rPr>
                <w:spacing w:val="-5"/>
              </w:rPr>
              <w:t xml:space="preserve"> </w:t>
            </w:r>
            <w:r>
              <w:t>referencia</w:t>
            </w:r>
            <w:r>
              <w:rPr>
                <w:spacing w:val="-6"/>
              </w:rPr>
              <w:t xml:space="preserve"> </w:t>
            </w:r>
            <w:r>
              <w:t>(nombre,</w:t>
            </w:r>
            <w:r>
              <w:rPr>
                <w:spacing w:val="-6"/>
              </w:rPr>
              <w:t xml:space="preserve"> </w:t>
            </w:r>
            <w:r>
              <w:t>cargo,</w:t>
            </w:r>
            <w:r>
              <w:rPr>
                <w:spacing w:val="-5"/>
              </w:rPr>
              <w:t xml:space="preserve"> </w:t>
            </w:r>
            <w:r>
              <w:t>fono</w:t>
            </w:r>
            <w:r>
              <w:rPr>
                <w:spacing w:val="-6"/>
              </w:rPr>
              <w:t xml:space="preserve"> </w:t>
            </w:r>
            <w:r>
              <w:t>y</w:t>
            </w:r>
            <w:r>
              <w:rPr>
                <w:spacing w:val="-5"/>
              </w:rPr>
              <w:t xml:space="preserve"> </w:t>
            </w:r>
            <w:r>
              <w:rPr>
                <w:spacing w:val="-2"/>
              </w:rPr>
              <w:t>mail):</w:t>
            </w:r>
          </w:p>
        </w:tc>
      </w:tr>
      <w:tr w:rsidR="0046155F" w14:paraId="2B9AC97C" w14:textId="77777777">
        <w:trPr>
          <w:trHeight w:val="1180"/>
        </w:trPr>
        <w:tc>
          <w:tcPr>
            <w:tcW w:w="8780" w:type="dxa"/>
            <w:gridSpan w:val="3"/>
          </w:tcPr>
          <w:p w14:paraId="76837134" w14:textId="77777777" w:rsidR="0046155F" w:rsidRDefault="00000000">
            <w:pPr>
              <w:pStyle w:val="TableParagraph"/>
              <w:spacing w:before="1"/>
              <w:ind w:left="112"/>
            </w:pPr>
            <w:r>
              <w:t>Descripción</w:t>
            </w:r>
            <w:r>
              <w:rPr>
                <w:spacing w:val="-7"/>
              </w:rPr>
              <w:t xml:space="preserve"> </w:t>
            </w:r>
            <w:r>
              <w:t>del</w:t>
            </w:r>
            <w:r>
              <w:rPr>
                <w:spacing w:val="-7"/>
              </w:rPr>
              <w:t xml:space="preserve"> </w:t>
            </w:r>
            <w:r>
              <w:rPr>
                <w:spacing w:val="-2"/>
              </w:rPr>
              <w:t>trabajo:</w:t>
            </w:r>
          </w:p>
        </w:tc>
      </w:tr>
    </w:tbl>
    <w:p w14:paraId="6C305B9B" w14:textId="77777777" w:rsidR="0046155F" w:rsidRDefault="0046155F">
      <w:pPr>
        <w:pStyle w:val="Textoindependiente"/>
      </w:pPr>
    </w:p>
    <w:p w14:paraId="1637470B" w14:textId="77777777" w:rsidR="0046155F" w:rsidRDefault="0046155F">
      <w:pPr>
        <w:pStyle w:val="Textoindependiente"/>
      </w:pPr>
    </w:p>
    <w:p w14:paraId="61AD1CAD" w14:textId="77777777" w:rsidR="0046155F" w:rsidRDefault="0046155F">
      <w:pPr>
        <w:pStyle w:val="Textoindependiente"/>
      </w:pPr>
    </w:p>
    <w:p w14:paraId="49321514" w14:textId="77777777" w:rsidR="0046155F" w:rsidRDefault="00000000">
      <w:pPr>
        <w:pStyle w:val="Textoindependiente"/>
        <w:spacing w:before="180"/>
      </w:pPr>
      <w:r>
        <w:rPr>
          <w:noProof/>
        </w:rPr>
        <mc:AlternateContent>
          <mc:Choice Requires="wps">
            <w:drawing>
              <wp:anchor distT="0" distB="0" distL="0" distR="0" simplePos="0" relativeHeight="251658752" behindDoc="1" locked="0" layoutInCell="1" allowOverlap="1" wp14:anchorId="2D8E7826" wp14:editId="4DA41A5A">
                <wp:simplePos x="0" y="0"/>
                <wp:positionH relativeFrom="page">
                  <wp:posOffset>2771821</wp:posOffset>
                </wp:positionH>
                <wp:positionV relativeFrom="paragraph">
                  <wp:posOffset>284673</wp:posOffset>
                </wp:positionV>
                <wp:extent cx="2226310" cy="1270"/>
                <wp:effectExtent l="0" t="0" r="0" b="0"/>
                <wp:wrapTopAndBottom/>
                <wp:docPr id="18" name="Graphic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26310" cy="1270"/>
                        </a:xfrm>
                        <a:custGeom>
                          <a:avLst/>
                          <a:gdLst/>
                          <a:ahLst/>
                          <a:cxnLst/>
                          <a:rect l="l" t="t" r="r" b="b"/>
                          <a:pathLst>
                            <a:path w="2226310">
                              <a:moveTo>
                                <a:pt x="0" y="0"/>
                              </a:moveTo>
                              <a:lnTo>
                                <a:pt x="2226278" y="0"/>
                              </a:lnTo>
                            </a:path>
                          </a:pathLst>
                        </a:custGeom>
                        <a:ln w="91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F88EFFC" id="Graphic 18" o:spid="_x0000_s1026" style="position:absolute;margin-left:218.25pt;margin-top:22.4pt;width:175.3pt;height:.1pt;z-index:-251657728;visibility:visible;mso-wrap-style:square;mso-wrap-distance-left:0;mso-wrap-distance-top:0;mso-wrap-distance-right:0;mso-wrap-distance-bottom:0;mso-position-horizontal:absolute;mso-position-horizontal-relative:page;mso-position-vertical:absolute;mso-position-vertical-relative:text;v-text-anchor:top" coordsize="222631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" path="m,l2226278,e" filled="f" strokeweight=".25314mm">
                <v:path arrowok="t"/>
                <w10:wrap type="topAndBottom" anchorx="page"/>
              </v:shape>
            </w:pict>
          </mc:Fallback>
        </mc:AlternateContent>
      </w:r>
    </w:p>
    <w:p w14:paraId="215F8040" w14:textId="77777777" w:rsidR="0046155F" w:rsidRDefault="00000000">
      <w:pPr>
        <w:spacing w:before="221"/>
        <w:jc w:val="center"/>
      </w:pPr>
      <w:r>
        <w:t>Firma</w:t>
      </w:r>
      <w:r>
        <w:rPr>
          <w:spacing w:val="-5"/>
        </w:rPr>
        <w:t xml:space="preserve"> </w:t>
      </w:r>
      <w:r>
        <w:rPr>
          <w:spacing w:val="-2"/>
        </w:rPr>
        <w:t>Oferente</w:t>
      </w:r>
    </w:p>
    <w:p w14:paraId="67C7E4E0" w14:textId="77777777" w:rsidR="0046155F" w:rsidRDefault="0046155F">
      <w:pPr>
        <w:jc w:val="center"/>
        <w:sectPr w:rsidR="0046155F">
          <w:pgSz w:w="12240" w:h="15840"/>
          <w:pgMar w:top="1880" w:right="1440" w:bottom="1240" w:left="1440" w:header="775" w:footer="1042" w:gutter="0"/>
          <w:cols w:space="720"/>
        </w:sectPr>
      </w:pPr>
    </w:p>
    <w:p w14:paraId="7AA4461B" w14:textId="77777777" w:rsidR="0046155F" w:rsidRDefault="0046155F">
      <w:pPr>
        <w:pStyle w:val="Textoindependiente"/>
      </w:pPr>
    </w:p>
    <w:p w14:paraId="0B2266C2" w14:textId="77777777" w:rsidR="0046155F" w:rsidRDefault="0046155F">
      <w:pPr>
        <w:pStyle w:val="Textoindependiente"/>
        <w:spacing w:before="60"/>
      </w:pPr>
    </w:p>
    <w:p w14:paraId="41CCD826" w14:textId="77777777" w:rsidR="0046155F" w:rsidRDefault="00000000">
      <w:pPr>
        <w:pStyle w:val="Textoindependiente"/>
        <w:ind w:left="259"/>
      </w:pPr>
      <w:r>
        <w:rPr>
          <w:noProof/>
        </w:rPr>
        <mc:AlternateContent>
          <mc:Choice Requires="wps">
            <w:drawing>
              <wp:inline distT="0" distB="0" distL="0" distR="0" wp14:anchorId="2B93D2A7" wp14:editId="61050FFB">
                <wp:extent cx="5605780" cy="1198245"/>
                <wp:effectExtent l="9525" t="0" r="0" b="11430"/>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05780" cy="1198245"/>
                        </a:xfrm>
                        <a:prstGeom prst="rect">
                          <a:avLst/>
                        </a:prstGeom>
                        <a:solidFill>
                          <a:srgbClr val="D9D9D9"/>
                        </a:solidFill>
                        <a:ln w="6095">
                          <a:solidFill>
                            <a:srgbClr val="000000"/>
                          </a:solidFill>
                          <a:prstDash val="solid"/>
                        </a:ln>
                      </wps:spPr>
                      <wps:txbx>
                        <w:txbxContent>
                          <w:p w14:paraId="0BA26019" w14:textId="77777777" w:rsidR="0046155F" w:rsidRDefault="0046155F">
                            <w:pPr>
                              <w:pStyle w:val="Textoindependiente"/>
                              <w:spacing w:before="203"/>
                              <w:rPr>
                                <w:color w:val="000000"/>
                                <w:sz w:val="22"/>
                              </w:rPr>
                            </w:pPr>
                          </w:p>
                          <w:p w14:paraId="6F4D4824" w14:textId="77777777" w:rsidR="0046155F" w:rsidRDefault="00000000">
                            <w:pPr>
                              <w:ind w:left="5"/>
                              <w:jc w:val="center"/>
                              <w:rPr>
                                <w:b/>
                                <w:color w:val="000000"/>
                              </w:rPr>
                            </w:pPr>
                            <w:r>
                              <w:rPr>
                                <w:b/>
                                <w:color w:val="000000"/>
                              </w:rPr>
                              <w:t>ANEXO</w:t>
                            </w:r>
                            <w:r>
                              <w:rPr>
                                <w:b/>
                                <w:color w:val="000000"/>
                                <w:spacing w:val="-5"/>
                              </w:rPr>
                              <w:t xml:space="preserve"> </w:t>
                            </w:r>
                            <w:r>
                              <w:rPr>
                                <w:b/>
                                <w:color w:val="000000"/>
                                <w:spacing w:val="-10"/>
                              </w:rPr>
                              <w:t>2</w:t>
                            </w:r>
                          </w:p>
                          <w:p w14:paraId="02D57B9A" w14:textId="77777777" w:rsidR="0046155F" w:rsidRDefault="00000000">
                            <w:pPr>
                              <w:spacing w:before="197"/>
                              <w:ind w:left="5"/>
                              <w:jc w:val="center"/>
                              <w:rPr>
                                <w:b/>
                                <w:color w:val="000000"/>
                              </w:rPr>
                            </w:pPr>
                            <w:r>
                              <w:rPr>
                                <w:b/>
                                <w:color w:val="000000"/>
                              </w:rPr>
                              <w:t>RED</w:t>
                            </w:r>
                            <w:r>
                              <w:rPr>
                                <w:b/>
                                <w:color w:val="000000"/>
                                <w:spacing w:val="-5"/>
                              </w:rPr>
                              <w:t xml:space="preserve"> </w:t>
                            </w:r>
                            <w:r>
                              <w:rPr>
                                <w:b/>
                                <w:color w:val="000000"/>
                              </w:rPr>
                              <w:t>DE</w:t>
                            </w:r>
                            <w:r>
                              <w:rPr>
                                <w:b/>
                                <w:color w:val="000000"/>
                                <w:spacing w:val="-4"/>
                              </w:rPr>
                              <w:t xml:space="preserve"> </w:t>
                            </w:r>
                            <w:r>
                              <w:rPr>
                                <w:b/>
                                <w:color w:val="000000"/>
                              </w:rPr>
                              <w:t>CONTACTOS</w:t>
                            </w:r>
                            <w:r>
                              <w:rPr>
                                <w:b/>
                                <w:color w:val="000000"/>
                                <w:spacing w:val="-4"/>
                              </w:rPr>
                              <w:t xml:space="preserve"> </w:t>
                            </w:r>
                            <w:r>
                              <w:rPr>
                                <w:b/>
                                <w:color w:val="000000"/>
                              </w:rPr>
                              <w:t>DEL</w:t>
                            </w:r>
                            <w:r>
                              <w:rPr>
                                <w:b/>
                                <w:color w:val="000000"/>
                                <w:spacing w:val="-4"/>
                              </w:rPr>
                              <w:t xml:space="preserve"> </w:t>
                            </w:r>
                            <w:r>
                              <w:rPr>
                                <w:b/>
                                <w:color w:val="000000"/>
                                <w:spacing w:val="-2"/>
                              </w:rPr>
                              <w:t>POSTULANTE</w:t>
                            </w:r>
                          </w:p>
                          <w:p w14:paraId="52F3736C" w14:textId="77777777" w:rsidR="0046155F" w:rsidRDefault="00000000">
                            <w:pPr>
                              <w:spacing w:before="202"/>
                              <w:ind w:left="5" w:right="1"/>
                              <w:jc w:val="center"/>
                              <w:rPr>
                                <w:color w:val="000000"/>
                              </w:rPr>
                            </w:pPr>
                            <w:r>
                              <w:rPr>
                                <w:color w:val="000000"/>
                              </w:rPr>
                              <w:t>(repetir</w:t>
                            </w:r>
                            <w:r>
                              <w:rPr>
                                <w:color w:val="000000"/>
                                <w:spacing w:val="-4"/>
                              </w:rPr>
                              <w:t xml:space="preserve"> </w:t>
                            </w:r>
                            <w:r>
                              <w:rPr>
                                <w:color w:val="000000"/>
                              </w:rPr>
                              <w:t>anexo</w:t>
                            </w:r>
                            <w:r>
                              <w:rPr>
                                <w:color w:val="000000"/>
                                <w:spacing w:val="-3"/>
                              </w:rPr>
                              <w:t xml:space="preserve"> </w:t>
                            </w:r>
                            <w:r>
                              <w:rPr>
                                <w:color w:val="000000"/>
                              </w:rPr>
                              <w:t>en</w:t>
                            </w:r>
                            <w:r>
                              <w:rPr>
                                <w:color w:val="000000"/>
                                <w:spacing w:val="-4"/>
                              </w:rPr>
                              <w:t xml:space="preserve"> </w:t>
                            </w:r>
                            <w:r>
                              <w:rPr>
                                <w:color w:val="000000"/>
                              </w:rPr>
                              <w:t>caso</w:t>
                            </w:r>
                            <w:r>
                              <w:rPr>
                                <w:color w:val="000000"/>
                                <w:spacing w:val="-3"/>
                              </w:rPr>
                              <w:t xml:space="preserve"> </w:t>
                            </w:r>
                            <w:r>
                              <w:rPr>
                                <w:color w:val="000000"/>
                              </w:rPr>
                              <w:t>de</w:t>
                            </w:r>
                            <w:r>
                              <w:rPr>
                                <w:color w:val="000000"/>
                                <w:spacing w:val="-4"/>
                              </w:rPr>
                              <w:t xml:space="preserve"> </w:t>
                            </w:r>
                            <w:r>
                              <w:rPr>
                                <w:color w:val="000000"/>
                              </w:rPr>
                              <w:t>más</w:t>
                            </w:r>
                            <w:r>
                              <w:rPr>
                                <w:color w:val="000000"/>
                                <w:spacing w:val="-3"/>
                              </w:rPr>
                              <w:t xml:space="preserve"> </w:t>
                            </w:r>
                            <w:r>
                              <w:rPr>
                                <w:color w:val="000000"/>
                              </w:rPr>
                              <w:t>de</w:t>
                            </w:r>
                            <w:r>
                              <w:rPr>
                                <w:color w:val="000000"/>
                                <w:spacing w:val="-4"/>
                              </w:rPr>
                              <w:t xml:space="preserve"> </w:t>
                            </w:r>
                            <w:r>
                              <w:rPr>
                                <w:color w:val="000000"/>
                              </w:rPr>
                              <w:t>un</w:t>
                            </w:r>
                            <w:r>
                              <w:rPr>
                                <w:color w:val="000000"/>
                                <w:spacing w:val="-3"/>
                              </w:rPr>
                              <w:t xml:space="preserve"> </w:t>
                            </w:r>
                            <w:r>
                              <w:rPr>
                                <w:color w:val="000000"/>
                                <w:spacing w:val="-2"/>
                              </w:rPr>
                              <w:t>contacto)</w:t>
                            </w:r>
                          </w:p>
                        </w:txbxContent>
                      </wps:txbx>
                      <wps:bodyPr wrap="square" lIns="0" tIns="0" rIns="0" bIns="0" rtlCol="0">
                        <a:noAutofit/>
                      </wps:bodyPr>
                    </wps:wsp>
                  </a:graphicData>
                </a:graphic>
              </wp:inline>
            </w:drawing>
          </mc:Choice>
          <mc:Fallback>
            <w:pict>
              <v:shape w14:anchorId="2B93D2A7" id="Textbox 19" o:spid="_x0000_s1027" type="#_x0000_t202" style="width:441.4pt;height:9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" fillcolor="#d9d9d9" strokeweight=".16931mm">
                <v:path arrowok="t"/>
                <v:textbox inset="0,0,0,0">
                  <w:txbxContent>
                    <w:p w14:paraId="0BA26019" w14:textId="77777777" w:rsidR="0046155F" w:rsidRDefault="0046155F">
                      <w:pPr>
                        <w:pStyle w:val="Textoindependiente"/>
                        <w:spacing w:before="203"/>
                        <w:rPr>
                          <w:color w:val="000000"/>
                          <w:sz w:val="22"/>
                        </w:rPr>
                      </w:pPr>
                    </w:p>
                    <w:p w14:paraId="6F4D4824" w14:textId="77777777" w:rsidR="0046155F" w:rsidRDefault="00000000">
                      <w:pPr>
                        <w:ind w:left="5"/>
                        <w:jc w:val="center"/>
                        <w:rPr>
                          <w:b/>
                          <w:color w:val="000000"/>
                        </w:rPr>
                      </w:pPr>
                      <w:r>
                        <w:rPr>
                          <w:b/>
                          <w:color w:val="000000"/>
                        </w:rPr>
                        <w:t>ANEXO</w:t>
                      </w:r>
                      <w:r>
                        <w:rPr>
                          <w:b/>
                          <w:color w:val="000000"/>
                          <w:spacing w:val="-5"/>
                        </w:rPr>
                        <w:t xml:space="preserve"> </w:t>
                      </w:r>
                      <w:r>
                        <w:rPr>
                          <w:b/>
                          <w:color w:val="000000"/>
                          <w:spacing w:val="-10"/>
                        </w:rPr>
                        <w:t>2</w:t>
                      </w:r>
                    </w:p>
                    <w:p w14:paraId="02D57B9A" w14:textId="77777777" w:rsidR="0046155F" w:rsidRDefault="00000000">
                      <w:pPr>
                        <w:spacing w:before="197"/>
                        <w:ind w:left="5"/>
                        <w:jc w:val="center"/>
                        <w:rPr>
                          <w:b/>
                          <w:color w:val="000000"/>
                        </w:rPr>
                      </w:pPr>
                      <w:r>
                        <w:rPr>
                          <w:b/>
                          <w:color w:val="000000"/>
                        </w:rPr>
                        <w:t>RED</w:t>
                      </w:r>
                      <w:r>
                        <w:rPr>
                          <w:b/>
                          <w:color w:val="000000"/>
                          <w:spacing w:val="-5"/>
                        </w:rPr>
                        <w:t xml:space="preserve"> </w:t>
                      </w:r>
                      <w:r>
                        <w:rPr>
                          <w:b/>
                          <w:color w:val="000000"/>
                        </w:rPr>
                        <w:t>DE</w:t>
                      </w:r>
                      <w:r>
                        <w:rPr>
                          <w:b/>
                          <w:color w:val="000000"/>
                          <w:spacing w:val="-4"/>
                        </w:rPr>
                        <w:t xml:space="preserve"> </w:t>
                      </w:r>
                      <w:r>
                        <w:rPr>
                          <w:b/>
                          <w:color w:val="000000"/>
                        </w:rPr>
                        <w:t>CONTACTOS</w:t>
                      </w:r>
                      <w:r>
                        <w:rPr>
                          <w:b/>
                          <w:color w:val="000000"/>
                          <w:spacing w:val="-4"/>
                        </w:rPr>
                        <w:t xml:space="preserve"> </w:t>
                      </w:r>
                      <w:r>
                        <w:rPr>
                          <w:b/>
                          <w:color w:val="000000"/>
                        </w:rPr>
                        <w:t>DEL</w:t>
                      </w:r>
                      <w:r>
                        <w:rPr>
                          <w:b/>
                          <w:color w:val="000000"/>
                          <w:spacing w:val="-4"/>
                        </w:rPr>
                        <w:t xml:space="preserve"> </w:t>
                      </w:r>
                      <w:r>
                        <w:rPr>
                          <w:b/>
                          <w:color w:val="000000"/>
                          <w:spacing w:val="-2"/>
                        </w:rPr>
                        <w:t>POSTULANTE</w:t>
                      </w:r>
                    </w:p>
                    <w:p w14:paraId="52F3736C" w14:textId="77777777" w:rsidR="0046155F" w:rsidRDefault="00000000">
                      <w:pPr>
                        <w:spacing w:before="202"/>
                        <w:ind w:left="5" w:right="1"/>
                        <w:jc w:val="center"/>
                        <w:rPr>
                          <w:color w:val="000000"/>
                        </w:rPr>
                      </w:pPr>
                      <w:r>
                        <w:rPr>
                          <w:color w:val="000000"/>
                        </w:rPr>
                        <w:t>(repetir</w:t>
                      </w:r>
                      <w:r>
                        <w:rPr>
                          <w:color w:val="000000"/>
                          <w:spacing w:val="-4"/>
                        </w:rPr>
                        <w:t xml:space="preserve"> </w:t>
                      </w:r>
                      <w:r>
                        <w:rPr>
                          <w:color w:val="000000"/>
                        </w:rPr>
                        <w:t>anexo</w:t>
                      </w:r>
                      <w:r>
                        <w:rPr>
                          <w:color w:val="000000"/>
                          <w:spacing w:val="-3"/>
                        </w:rPr>
                        <w:t xml:space="preserve"> </w:t>
                      </w:r>
                      <w:r>
                        <w:rPr>
                          <w:color w:val="000000"/>
                        </w:rPr>
                        <w:t>en</w:t>
                      </w:r>
                      <w:r>
                        <w:rPr>
                          <w:color w:val="000000"/>
                          <w:spacing w:val="-4"/>
                        </w:rPr>
                        <w:t xml:space="preserve"> </w:t>
                      </w:r>
                      <w:r>
                        <w:rPr>
                          <w:color w:val="000000"/>
                        </w:rPr>
                        <w:t>caso</w:t>
                      </w:r>
                      <w:r>
                        <w:rPr>
                          <w:color w:val="000000"/>
                          <w:spacing w:val="-3"/>
                        </w:rPr>
                        <w:t xml:space="preserve"> </w:t>
                      </w:r>
                      <w:r>
                        <w:rPr>
                          <w:color w:val="000000"/>
                        </w:rPr>
                        <w:t>de</w:t>
                      </w:r>
                      <w:r>
                        <w:rPr>
                          <w:color w:val="000000"/>
                          <w:spacing w:val="-4"/>
                        </w:rPr>
                        <w:t xml:space="preserve"> </w:t>
                      </w:r>
                      <w:r>
                        <w:rPr>
                          <w:color w:val="000000"/>
                        </w:rPr>
                        <w:t>más</w:t>
                      </w:r>
                      <w:r>
                        <w:rPr>
                          <w:color w:val="000000"/>
                          <w:spacing w:val="-3"/>
                        </w:rPr>
                        <w:t xml:space="preserve"> </w:t>
                      </w:r>
                      <w:r>
                        <w:rPr>
                          <w:color w:val="000000"/>
                        </w:rPr>
                        <w:t>de</w:t>
                      </w:r>
                      <w:r>
                        <w:rPr>
                          <w:color w:val="000000"/>
                          <w:spacing w:val="-4"/>
                        </w:rPr>
                        <w:t xml:space="preserve"> </w:t>
                      </w:r>
                      <w:r>
                        <w:rPr>
                          <w:color w:val="000000"/>
                        </w:rPr>
                        <w:t>un</w:t>
                      </w:r>
                      <w:r>
                        <w:rPr>
                          <w:color w:val="000000"/>
                          <w:spacing w:val="-3"/>
                        </w:rPr>
                        <w:t xml:space="preserve"> </w:t>
                      </w:r>
                      <w:r>
                        <w:rPr>
                          <w:color w:val="000000"/>
                          <w:spacing w:val="-2"/>
                        </w:rPr>
                        <w:t>contacto)</w:t>
                      </w:r>
                    </w:p>
                  </w:txbxContent>
                </v:textbox>
                <w10:anchorlock/>
              </v:shape>
            </w:pict>
          </mc:Fallback>
        </mc:AlternateContent>
      </w:r>
    </w:p>
    <w:p w14:paraId="6A8D0211" w14:textId="77777777" w:rsidR="0046155F" w:rsidRDefault="0046155F">
      <w:pPr>
        <w:pStyle w:val="Textoindependiente"/>
        <w:spacing w:before="192"/>
      </w:pPr>
    </w:p>
    <w:tbl>
      <w:tblPr>
        <w:tblStyle w:val="TableNormal"/>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80"/>
        <w:gridCol w:w="2904"/>
      </w:tblGrid>
      <w:tr w:rsidR="0046155F" w14:paraId="7F918AB8" w14:textId="77777777">
        <w:trPr>
          <w:trHeight w:val="474"/>
        </w:trPr>
        <w:tc>
          <w:tcPr>
            <w:tcW w:w="8784" w:type="dxa"/>
            <w:gridSpan w:val="2"/>
          </w:tcPr>
          <w:p w14:paraId="3E954554" w14:textId="77777777" w:rsidR="0046155F" w:rsidRDefault="00000000">
            <w:pPr>
              <w:pStyle w:val="TableParagraph"/>
              <w:spacing w:before="83"/>
              <w:ind w:left="431"/>
              <w:rPr>
                <w:b/>
              </w:rPr>
            </w:pPr>
            <w:r>
              <w:rPr>
                <w:b/>
              </w:rPr>
              <w:t>1.</w:t>
            </w:r>
            <w:r>
              <w:rPr>
                <w:b/>
                <w:spacing w:val="32"/>
              </w:rPr>
              <w:t xml:space="preserve">  </w:t>
            </w:r>
            <w:r>
              <w:rPr>
                <w:b/>
              </w:rPr>
              <w:t>ANTECEDENTES</w:t>
            </w:r>
            <w:r>
              <w:rPr>
                <w:b/>
                <w:spacing w:val="-5"/>
              </w:rPr>
              <w:t xml:space="preserve"> </w:t>
            </w:r>
            <w:r>
              <w:rPr>
                <w:b/>
              </w:rPr>
              <w:t>DE</w:t>
            </w:r>
            <w:r>
              <w:rPr>
                <w:b/>
                <w:spacing w:val="-4"/>
              </w:rPr>
              <w:t xml:space="preserve"> </w:t>
            </w:r>
            <w:r>
              <w:rPr>
                <w:b/>
              </w:rPr>
              <w:t>LA</w:t>
            </w:r>
            <w:r>
              <w:rPr>
                <w:b/>
                <w:spacing w:val="-5"/>
              </w:rPr>
              <w:t xml:space="preserve"> </w:t>
            </w:r>
            <w:r>
              <w:rPr>
                <w:b/>
              </w:rPr>
              <w:t>EMPRESA/PERSONA</w:t>
            </w:r>
            <w:r>
              <w:rPr>
                <w:b/>
                <w:spacing w:val="-4"/>
              </w:rPr>
              <w:t xml:space="preserve"> </w:t>
            </w:r>
            <w:r>
              <w:rPr>
                <w:b/>
              </w:rPr>
              <w:t>NATURAL</w:t>
            </w:r>
            <w:r>
              <w:rPr>
                <w:b/>
                <w:spacing w:val="-5"/>
              </w:rPr>
              <w:t xml:space="preserve"> </w:t>
            </w:r>
            <w:r>
              <w:rPr>
                <w:b/>
              </w:rPr>
              <w:t>O</w:t>
            </w:r>
            <w:r>
              <w:rPr>
                <w:b/>
                <w:spacing w:val="-4"/>
              </w:rPr>
              <w:t xml:space="preserve"> </w:t>
            </w:r>
            <w:r>
              <w:rPr>
                <w:b/>
                <w:spacing w:val="-2"/>
              </w:rPr>
              <w:t>JURIDICA</w:t>
            </w:r>
          </w:p>
        </w:tc>
      </w:tr>
      <w:tr w:rsidR="0046155F" w14:paraId="7F5AE397" w14:textId="77777777">
        <w:trPr>
          <w:trHeight w:val="935"/>
        </w:trPr>
        <w:tc>
          <w:tcPr>
            <w:tcW w:w="5880" w:type="dxa"/>
          </w:tcPr>
          <w:p w14:paraId="0D83A191" w14:textId="77777777" w:rsidR="0046155F" w:rsidRDefault="00000000">
            <w:pPr>
              <w:pStyle w:val="TableParagraph"/>
              <w:spacing w:before="236"/>
              <w:ind w:left="71"/>
            </w:pPr>
            <w:r>
              <w:rPr>
                <w:spacing w:val="-2"/>
              </w:rPr>
              <w:t>INSTITUCIÓN</w:t>
            </w:r>
          </w:p>
        </w:tc>
        <w:tc>
          <w:tcPr>
            <w:tcW w:w="2904" w:type="dxa"/>
          </w:tcPr>
          <w:p w14:paraId="0DDA00BC" w14:textId="77777777" w:rsidR="0046155F" w:rsidRDefault="00000000">
            <w:pPr>
              <w:pStyle w:val="TableParagraph"/>
              <w:spacing w:before="1"/>
              <w:ind w:left="71"/>
            </w:pPr>
            <w:r>
              <w:rPr>
                <w:spacing w:val="-5"/>
              </w:rPr>
              <w:t>RUT</w:t>
            </w:r>
          </w:p>
        </w:tc>
      </w:tr>
      <w:tr w:rsidR="0046155F" w14:paraId="322F24AE" w14:textId="77777777">
        <w:trPr>
          <w:trHeight w:val="940"/>
        </w:trPr>
        <w:tc>
          <w:tcPr>
            <w:tcW w:w="5880" w:type="dxa"/>
          </w:tcPr>
          <w:p w14:paraId="5CDA1A01" w14:textId="77777777" w:rsidR="0046155F" w:rsidRDefault="00000000">
            <w:pPr>
              <w:pStyle w:val="TableParagraph"/>
              <w:spacing w:before="1"/>
              <w:ind w:left="71"/>
            </w:pPr>
            <w:r>
              <w:rPr>
                <w:spacing w:val="-2"/>
              </w:rPr>
              <w:t>DIRECCIÓN</w:t>
            </w:r>
          </w:p>
        </w:tc>
        <w:tc>
          <w:tcPr>
            <w:tcW w:w="2904" w:type="dxa"/>
          </w:tcPr>
          <w:p w14:paraId="362485D6" w14:textId="77777777" w:rsidR="0046155F" w:rsidRDefault="00000000">
            <w:pPr>
              <w:pStyle w:val="TableParagraph"/>
              <w:spacing w:before="1"/>
              <w:ind w:left="71"/>
            </w:pPr>
            <w:r>
              <w:t>CODIGO</w:t>
            </w:r>
            <w:r>
              <w:rPr>
                <w:spacing w:val="-6"/>
              </w:rPr>
              <w:t xml:space="preserve"> </w:t>
            </w:r>
            <w:r>
              <w:rPr>
                <w:spacing w:val="-2"/>
              </w:rPr>
              <w:t>POSTAL</w:t>
            </w:r>
          </w:p>
        </w:tc>
      </w:tr>
      <w:tr w:rsidR="0046155F" w14:paraId="0724E1D5" w14:textId="77777777">
        <w:trPr>
          <w:trHeight w:val="935"/>
        </w:trPr>
        <w:tc>
          <w:tcPr>
            <w:tcW w:w="5880" w:type="dxa"/>
          </w:tcPr>
          <w:p w14:paraId="559EFB0E" w14:textId="77777777" w:rsidR="0046155F" w:rsidRDefault="00000000">
            <w:pPr>
              <w:pStyle w:val="TableParagraph"/>
              <w:tabs>
                <w:tab w:val="left" w:pos="2512"/>
              </w:tabs>
              <w:spacing w:before="1"/>
              <w:ind w:left="71"/>
            </w:pPr>
            <w:r>
              <w:rPr>
                <w:spacing w:val="-4"/>
              </w:rPr>
              <w:t>PAÍS</w:t>
            </w:r>
            <w:r>
              <w:tab/>
            </w:r>
            <w:r>
              <w:rPr>
                <w:spacing w:val="-2"/>
              </w:rPr>
              <w:t>CIUDAD</w:t>
            </w:r>
          </w:p>
        </w:tc>
        <w:tc>
          <w:tcPr>
            <w:tcW w:w="2904" w:type="dxa"/>
          </w:tcPr>
          <w:p w14:paraId="4F122BBD" w14:textId="77777777" w:rsidR="0046155F" w:rsidRDefault="00000000">
            <w:pPr>
              <w:pStyle w:val="TableParagraph"/>
              <w:spacing w:before="1"/>
              <w:ind w:left="71"/>
            </w:pPr>
            <w:r>
              <w:rPr>
                <w:spacing w:val="-2"/>
              </w:rPr>
              <w:t>REGIÓN</w:t>
            </w:r>
          </w:p>
        </w:tc>
      </w:tr>
      <w:tr w:rsidR="0046155F" w14:paraId="4A369186" w14:textId="77777777">
        <w:trPr>
          <w:trHeight w:val="940"/>
        </w:trPr>
        <w:tc>
          <w:tcPr>
            <w:tcW w:w="5880" w:type="dxa"/>
          </w:tcPr>
          <w:p w14:paraId="2CF858A2" w14:textId="77777777" w:rsidR="0046155F" w:rsidRDefault="00000000">
            <w:pPr>
              <w:pStyle w:val="TableParagraph"/>
              <w:spacing w:before="1"/>
              <w:ind w:left="71"/>
            </w:pPr>
            <w:r>
              <w:rPr>
                <w:spacing w:val="-2"/>
              </w:rPr>
              <w:t>FONOS</w:t>
            </w:r>
          </w:p>
        </w:tc>
        <w:tc>
          <w:tcPr>
            <w:tcW w:w="2904" w:type="dxa"/>
          </w:tcPr>
          <w:p w14:paraId="4E6D17CA" w14:textId="77777777" w:rsidR="0046155F" w:rsidRDefault="00000000">
            <w:pPr>
              <w:pStyle w:val="TableParagraph"/>
              <w:spacing w:before="1"/>
              <w:ind w:left="71"/>
            </w:pPr>
            <w:r>
              <w:rPr>
                <w:spacing w:val="-5"/>
              </w:rPr>
              <w:t>FAX</w:t>
            </w:r>
          </w:p>
        </w:tc>
      </w:tr>
    </w:tbl>
    <w:p w14:paraId="2A79A629" w14:textId="77777777" w:rsidR="0046155F" w:rsidRDefault="0046155F">
      <w:pPr>
        <w:pStyle w:val="Textoindependiente"/>
        <w:spacing w:before="223" w:after="1"/>
      </w:pPr>
    </w:p>
    <w:tbl>
      <w:tblPr>
        <w:tblStyle w:val="TableNormal"/>
        <w:tblW w:w="0" w:type="auto"/>
        <w:tblInd w:w="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80"/>
        <w:gridCol w:w="2904"/>
      </w:tblGrid>
      <w:tr w:rsidR="0046155F" w14:paraId="6B00A9FD" w14:textId="77777777">
        <w:trPr>
          <w:trHeight w:val="470"/>
        </w:trPr>
        <w:tc>
          <w:tcPr>
            <w:tcW w:w="5880" w:type="dxa"/>
          </w:tcPr>
          <w:p w14:paraId="17E83CA0" w14:textId="77777777" w:rsidR="0046155F" w:rsidRDefault="00000000">
            <w:pPr>
              <w:pStyle w:val="TableParagraph"/>
              <w:spacing w:before="83"/>
              <w:ind w:left="431"/>
              <w:rPr>
                <w:b/>
              </w:rPr>
            </w:pPr>
            <w:r>
              <w:rPr>
                <w:b/>
              </w:rPr>
              <w:t>2.</w:t>
            </w:r>
            <w:r>
              <w:rPr>
                <w:b/>
                <w:spacing w:val="34"/>
              </w:rPr>
              <w:t xml:space="preserve">  </w:t>
            </w:r>
            <w:r>
              <w:rPr>
                <w:b/>
              </w:rPr>
              <w:t>ANTECEDENTES</w:t>
            </w:r>
            <w:r>
              <w:rPr>
                <w:b/>
                <w:spacing w:val="-3"/>
              </w:rPr>
              <w:t xml:space="preserve"> </w:t>
            </w:r>
            <w:r>
              <w:rPr>
                <w:b/>
              </w:rPr>
              <w:t>DE</w:t>
            </w:r>
            <w:r>
              <w:rPr>
                <w:b/>
                <w:spacing w:val="-3"/>
              </w:rPr>
              <w:t xml:space="preserve"> </w:t>
            </w:r>
            <w:r>
              <w:rPr>
                <w:b/>
                <w:spacing w:val="-2"/>
              </w:rPr>
              <w:t>CONTACTO</w:t>
            </w:r>
          </w:p>
        </w:tc>
        <w:tc>
          <w:tcPr>
            <w:tcW w:w="2904" w:type="dxa"/>
          </w:tcPr>
          <w:p w14:paraId="436A95C6" w14:textId="77777777" w:rsidR="0046155F" w:rsidRDefault="0046155F">
            <w:pPr>
              <w:pStyle w:val="TableParagraph"/>
              <w:rPr>
                <w:rFonts w:ascii="Times New Roman"/>
              </w:rPr>
            </w:pPr>
          </w:p>
        </w:tc>
      </w:tr>
      <w:tr w:rsidR="0046155F" w14:paraId="2DADBE0A" w14:textId="77777777">
        <w:trPr>
          <w:trHeight w:val="940"/>
        </w:trPr>
        <w:tc>
          <w:tcPr>
            <w:tcW w:w="5880" w:type="dxa"/>
          </w:tcPr>
          <w:p w14:paraId="13863FAE" w14:textId="77777777" w:rsidR="0046155F" w:rsidRDefault="00000000">
            <w:pPr>
              <w:pStyle w:val="TableParagraph"/>
              <w:spacing w:before="1"/>
              <w:ind w:left="71"/>
            </w:pPr>
            <w:r>
              <w:t>NOMBRE</w:t>
            </w:r>
            <w:r>
              <w:rPr>
                <w:spacing w:val="-4"/>
              </w:rPr>
              <w:t xml:space="preserve"> </w:t>
            </w:r>
            <w:r>
              <w:t>DE</w:t>
            </w:r>
            <w:r>
              <w:rPr>
                <w:spacing w:val="-4"/>
              </w:rPr>
              <w:t xml:space="preserve"> </w:t>
            </w:r>
            <w:r>
              <w:rPr>
                <w:spacing w:val="-2"/>
              </w:rPr>
              <w:t>CONTACTO</w:t>
            </w:r>
          </w:p>
        </w:tc>
        <w:tc>
          <w:tcPr>
            <w:tcW w:w="2904" w:type="dxa"/>
          </w:tcPr>
          <w:p w14:paraId="2045B7ED" w14:textId="77777777" w:rsidR="0046155F" w:rsidRDefault="00000000">
            <w:pPr>
              <w:pStyle w:val="TableParagraph"/>
              <w:spacing w:before="1"/>
              <w:ind w:left="71"/>
            </w:pPr>
            <w:r>
              <w:rPr>
                <w:spacing w:val="-2"/>
              </w:rPr>
              <w:t>CARGO</w:t>
            </w:r>
          </w:p>
        </w:tc>
      </w:tr>
      <w:tr w:rsidR="0046155F" w14:paraId="79D97FA4" w14:textId="77777777">
        <w:trPr>
          <w:trHeight w:val="935"/>
        </w:trPr>
        <w:tc>
          <w:tcPr>
            <w:tcW w:w="5880" w:type="dxa"/>
          </w:tcPr>
          <w:p w14:paraId="7D604F49" w14:textId="77777777" w:rsidR="0046155F" w:rsidRDefault="00000000">
            <w:pPr>
              <w:pStyle w:val="TableParagraph"/>
              <w:spacing w:before="1"/>
              <w:ind w:left="71"/>
            </w:pPr>
            <w:r>
              <w:rPr>
                <w:spacing w:val="-2"/>
              </w:rPr>
              <w:t>FONOS</w:t>
            </w:r>
          </w:p>
        </w:tc>
        <w:tc>
          <w:tcPr>
            <w:tcW w:w="2904" w:type="dxa"/>
          </w:tcPr>
          <w:p w14:paraId="72CE928F" w14:textId="77777777" w:rsidR="0046155F" w:rsidRDefault="00000000">
            <w:pPr>
              <w:pStyle w:val="TableParagraph"/>
              <w:spacing w:before="1"/>
              <w:ind w:left="71"/>
            </w:pPr>
            <w:r>
              <w:rPr>
                <w:spacing w:val="-2"/>
              </w:rPr>
              <w:t>E-</w:t>
            </w:r>
            <w:r>
              <w:rPr>
                <w:spacing w:val="-4"/>
              </w:rPr>
              <w:t>MAIL</w:t>
            </w:r>
          </w:p>
        </w:tc>
      </w:tr>
    </w:tbl>
    <w:p w14:paraId="2802B4FC" w14:textId="77777777" w:rsidR="0046155F" w:rsidRDefault="0046155F">
      <w:pPr>
        <w:pStyle w:val="TableParagraph"/>
        <w:sectPr w:rsidR="0046155F">
          <w:pgSz w:w="12240" w:h="15840"/>
          <w:pgMar w:top="1880" w:right="1440" w:bottom="1240" w:left="1440" w:header="775" w:footer="1042" w:gutter="0"/>
          <w:cols w:space="720"/>
        </w:sectPr>
      </w:pPr>
    </w:p>
    <w:p w14:paraId="0AE5EB83" w14:textId="77777777" w:rsidR="0046155F" w:rsidRDefault="0046155F">
      <w:pPr>
        <w:pStyle w:val="Textoindependiente"/>
      </w:pPr>
    </w:p>
    <w:p w14:paraId="3188AA67" w14:textId="77777777" w:rsidR="0046155F" w:rsidRDefault="0046155F">
      <w:pPr>
        <w:pStyle w:val="Textoindependiente"/>
      </w:pPr>
    </w:p>
    <w:p w14:paraId="62FDF287" w14:textId="77777777" w:rsidR="0046155F" w:rsidRDefault="0046155F">
      <w:pPr>
        <w:pStyle w:val="Textoindependiente"/>
      </w:pPr>
    </w:p>
    <w:p w14:paraId="434E1F53" w14:textId="77777777" w:rsidR="0046155F" w:rsidRDefault="0046155F">
      <w:pPr>
        <w:pStyle w:val="Textoindependiente"/>
        <w:spacing w:before="28"/>
      </w:pPr>
    </w:p>
    <w:p w14:paraId="27149DC7" w14:textId="77777777" w:rsidR="0046155F" w:rsidRDefault="00000000">
      <w:pPr>
        <w:pStyle w:val="Textoindependiente"/>
        <w:ind w:left="259"/>
      </w:pPr>
      <w:r>
        <w:rPr>
          <w:noProof/>
        </w:rPr>
        <mc:AlternateContent>
          <mc:Choice Requires="wpg">
            <w:drawing>
              <wp:inline distT="0" distB="0" distL="0" distR="0" wp14:anchorId="1A42FCAF" wp14:editId="16E479A7">
                <wp:extent cx="5584190" cy="1838325"/>
                <wp:effectExtent l="9525" t="0" r="0" b="9525"/>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84190" cy="1838325"/>
                          <a:chOff x="0" y="0"/>
                          <a:chExt cx="5584190" cy="1838325"/>
                        </a:xfrm>
                      </wpg:grpSpPr>
                      <wps:wsp>
                        <wps:cNvPr id="21" name="Graphic 21"/>
                        <wps:cNvSpPr/>
                        <wps:spPr>
                          <a:xfrm>
                            <a:off x="0" y="286511"/>
                            <a:ext cx="5584190" cy="1551940"/>
                          </a:xfrm>
                          <a:custGeom>
                            <a:avLst/>
                            <a:gdLst/>
                            <a:ahLst/>
                            <a:cxnLst/>
                            <a:rect l="l" t="t" r="r" b="b"/>
                            <a:pathLst>
                              <a:path w="5584190" h="1551940">
                                <a:moveTo>
                                  <a:pt x="5583936" y="0"/>
                                </a:moveTo>
                                <a:lnTo>
                                  <a:pt x="5577827" y="0"/>
                                </a:lnTo>
                                <a:lnTo>
                                  <a:pt x="5577827" y="6096"/>
                                </a:lnTo>
                                <a:lnTo>
                                  <a:pt x="5577827" y="1545336"/>
                                </a:lnTo>
                                <a:lnTo>
                                  <a:pt x="6096" y="1545336"/>
                                </a:lnTo>
                                <a:lnTo>
                                  <a:pt x="6096" y="6096"/>
                                </a:lnTo>
                                <a:lnTo>
                                  <a:pt x="5577827" y="6096"/>
                                </a:lnTo>
                                <a:lnTo>
                                  <a:pt x="5577827" y="0"/>
                                </a:lnTo>
                                <a:lnTo>
                                  <a:pt x="6096" y="0"/>
                                </a:lnTo>
                                <a:lnTo>
                                  <a:pt x="0" y="0"/>
                                </a:lnTo>
                                <a:lnTo>
                                  <a:pt x="0" y="6096"/>
                                </a:lnTo>
                                <a:lnTo>
                                  <a:pt x="0" y="1545336"/>
                                </a:lnTo>
                                <a:lnTo>
                                  <a:pt x="0" y="1551432"/>
                                </a:lnTo>
                                <a:lnTo>
                                  <a:pt x="6096" y="1551432"/>
                                </a:lnTo>
                                <a:lnTo>
                                  <a:pt x="5577827" y="1551432"/>
                                </a:lnTo>
                                <a:lnTo>
                                  <a:pt x="5583936" y="1551432"/>
                                </a:lnTo>
                                <a:lnTo>
                                  <a:pt x="5583936" y="1545336"/>
                                </a:lnTo>
                                <a:lnTo>
                                  <a:pt x="5583936" y="6096"/>
                                </a:lnTo>
                                <a:lnTo>
                                  <a:pt x="5583936" y="0"/>
                                </a:lnTo>
                                <a:close/>
                              </a:path>
                            </a:pathLst>
                          </a:custGeom>
                          <a:solidFill>
                            <a:srgbClr val="000000"/>
                          </a:solidFill>
                        </wps:spPr>
                        <wps:bodyPr wrap="square" lIns="0" tIns="0" rIns="0" bIns="0" rtlCol="0">
                          <a:prstTxWarp prst="textNoShape">
                            <a:avLst/>
                          </a:prstTxWarp>
                          <a:noAutofit/>
                        </wps:bodyPr>
                      </wps:wsp>
                      <wps:wsp>
                        <wps:cNvPr id="22" name="Textbox 22"/>
                        <wps:cNvSpPr txBox="1"/>
                        <wps:spPr>
                          <a:xfrm>
                            <a:off x="3047" y="3047"/>
                            <a:ext cx="5577840" cy="287020"/>
                          </a:xfrm>
                          <a:prstGeom prst="rect">
                            <a:avLst/>
                          </a:prstGeom>
                          <a:ln w="6096">
                            <a:solidFill>
                              <a:srgbClr val="000000"/>
                            </a:solidFill>
                            <a:prstDash val="solid"/>
                          </a:ln>
                        </wps:spPr>
                        <wps:txbx>
                          <w:txbxContent>
                            <w:p w14:paraId="70FDCF0B" w14:textId="77777777" w:rsidR="0046155F" w:rsidRDefault="00000000">
                              <w:pPr>
                                <w:spacing w:before="69"/>
                                <w:ind w:left="427"/>
                                <w:rPr>
                                  <w:b/>
                                </w:rPr>
                              </w:pPr>
                              <w:r>
                                <w:rPr>
                                  <w:b/>
                                </w:rPr>
                                <w:t>3.</w:t>
                              </w:r>
                              <w:r>
                                <w:rPr>
                                  <w:b/>
                                  <w:spacing w:val="32"/>
                                </w:rPr>
                                <w:t xml:space="preserve">  </w:t>
                              </w:r>
                              <w:r>
                                <w:rPr>
                                  <w:b/>
                                </w:rPr>
                                <w:t>TIPO</w:t>
                              </w:r>
                              <w:r>
                                <w:rPr>
                                  <w:b/>
                                  <w:spacing w:val="-5"/>
                                </w:rPr>
                                <w:t xml:space="preserve"> </w:t>
                              </w:r>
                              <w:r>
                                <w:rPr>
                                  <w:b/>
                                </w:rPr>
                                <w:t>DE</w:t>
                              </w:r>
                              <w:r>
                                <w:rPr>
                                  <w:b/>
                                  <w:spacing w:val="-5"/>
                                </w:rPr>
                                <w:t xml:space="preserve"> </w:t>
                              </w:r>
                              <w:r>
                                <w:rPr>
                                  <w:b/>
                                </w:rPr>
                                <w:t>RELACIÓN</w:t>
                              </w:r>
                              <w:r>
                                <w:rPr>
                                  <w:b/>
                                  <w:spacing w:val="-4"/>
                                </w:rPr>
                                <w:t xml:space="preserve"> </w:t>
                              </w:r>
                              <w:r>
                                <w:rPr>
                                  <w:b/>
                                </w:rPr>
                                <w:t>(</w:t>
                              </w:r>
                              <w:r>
                                <w:rPr>
                                  <w:b/>
                                  <w:i/>
                                </w:rPr>
                                <w:t>origen</w:t>
                              </w:r>
                              <w:r>
                                <w:rPr>
                                  <w:b/>
                                </w:rPr>
                                <w:t>,</w:t>
                              </w:r>
                              <w:r>
                                <w:rPr>
                                  <w:b/>
                                  <w:spacing w:val="-5"/>
                                </w:rPr>
                                <w:t xml:space="preserve"> </w:t>
                              </w:r>
                              <w:r>
                                <w:rPr>
                                  <w:b/>
                                  <w:i/>
                                </w:rPr>
                                <w:t>trabajo</w:t>
                              </w:r>
                              <w:r>
                                <w:rPr>
                                  <w:b/>
                                  <w:i/>
                                  <w:spacing w:val="-5"/>
                                </w:rPr>
                                <w:t xml:space="preserve"> </w:t>
                              </w:r>
                              <w:r>
                                <w:rPr>
                                  <w:b/>
                                  <w:i/>
                                </w:rPr>
                                <w:t>desarrollado</w:t>
                              </w:r>
                              <w:r>
                                <w:rPr>
                                  <w:b/>
                                </w:rPr>
                                <w:t>,</w:t>
                              </w:r>
                              <w:r>
                                <w:rPr>
                                  <w:b/>
                                  <w:spacing w:val="-4"/>
                                </w:rPr>
                                <w:t xml:space="preserve"> </w:t>
                              </w:r>
                              <w:r>
                                <w:rPr>
                                  <w:b/>
                                  <w:i/>
                                  <w:spacing w:val="-2"/>
                                </w:rPr>
                                <w:t>etc</w:t>
                              </w:r>
                              <w:r>
                                <w:rPr>
                                  <w:b/>
                                  <w:spacing w:val="-2"/>
                                </w:rPr>
                                <w:t>.)</w:t>
                              </w:r>
                            </w:p>
                          </w:txbxContent>
                        </wps:txbx>
                        <wps:bodyPr wrap="square" lIns="0" tIns="0" rIns="0" bIns="0" rtlCol="0">
                          <a:noAutofit/>
                        </wps:bodyPr>
                      </wps:wsp>
                    </wpg:wgp>
                  </a:graphicData>
                </a:graphic>
              </wp:inline>
            </w:drawing>
          </mc:Choice>
          <mc:Fallback>
            <w:pict>
              <v:group w14:anchorId="1A42FCAF" id="Group 20" o:spid="_x0000_s1028" style="width:439.7pt;height:144.75pt;mso-position-horizontal-relative:char;mso-position-vertical-relative:line" coordsize="55841,1838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">
                <v:shape id="Graphic 21" o:spid="_x0000_s1029" style="position:absolute;top:2865;width:55841;height:15519;visibility:visible;mso-wrap-style:square;v-text-anchor:top" coordsize="5584190,15519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" path="m5583936,r-6109,l5577827,6096r,1539240l6096,1545336,6096,6096r5571731,l5577827,,6096,,,,,6096,,1545336r,6096l6096,1551432r5571731,l5583936,1551432r,-6096l5583936,6096r,-6096xe" fillcolor="black" stroked="f">
                  <v:path arrowok="t"/>
                </v:shape>
                <v:shape id="Textbox 22" o:spid="_x0000_s1030" type="#_x0000_t202" style="position:absolute;left:30;top:30;width:55778;height:287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" filled="f" strokeweight=".48pt">
                  <v:textbox inset="0,0,0,0">
                    <w:txbxContent>
                      <w:p w14:paraId="70FDCF0B" w14:textId="77777777" w:rsidR="0046155F" w:rsidRDefault="00000000">
                        <w:pPr>
                          <w:spacing w:before="69"/>
                          <w:ind w:left="427"/>
                          <w:rPr>
                            <w:b/>
                          </w:rPr>
                        </w:pPr>
                        <w:r>
                          <w:rPr>
                            <w:b/>
                          </w:rPr>
                          <w:t>3.</w:t>
                        </w:r>
                        <w:r>
                          <w:rPr>
                            <w:b/>
                            <w:spacing w:val="32"/>
                          </w:rPr>
                          <w:t xml:space="preserve">  </w:t>
                        </w:r>
                        <w:r>
                          <w:rPr>
                            <w:b/>
                          </w:rPr>
                          <w:t>TIPO</w:t>
                        </w:r>
                        <w:r>
                          <w:rPr>
                            <w:b/>
                            <w:spacing w:val="-5"/>
                          </w:rPr>
                          <w:t xml:space="preserve"> </w:t>
                        </w:r>
                        <w:r>
                          <w:rPr>
                            <w:b/>
                          </w:rPr>
                          <w:t>DE</w:t>
                        </w:r>
                        <w:r>
                          <w:rPr>
                            <w:b/>
                            <w:spacing w:val="-5"/>
                          </w:rPr>
                          <w:t xml:space="preserve"> </w:t>
                        </w:r>
                        <w:r>
                          <w:rPr>
                            <w:b/>
                          </w:rPr>
                          <w:t>RELACIÓN</w:t>
                        </w:r>
                        <w:r>
                          <w:rPr>
                            <w:b/>
                            <w:spacing w:val="-4"/>
                          </w:rPr>
                          <w:t xml:space="preserve"> </w:t>
                        </w:r>
                        <w:r>
                          <w:rPr>
                            <w:b/>
                          </w:rPr>
                          <w:t>(</w:t>
                        </w:r>
                        <w:r>
                          <w:rPr>
                            <w:b/>
                            <w:i/>
                          </w:rPr>
                          <w:t>origen</w:t>
                        </w:r>
                        <w:r>
                          <w:rPr>
                            <w:b/>
                          </w:rPr>
                          <w:t>,</w:t>
                        </w:r>
                        <w:r>
                          <w:rPr>
                            <w:b/>
                            <w:spacing w:val="-5"/>
                          </w:rPr>
                          <w:t xml:space="preserve"> </w:t>
                        </w:r>
                        <w:r>
                          <w:rPr>
                            <w:b/>
                            <w:i/>
                          </w:rPr>
                          <w:t>trabajo</w:t>
                        </w:r>
                        <w:r>
                          <w:rPr>
                            <w:b/>
                            <w:i/>
                            <w:spacing w:val="-5"/>
                          </w:rPr>
                          <w:t xml:space="preserve"> </w:t>
                        </w:r>
                        <w:r>
                          <w:rPr>
                            <w:b/>
                            <w:i/>
                          </w:rPr>
                          <w:t>desarrollado</w:t>
                        </w:r>
                        <w:r>
                          <w:rPr>
                            <w:b/>
                          </w:rPr>
                          <w:t>,</w:t>
                        </w:r>
                        <w:r>
                          <w:rPr>
                            <w:b/>
                            <w:spacing w:val="-4"/>
                          </w:rPr>
                          <w:t xml:space="preserve"> </w:t>
                        </w:r>
                        <w:r>
                          <w:rPr>
                            <w:b/>
                            <w:i/>
                            <w:spacing w:val="-2"/>
                          </w:rPr>
                          <w:t>etc</w:t>
                        </w:r>
                        <w:r>
                          <w:rPr>
                            <w:b/>
                            <w:spacing w:val="-2"/>
                          </w:rPr>
                          <w:t>.)</w:t>
                        </w:r>
                      </w:p>
                    </w:txbxContent>
                  </v:textbox>
                </v:shape>
                <w10:anchorlock/>
              </v:group>
            </w:pict>
          </mc:Fallback>
        </mc:AlternateContent>
      </w:r>
    </w:p>
    <w:p w14:paraId="5CF5A0FA" w14:textId="77777777" w:rsidR="0046155F" w:rsidRDefault="0046155F">
      <w:pPr>
        <w:pStyle w:val="Textoindependiente"/>
      </w:pPr>
    </w:p>
    <w:p w14:paraId="562D6DD0" w14:textId="77777777" w:rsidR="0046155F" w:rsidRDefault="0046155F">
      <w:pPr>
        <w:pStyle w:val="Textoindependiente"/>
      </w:pPr>
    </w:p>
    <w:p w14:paraId="27DA99FC" w14:textId="77777777" w:rsidR="0046155F" w:rsidRDefault="0046155F">
      <w:pPr>
        <w:pStyle w:val="Textoindependiente"/>
      </w:pPr>
    </w:p>
    <w:p w14:paraId="08520EB9" w14:textId="77777777" w:rsidR="0046155F" w:rsidRDefault="0046155F">
      <w:pPr>
        <w:pStyle w:val="Textoindependiente"/>
      </w:pPr>
    </w:p>
    <w:p w14:paraId="4F0B8F32" w14:textId="77777777" w:rsidR="0046155F" w:rsidRDefault="0046155F">
      <w:pPr>
        <w:pStyle w:val="Textoindependiente"/>
      </w:pPr>
    </w:p>
    <w:p w14:paraId="09814FA7" w14:textId="77777777" w:rsidR="0046155F" w:rsidRDefault="0046155F">
      <w:pPr>
        <w:pStyle w:val="Textoindependiente"/>
      </w:pPr>
    </w:p>
    <w:p w14:paraId="40D96F04" w14:textId="77777777" w:rsidR="0046155F" w:rsidRDefault="0046155F">
      <w:pPr>
        <w:pStyle w:val="Textoindependiente"/>
      </w:pPr>
    </w:p>
    <w:p w14:paraId="7084D2E1" w14:textId="77777777" w:rsidR="0046155F" w:rsidRDefault="00000000">
      <w:pPr>
        <w:pStyle w:val="Textoindependiente"/>
        <w:spacing w:before="117"/>
      </w:pPr>
      <w:r>
        <w:rPr>
          <w:noProof/>
        </w:rPr>
        <mc:AlternateContent>
          <mc:Choice Requires="wps">
            <w:drawing>
              <wp:anchor distT="0" distB="0" distL="0" distR="0" simplePos="0" relativeHeight="251659776" behindDoc="1" locked="0" layoutInCell="1" allowOverlap="1" wp14:anchorId="561BB85C" wp14:editId="007C8036">
                <wp:simplePos x="0" y="0"/>
                <wp:positionH relativeFrom="page">
                  <wp:posOffset>2702244</wp:posOffset>
                </wp:positionH>
                <wp:positionV relativeFrom="paragraph">
                  <wp:posOffset>244564</wp:posOffset>
                </wp:positionV>
                <wp:extent cx="2366010" cy="1270"/>
                <wp:effectExtent l="0" t="0" r="0" b="0"/>
                <wp:wrapTopAndBottom/>
                <wp:docPr id="23" name="Graphic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6010" cy="1270"/>
                        </a:xfrm>
                        <a:custGeom>
                          <a:avLst/>
                          <a:gdLst/>
                          <a:ahLst/>
                          <a:cxnLst/>
                          <a:rect l="l" t="t" r="r" b="b"/>
                          <a:pathLst>
                            <a:path w="2366010">
                              <a:moveTo>
                                <a:pt x="0" y="0"/>
                              </a:moveTo>
                              <a:lnTo>
                                <a:pt x="2365421" y="0"/>
                              </a:lnTo>
                            </a:path>
                          </a:pathLst>
                        </a:custGeom>
                        <a:ln w="91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79966D7" id="Graphic 23" o:spid="_x0000_s1026" style="position:absolute;margin-left:212.8pt;margin-top:19.25pt;width:186.3pt;height:.1pt;z-index:-251656704;visibility:visible;mso-wrap-style:square;mso-wrap-distance-left:0;mso-wrap-distance-top:0;mso-wrap-distance-right:0;mso-wrap-distance-bottom:0;mso-position-horizontal:absolute;mso-position-horizontal-relative:page;mso-position-vertical:absolute;mso-position-vertical-relative:text;v-text-anchor:top" coordsize="236601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" path="m,l2365421,e" filled="f" strokeweight=".25314mm">
                <v:path arrowok="t"/>
                <w10:wrap type="topAndBottom" anchorx="page"/>
              </v:shape>
            </w:pict>
          </mc:Fallback>
        </mc:AlternateContent>
      </w:r>
    </w:p>
    <w:sectPr w:rsidR="0046155F">
      <w:pgSz w:w="12240" w:h="15840"/>
      <w:pgMar w:top="1880" w:right="1440" w:bottom="1240" w:left="1440" w:header="775" w:footer="104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1E6D2A" w14:textId="77777777" w:rsidR="00171FF4" w:rsidRDefault="00171FF4">
      <w:r>
        <w:separator/>
      </w:r>
    </w:p>
  </w:endnote>
  <w:endnote w:type="continuationSeparator" w:id="0">
    <w:p w14:paraId="7EB29DE2" w14:textId="77777777" w:rsidR="00171FF4" w:rsidRDefault="00171F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7F522" w14:textId="77777777" w:rsidR="0046155F" w:rsidRDefault="00000000">
    <w:pPr>
      <w:pStyle w:val="Textoindependiente"/>
      <w:spacing w:line="14" w:lineRule="auto"/>
    </w:pPr>
    <w:r>
      <w:rPr>
        <w:noProof/>
      </w:rPr>
      <mc:AlternateContent>
        <mc:Choice Requires="wps">
          <w:drawing>
            <wp:anchor distT="0" distB="0" distL="0" distR="0" simplePos="0" relativeHeight="486980096" behindDoc="1" locked="0" layoutInCell="1" allowOverlap="1" wp14:anchorId="3EEDE333" wp14:editId="4731E315">
              <wp:simplePos x="0" y="0"/>
              <wp:positionH relativeFrom="page">
                <wp:posOffset>6536811</wp:posOffset>
              </wp:positionH>
              <wp:positionV relativeFrom="page">
                <wp:posOffset>9256881</wp:posOffset>
              </wp:positionV>
              <wp:extent cx="205104" cy="19685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104" cy="196850"/>
                      </a:xfrm>
                      <a:prstGeom prst="rect">
                        <a:avLst/>
                      </a:prstGeom>
                    </wps:spPr>
                    <wps:txbx>
                      <w:txbxContent>
                        <w:p w14:paraId="01AC80DB" w14:textId="77777777" w:rsidR="0046155F" w:rsidRDefault="00000000">
                          <w:pPr>
                            <w:spacing w:before="2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type w14:anchorId="3EEDE333" id="_x0000_t202" coordsize="21600,21600" o:spt="202" path="m,l,21600r21600,l21600,xe">
              <v:stroke joinstyle="miter"/>
              <v:path gradientshapeok="t" o:connecttype="rect"/>
            </v:shapetype>
            <v:shape id="Textbox 2" o:spid="_x0000_s1031" type="#_x0000_t202" style="position:absolute;margin-left:514.7pt;margin-top:728.9pt;width:16.15pt;height:15.5pt;z-index:-163363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" filled="f" stroked="f">
              <v:textbox inset="0,0,0,0">
                <w:txbxContent>
                  <w:p w14:paraId="01AC80DB" w14:textId="77777777" w:rsidR="0046155F" w:rsidRDefault="00000000">
                    <w:pPr>
                      <w:spacing w:before="20"/>
                      <w:ind w:left="2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10FBDB" w14:textId="77777777" w:rsidR="00171FF4" w:rsidRDefault="00171FF4">
      <w:r>
        <w:separator/>
      </w:r>
    </w:p>
  </w:footnote>
  <w:footnote w:type="continuationSeparator" w:id="0">
    <w:p w14:paraId="730A7725" w14:textId="77777777" w:rsidR="00171FF4" w:rsidRDefault="00171F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BBB58" w14:textId="77777777" w:rsidR="0046155F" w:rsidRDefault="00000000">
    <w:pPr>
      <w:pStyle w:val="Textoindependiente"/>
      <w:spacing w:line="14" w:lineRule="auto"/>
    </w:pPr>
    <w:r>
      <w:rPr>
        <w:noProof/>
      </w:rPr>
      <w:drawing>
        <wp:anchor distT="0" distB="0" distL="0" distR="0" simplePos="0" relativeHeight="486979584" behindDoc="1" locked="0" layoutInCell="1" allowOverlap="1" wp14:anchorId="5760231F" wp14:editId="1E305307">
          <wp:simplePos x="0" y="0"/>
          <wp:positionH relativeFrom="page">
            <wp:posOffset>1230844</wp:posOffset>
          </wp:positionH>
          <wp:positionV relativeFrom="page">
            <wp:posOffset>492264</wp:posOffset>
          </wp:positionV>
          <wp:extent cx="487562" cy="713458"/>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487562" cy="71345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94C68"/>
    <w:multiLevelType w:val="multilevel"/>
    <w:tmpl w:val="DB0E5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7C0621"/>
    <w:multiLevelType w:val="hybridMultilevel"/>
    <w:tmpl w:val="89E8EBA8"/>
    <w:lvl w:ilvl="0" w:tplc="2EBE87F6">
      <w:start w:val="1"/>
      <w:numFmt w:val="upperRoman"/>
      <w:lvlText w:val="%1."/>
      <w:lvlJc w:val="left"/>
      <w:pPr>
        <w:ind w:left="1339" w:hanging="720"/>
      </w:pPr>
      <w:rPr>
        <w:rFonts w:hint="default"/>
        <w:spacing w:val="-1"/>
        <w:w w:val="100"/>
        <w:lang w:val="es-ES" w:eastAsia="en-US" w:bidi="ar-SA"/>
      </w:rPr>
    </w:lvl>
    <w:lvl w:ilvl="1" w:tplc="780E5164">
      <w:start w:val="1"/>
      <w:numFmt w:val="decimal"/>
      <w:lvlText w:val="%2."/>
      <w:lvlJc w:val="left"/>
      <w:pPr>
        <w:ind w:left="979" w:hanging="360"/>
      </w:pPr>
      <w:rPr>
        <w:rFonts w:ascii="Calibri" w:eastAsia="Calibri" w:hAnsi="Calibri" w:cs="Calibri" w:hint="default"/>
        <w:b w:val="0"/>
        <w:bCs w:val="0"/>
        <w:i w:val="0"/>
        <w:iCs w:val="0"/>
        <w:spacing w:val="-1"/>
        <w:w w:val="100"/>
        <w:sz w:val="20"/>
        <w:szCs w:val="20"/>
        <w:lang w:val="es-ES" w:eastAsia="en-US" w:bidi="ar-SA"/>
      </w:rPr>
    </w:lvl>
    <w:lvl w:ilvl="2" w:tplc="E16EF14C">
      <w:numFmt w:val="bullet"/>
      <w:lvlText w:val=""/>
      <w:lvlJc w:val="left"/>
      <w:pPr>
        <w:ind w:left="979" w:hanging="360"/>
      </w:pPr>
      <w:rPr>
        <w:rFonts w:ascii="Symbol" w:eastAsia="Symbol" w:hAnsi="Symbol" w:cs="Symbol" w:hint="default"/>
        <w:spacing w:val="0"/>
        <w:w w:val="100"/>
        <w:lang w:val="es-ES" w:eastAsia="en-US" w:bidi="ar-SA"/>
      </w:rPr>
    </w:lvl>
    <w:lvl w:ilvl="3" w:tplc="B49A2734">
      <w:numFmt w:val="bullet"/>
      <w:lvlText w:val="•"/>
      <w:lvlJc w:val="left"/>
      <w:pPr>
        <w:ind w:left="3122" w:hanging="360"/>
      </w:pPr>
      <w:rPr>
        <w:rFonts w:hint="default"/>
        <w:lang w:val="es-ES" w:eastAsia="en-US" w:bidi="ar-SA"/>
      </w:rPr>
    </w:lvl>
    <w:lvl w:ilvl="4" w:tplc="47AAB4C6">
      <w:numFmt w:val="bullet"/>
      <w:lvlText w:val="•"/>
      <w:lvlJc w:val="left"/>
      <w:pPr>
        <w:ind w:left="4013" w:hanging="360"/>
      </w:pPr>
      <w:rPr>
        <w:rFonts w:hint="default"/>
        <w:lang w:val="es-ES" w:eastAsia="en-US" w:bidi="ar-SA"/>
      </w:rPr>
    </w:lvl>
    <w:lvl w:ilvl="5" w:tplc="8FA4285C">
      <w:numFmt w:val="bullet"/>
      <w:lvlText w:val="•"/>
      <w:lvlJc w:val="left"/>
      <w:pPr>
        <w:ind w:left="4904" w:hanging="360"/>
      </w:pPr>
      <w:rPr>
        <w:rFonts w:hint="default"/>
        <w:lang w:val="es-ES" w:eastAsia="en-US" w:bidi="ar-SA"/>
      </w:rPr>
    </w:lvl>
    <w:lvl w:ilvl="6" w:tplc="C01C70E0">
      <w:numFmt w:val="bullet"/>
      <w:lvlText w:val="•"/>
      <w:lvlJc w:val="left"/>
      <w:pPr>
        <w:ind w:left="5795" w:hanging="360"/>
      </w:pPr>
      <w:rPr>
        <w:rFonts w:hint="default"/>
        <w:lang w:val="es-ES" w:eastAsia="en-US" w:bidi="ar-SA"/>
      </w:rPr>
    </w:lvl>
    <w:lvl w:ilvl="7" w:tplc="D51AF5EA">
      <w:numFmt w:val="bullet"/>
      <w:lvlText w:val="•"/>
      <w:lvlJc w:val="left"/>
      <w:pPr>
        <w:ind w:left="6686" w:hanging="360"/>
      </w:pPr>
      <w:rPr>
        <w:rFonts w:hint="default"/>
        <w:lang w:val="es-ES" w:eastAsia="en-US" w:bidi="ar-SA"/>
      </w:rPr>
    </w:lvl>
    <w:lvl w:ilvl="8" w:tplc="DC24F612">
      <w:numFmt w:val="bullet"/>
      <w:lvlText w:val="•"/>
      <w:lvlJc w:val="left"/>
      <w:pPr>
        <w:ind w:left="7577" w:hanging="360"/>
      </w:pPr>
      <w:rPr>
        <w:rFonts w:hint="default"/>
        <w:lang w:val="es-ES" w:eastAsia="en-US" w:bidi="ar-SA"/>
      </w:rPr>
    </w:lvl>
  </w:abstractNum>
  <w:abstractNum w:abstractNumId="2" w15:restartNumberingAfterBreak="0">
    <w:nsid w:val="0E2436B4"/>
    <w:multiLevelType w:val="multilevel"/>
    <w:tmpl w:val="D0840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2537C6"/>
    <w:multiLevelType w:val="hybridMultilevel"/>
    <w:tmpl w:val="AB1E2172"/>
    <w:lvl w:ilvl="0" w:tplc="60143EE2">
      <w:numFmt w:val="bullet"/>
      <w:lvlText w:val=""/>
      <w:lvlJc w:val="left"/>
      <w:pPr>
        <w:ind w:left="619" w:hanging="360"/>
      </w:pPr>
      <w:rPr>
        <w:rFonts w:ascii="Wingdings" w:eastAsia="Wingdings" w:hAnsi="Wingdings" w:cs="Wingdings" w:hint="default"/>
        <w:spacing w:val="0"/>
        <w:w w:val="100"/>
        <w:lang w:val="es-ES" w:eastAsia="en-US" w:bidi="ar-SA"/>
      </w:rPr>
    </w:lvl>
    <w:lvl w:ilvl="1" w:tplc="E33CF9F8">
      <w:numFmt w:val="bullet"/>
      <w:lvlText w:val="•"/>
      <w:lvlJc w:val="left"/>
      <w:pPr>
        <w:ind w:left="1494" w:hanging="360"/>
      </w:pPr>
      <w:rPr>
        <w:rFonts w:hint="default"/>
        <w:lang w:val="es-ES" w:eastAsia="en-US" w:bidi="ar-SA"/>
      </w:rPr>
    </w:lvl>
    <w:lvl w:ilvl="2" w:tplc="637C2AC2">
      <w:numFmt w:val="bullet"/>
      <w:lvlText w:val="•"/>
      <w:lvlJc w:val="left"/>
      <w:pPr>
        <w:ind w:left="2368" w:hanging="360"/>
      </w:pPr>
      <w:rPr>
        <w:rFonts w:hint="default"/>
        <w:lang w:val="es-ES" w:eastAsia="en-US" w:bidi="ar-SA"/>
      </w:rPr>
    </w:lvl>
    <w:lvl w:ilvl="3" w:tplc="D400B770">
      <w:numFmt w:val="bullet"/>
      <w:lvlText w:val="•"/>
      <w:lvlJc w:val="left"/>
      <w:pPr>
        <w:ind w:left="3242" w:hanging="360"/>
      </w:pPr>
      <w:rPr>
        <w:rFonts w:hint="default"/>
        <w:lang w:val="es-ES" w:eastAsia="en-US" w:bidi="ar-SA"/>
      </w:rPr>
    </w:lvl>
    <w:lvl w:ilvl="4" w:tplc="DAC69D36">
      <w:numFmt w:val="bullet"/>
      <w:lvlText w:val="•"/>
      <w:lvlJc w:val="left"/>
      <w:pPr>
        <w:ind w:left="4116" w:hanging="360"/>
      </w:pPr>
      <w:rPr>
        <w:rFonts w:hint="default"/>
        <w:lang w:val="es-ES" w:eastAsia="en-US" w:bidi="ar-SA"/>
      </w:rPr>
    </w:lvl>
    <w:lvl w:ilvl="5" w:tplc="AEA209EC">
      <w:numFmt w:val="bullet"/>
      <w:lvlText w:val="•"/>
      <w:lvlJc w:val="left"/>
      <w:pPr>
        <w:ind w:left="4990" w:hanging="360"/>
      </w:pPr>
      <w:rPr>
        <w:rFonts w:hint="default"/>
        <w:lang w:val="es-ES" w:eastAsia="en-US" w:bidi="ar-SA"/>
      </w:rPr>
    </w:lvl>
    <w:lvl w:ilvl="6" w:tplc="14C2CE8C">
      <w:numFmt w:val="bullet"/>
      <w:lvlText w:val="•"/>
      <w:lvlJc w:val="left"/>
      <w:pPr>
        <w:ind w:left="5864" w:hanging="360"/>
      </w:pPr>
      <w:rPr>
        <w:rFonts w:hint="default"/>
        <w:lang w:val="es-ES" w:eastAsia="en-US" w:bidi="ar-SA"/>
      </w:rPr>
    </w:lvl>
    <w:lvl w:ilvl="7" w:tplc="6672BC1E">
      <w:numFmt w:val="bullet"/>
      <w:lvlText w:val="•"/>
      <w:lvlJc w:val="left"/>
      <w:pPr>
        <w:ind w:left="6738" w:hanging="360"/>
      </w:pPr>
      <w:rPr>
        <w:rFonts w:hint="default"/>
        <w:lang w:val="es-ES" w:eastAsia="en-US" w:bidi="ar-SA"/>
      </w:rPr>
    </w:lvl>
    <w:lvl w:ilvl="8" w:tplc="765E7B9E">
      <w:numFmt w:val="bullet"/>
      <w:lvlText w:val="•"/>
      <w:lvlJc w:val="left"/>
      <w:pPr>
        <w:ind w:left="7612" w:hanging="360"/>
      </w:pPr>
      <w:rPr>
        <w:rFonts w:hint="default"/>
        <w:lang w:val="es-ES" w:eastAsia="en-US" w:bidi="ar-SA"/>
      </w:rPr>
    </w:lvl>
  </w:abstractNum>
  <w:abstractNum w:abstractNumId="4" w15:restartNumberingAfterBreak="0">
    <w:nsid w:val="4BFE07FA"/>
    <w:multiLevelType w:val="hybridMultilevel"/>
    <w:tmpl w:val="8A4050E0"/>
    <w:lvl w:ilvl="0" w:tplc="9404F54E">
      <w:start w:val="1"/>
      <w:numFmt w:val="bullet"/>
      <w:lvlText w:val=""/>
      <w:lvlJc w:val="left"/>
      <w:pPr>
        <w:ind w:left="360" w:hanging="360"/>
      </w:pPr>
      <w:rPr>
        <w:rFonts w:ascii="Wingdings" w:hAnsi="Wingdings" w:hint="default"/>
        <w:color w:val="0070C0"/>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5" w15:restartNumberingAfterBreak="0">
    <w:nsid w:val="59444A44"/>
    <w:multiLevelType w:val="multilevel"/>
    <w:tmpl w:val="B740B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F323E28"/>
    <w:multiLevelType w:val="multilevel"/>
    <w:tmpl w:val="65C48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9036936"/>
    <w:multiLevelType w:val="hybridMultilevel"/>
    <w:tmpl w:val="C33C4B40"/>
    <w:lvl w:ilvl="0" w:tplc="0E46EF44">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6E6A1803"/>
    <w:multiLevelType w:val="hybridMultilevel"/>
    <w:tmpl w:val="D69CB10A"/>
    <w:lvl w:ilvl="0" w:tplc="9404F54E">
      <w:start w:val="1"/>
      <w:numFmt w:val="bullet"/>
      <w:lvlText w:val=""/>
      <w:lvlJc w:val="left"/>
      <w:pPr>
        <w:ind w:left="360" w:hanging="360"/>
      </w:pPr>
      <w:rPr>
        <w:rFonts w:ascii="Wingdings" w:hAnsi="Wingdings" w:hint="default"/>
        <w:color w:val="0070C0"/>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9" w15:restartNumberingAfterBreak="0">
    <w:nsid w:val="6F944A0E"/>
    <w:multiLevelType w:val="multilevel"/>
    <w:tmpl w:val="5914B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522786B"/>
    <w:multiLevelType w:val="multilevel"/>
    <w:tmpl w:val="FE128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D216E6"/>
    <w:multiLevelType w:val="multilevel"/>
    <w:tmpl w:val="72580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E9E5625"/>
    <w:multiLevelType w:val="hybridMultilevel"/>
    <w:tmpl w:val="1F0209BE"/>
    <w:lvl w:ilvl="0" w:tplc="FFAC3166">
      <w:numFmt w:val="bullet"/>
      <w:lvlText w:val="•"/>
      <w:lvlJc w:val="left"/>
      <w:pPr>
        <w:ind w:left="1675" w:hanging="696"/>
      </w:pPr>
      <w:rPr>
        <w:rFonts w:ascii="Calibri" w:eastAsia="Calibri" w:hAnsi="Calibri" w:cs="Calibri" w:hint="default"/>
        <w:b w:val="0"/>
        <w:bCs w:val="0"/>
        <w:i w:val="0"/>
        <w:iCs w:val="0"/>
        <w:spacing w:val="0"/>
        <w:w w:val="100"/>
        <w:sz w:val="20"/>
        <w:szCs w:val="20"/>
        <w:lang w:val="es-ES" w:eastAsia="en-US" w:bidi="ar-SA"/>
      </w:rPr>
    </w:lvl>
    <w:lvl w:ilvl="1" w:tplc="9D9860C8">
      <w:numFmt w:val="bullet"/>
      <w:lvlText w:val="•"/>
      <w:lvlJc w:val="left"/>
      <w:pPr>
        <w:ind w:left="2448" w:hanging="696"/>
      </w:pPr>
      <w:rPr>
        <w:rFonts w:hint="default"/>
        <w:lang w:val="es-ES" w:eastAsia="en-US" w:bidi="ar-SA"/>
      </w:rPr>
    </w:lvl>
    <w:lvl w:ilvl="2" w:tplc="72B05B56">
      <w:numFmt w:val="bullet"/>
      <w:lvlText w:val="•"/>
      <w:lvlJc w:val="left"/>
      <w:pPr>
        <w:ind w:left="3216" w:hanging="696"/>
      </w:pPr>
      <w:rPr>
        <w:rFonts w:hint="default"/>
        <w:lang w:val="es-ES" w:eastAsia="en-US" w:bidi="ar-SA"/>
      </w:rPr>
    </w:lvl>
    <w:lvl w:ilvl="3" w:tplc="569AABCA">
      <w:numFmt w:val="bullet"/>
      <w:lvlText w:val="•"/>
      <w:lvlJc w:val="left"/>
      <w:pPr>
        <w:ind w:left="3984" w:hanging="696"/>
      </w:pPr>
      <w:rPr>
        <w:rFonts w:hint="default"/>
        <w:lang w:val="es-ES" w:eastAsia="en-US" w:bidi="ar-SA"/>
      </w:rPr>
    </w:lvl>
    <w:lvl w:ilvl="4" w:tplc="F5CE9C90">
      <w:numFmt w:val="bullet"/>
      <w:lvlText w:val="•"/>
      <w:lvlJc w:val="left"/>
      <w:pPr>
        <w:ind w:left="4752" w:hanging="696"/>
      </w:pPr>
      <w:rPr>
        <w:rFonts w:hint="default"/>
        <w:lang w:val="es-ES" w:eastAsia="en-US" w:bidi="ar-SA"/>
      </w:rPr>
    </w:lvl>
    <w:lvl w:ilvl="5" w:tplc="D08E891A">
      <w:numFmt w:val="bullet"/>
      <w:lvlText w:val="•"/>
      <w:lvlJc w:val="left"/>
      <w:pPr>
        <w:ind w:left="5520" w:hanging="696"/>
      </w:pPr>
      <w:rPr>
        <w:rFonts w:hint="default"/>
        <w:lang w:val="es-ES" w:eastAsia="en-US" w:bidi="ar-SA"/>
      </w:rPr>
    </w:lvl>
    <w:lvl w:ilvl="6" w:tplc="1E1ED8BC">
      <w:numFmt w:val="bullet"/>
      <w:lvlText w:val="•"/>
      <w:lvlJc w:val="left"/>
      <w:pPr>
        <w:ind w:left="6288" w:hanging="696"/>
      </w:pPr>
      <w:rPr>
        <w:rFonts w:hint="default"/>
        <w:lang w:val="es-ES" w:eastAsia="en-US" w:bidi="ar-SA"/>
      </w:rPr>
    </w:lvl>
    <w:lvl w:ilvl="7" w:tplc="1FD246A2">
      <w:numFmt w:val="bullet"/>
      <w:lvlText w:val="•"/>
      <w:lvlJc w:val="left"/>
      <w:pPr>
        <w:ind w:left="7056" w:hanging="696"/>
      </w:pPr>
      <w:rPr>
        <w:rFonts w:hint="default"/>
        <w:lang w:val="es-ES" w:eastAsia="en-US" w:bidi="ar-SA"/>
      </w:rPr>
    </w:lvl>
    <w:lvl w:ilvl="8" w:tplc="1166F232">
      <w:numFmt w:val="bullet"/>
      <w:lvlText w:val="•"/>
      <w:lvlJc w:val="left"/>
      <w:pPr>
        <w:ind w:left="7824" w:hanging="696"/>
      </w:pPr>
      <w:rPr>
        <w:rFonts w:hint="default"/>
        <w:lang w:val="es-ES" w:eastAsia="en-US" w:bidi="ar-SA"/>
      </w:rPr>
    </w:lvl>
  </w:abstractNum>
  <w:num w:numId="1" w16cid:durableId="2038844501">
    <w:abstractNumId w:val="3"/>
  </w:num>
  <w:num w:numId="2" w16cid:durableId="1431699548">
    <w:abstractNumId w:val="12"/>
  </w:num>
  <w:num w:numId="3" w16cid:durableId="916742201">
    <w:abstractNumId w:val="1"/>
  </w:num>
  <w:num w:numId="4" w16cid:durableId="303856204">
    <w:abstractNumId w:val="8"/>
  </w:num>
  <w:num w:numId="5" w16cid:durableId="842664808">
    <w:abstractNumId w:val="10"/>
  </w:num>
  <w:num w:numId="6" w16cid:durableId="975642642">
    <w:abstractNumId w:val="2"/>
  </w:num>
  <w:num w:numId="7" w16cid:durableId="2128234854">
    <w:abstractNumId w:val="0"/>
  </w:num>
  <w:num w:numId="8" w16cid:durableId="621881810">
    <w:abstractNumId w:val="5"/>
  </w:num>
  <w:num w:numId="9" w16cid:durableId="703673730">
    <w:abstractNumId w:val="6"/>
  </w:num>
  <w:num w:numId="10" w16cid:durableId="23870074">
    <w:abstractNumId w:val="9"/>
  </w:num>
  <w:num w:numId="11" w16cid:durableId="456144681">
    <w:abstractNumId w:val="11"/>
  </w:num>
  <w:num w:numId="12" w16cid:durableId="177619505">
    <w:abstractNumId w:val="7"/>
  </w:num>
  <w:num w:numId="13" w16cid:durableId="153380838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55F"/>
    <w:rsid w:val="00007922"/>
    <w:rsid w:val="00171FF4"/>
    <w:rsid w:val="00304992"/>
    <w:rsid w:val="00337C94"/>
    <w:rsid w:val="00382DBB"/>
    <w:rsid w:val="0046155F"/>
    <w:rsid w:val="006C0C18"/>
    <w:rsid w:val="009578EE"/>
    <w:rsid w:val="00AE5119"/>
    <w:rsid w:val="00B672AD"/>
    <w:rsid w:val="00C454AF"/>
    <w:rsid w:val="00D7196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406EFD"/>
  <w15:docId w15:val="{52267E35-4704-B047-A9B6-66D17E6792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s-ES"/>
    </w:rPr>
  </w:style>
  <w:style w:type="paragraph" w:styleId="Ttulo1">
    <w:name w:val="heading 1"/>
    <w:basedOn w:val="Normal"/>
    <w:uiPriority w:val="9"/>
    <w:qFormat/>
    <w:pPr>
      <w:ind w:left="5"/>
      <w:jc w:val="center"/>
      <w:outlineLvl w:val="0"/>
    </w:pPr>
    <w:rPr>
      <w:b/>
      <w:bCs/>
    </w:rPr>
  </w:style>
  <w:style w:type="paragraph" w:styleId="Ttulo2">
    <w:name w:val="heading 2"/>
    <w:basedOn w:val="Normal"/>
    <w:uiPriority w:val="9"/>
    <w:unhideWhenUsed/>
    <w:qFormat/>
    <w:pPr>
      <w:ind w:left="259"/>
      <w:outlineLvl w:val="1"/>
    </w:pPr>
    <w:rPr>
      <w:b/>
      <w:bCs/>
      <w:sz w:val="20"/>
      <w:szCs w:val="20"/>
      <w:u w:val="single" w:color="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0"/>
      <w:szCs w:val="20"/>
    </w:rPr>
  </w:style>
  <w:style w:type="paragraph" w:styleId="Prrafodelista">
    <w:name w:val="List Paragraph"/>
    <w:basedOn w:val="Normal"/>
    <w:link w:val="PrrafodelistaCar"/>
    <w:uiPriority w:val="1"/>
    <w:qFormat/>
    <w:pPr>
      <w:ind w:left="979" w:hanging="360"/>
      <w:jc w:val="both"/>
    </w:pPr>
  </w:style>
  <w:style w:type="paragraph" w:customStyle="1" w:styleId="TableParagraph">
    <w:name w:val="Table Paragraph"/>
    <w:basedOn w:val="Normal"/>
    <w:uiPriority w:val="1"/>
    <w:qFormat/>
  </w:style>
  <w:style w:type="paragraph" w:styleId="NormalWeb">
    <w:name w:val="Normal (Web)"/>
    <w:basedOn w:val="Normal"/>
    <w:uiPriority w:val="99"/>
    <w:unhideWhenUsed/>
    <w:rsid w:val="00337C94"/>
    <w:pPr>
      <w:widowControl/>
      <w:autoSpaceDE/>
      <w:autoSpaceDN/>
      <w:spacing w:before="100" w:beforeAutospacing="1" w:after="100" w:afterAutospacing="1"/>
    </w:pPr>
    <w:rPr>
      <w:rFonts w:ascii="Times New Roman" w:eastAsia="Times New Roman" w:hAnsi="Times New Roman" w:cs="Times New Roman"/>
      <w:sz w:val="24"/>
      <w:szCs w:val="24"/>
      <w:lang w:val="es-CL" w:eastAsia="es-MX"/>
    </w:rPr>
  </w:style>
  <w:style w:type="paragraph" w:customStyle="1" w:styleId="Default">
    <w:name w:val="Default"/>
    <w:rsid w:val="00337C94"/>
    <w:pPr>
      <w:widowControl/>
      <w:adjustRightInd w:val="0"/>
    </w:pPr>
    <w:rPr>
      <w:rFonts w:ascii="Calibri" w:hAnsi="Calibri" w:cs="Calibri"/>
      <w:color w:val="000000"/>
      <w:sz w:val="24"/>
      <w:szCs w:val="24"/>
      <w:lang w:val="es-CL"/>
    </w:rPr>
  </w:style>
  <w:style w:type="character" w:customStyle="1" w:styleId="PrrafodelistaCar">
    <w:name w:val="Párrafo de lista Car"/>
    <w:link w:val="Prrafodelista"/>
    <w:uiPriority w:val="34"/>
    <w:rsid w:val="00304992"/>
    <w:rPr>
      <w:rFonts w:ascii="Calibri" w:eastAsia="Calibri" w:hAnsi="Calibri" w:cs="Calibri"/>
      <w:lang w:val="es-ES"/>
    </w:rPr>
  </w:style>
  <w:style w:type="character" w:styleId="Textoennegrita">
    <w:name w:val="Strong"/>
    <w:basedOn w:val="Fuentedeprrafopredeter"/>
    <w:uiPriority w:val="22"/>
    <w:qFormat/>
    <w:rsid w:val="00304992"/>
    <w:rPr>
      <w:b/>
      <w:bCs/>
    </w:rPr>
  </w:style>
  <w:style w:type="character" w:styleId="Hipervnculo">
    <w:name w:val="Hyperlink"/>
    <w:basedOn w:val="Fuentedeprrafopredeter"/>
    <w:uiPriority w:val="99"/>
    <w:unhideWhenUsed/>
    <w:rsid w:val="00382DB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50441">
      <w:bodyDiv w:val="1"/>
      <w:marLeft w:val="0"/>
      <w:marRight w:val="0"/>
      <w:marTop w:val="0"/>
      <w:marBottom w:val="0"/>
      <w:divBdr>
        <w:top w:val="none" w:sz="0" w:space="0" w:color="auto"/>
        <w:left w:val="none" w:sz="0" w:space="0" w:color="auto"/>
        <w:bottom w:val="none" w:sz="0" w:space="0" w:color="auto"/>
        <w:right w:val="none" w:sz="0" w:space="0" w:color="auto"/>
      </w:divBdr>
    </w:div>
    <w:div w:id="62680655">
      <w:bodyDiv w:val="1"/>
      <w:marLeft w:val="0"/>
      <w:marRight w:val="0"/>
      <w:marTop w:val="0"/>
      <w:marBottom w:val="0"/>
      <w:divBdr>
        <w:top w:val="none" w:sz="0" w:space="0" w:color="auto"/>
        <w:left w:val="none" w:sz="0" w:space="0" w:color="auto"/>
        <w:bottom w:val="none" w:sz="0" w:space="0" w:color="auto"/>
        <w:right w:val="none" w:sz="0" w:space="0" w:color="auto"/>
      </w:divBdr>
    </w:div>
    <w:div w:id="1280449018">
      <w:bodyDiv w:val="1"/>
      <w:marLeft w:val="0"/>
      <w:marRight w:val="0"/>
      <w:marTop w:val="0"/>
      <w:marBottom w:val="0"/>
      <w:divBdr>
        <w:top w:val="none" w:sz="0" w:space="0" w:color="auto"/>
        <w:left w:val="none" w:sz="0" w:space="0" w:color="auto"/>
        <w:bottom w:val="none" w:sz="0" w:space="0" w:color="auto"/>
        <w:right w:val="none" w:sz="0" w:space="0" w:color="auto"/>
      </w:divBdr>
    </w:div>
    <w:div w:id="1493833765">
      <w:bodyDiv w:val="1"/>
      <w:marLeft w:val="0"/>
      <w:marRight w:val="0"/>
      <w:marTop w:val="0"/>
      <w:marBottom w:val="0"/>
      <w:divBdr>
        <w:top w:val="none" w:sz="0" w:space="0" w:color="auto"/>
        <w:left w:val="none" w:sz="0" w:space="0" w:color="auto"/>
        <w:bottom w:val="none" w:sz="0" w:space="0" w:color="auto"/>
        <w:right w:val="none" w:sz="0" w:space="0" w:color="auto"/>
      </w:divBdr>
    </w:div>
    <w:div w:id="1524317506">
      <w:bodyDiv w:val="1"/>
      <w:marLeft w:val="0"/>
      <w:marRight w:val="0"/>
      <w:marTop w:val="0"/>
      <w:marBottom w:val="0"/>
      <w:divBdr>
        <w:top w:val="none" w:sz="0" w:space="0" w:color="auto"/>
        <w:left w:val="none" w:sz="0" w:space="0" w:color="auto"/>
        <w:bottom w:val="none" w:sz="0" w:space="0" w:color="auto"/>
        <w:right w:val="none" w:sz="0" w:space="0" w:color="auto"/>
      </w:divBdr>
    </w:div>
    <w:div w:id="19772967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ocio.barbieri@codesser.cl" TargetMode="Externa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34</Pages>
  <Words>5012</Words>
  <Characters>27567</Characters>
  <Application>Microsoft Office Word</Application>
  <DocSecurity>0</DocSecurity>
  <Lines>229</Lines>
  <Paragraphs>65</Paragraphs>
  <ScaleCrop>false</ScaleCrop>
  <HeadingPairs>
    <vt:vector size="2" baseType="variant">
      <vt:variant>
        <vt:lpstr>Título</vt:lpstr>
      </vt:variant>
      <vt:variant>
        <vt:i4>1</vt:i4>
      </vt:variant>
    </vt:vector>
  </HeadingPairs>
  <TitlesOfParts>
    <vt:vector size="1" baseType="lpstr">
      <vt:lpstr>Microsoft Word - TÉRMINOS REFERENCIA 18.01.22.docx</vt:lpstr>
    </vt:vector>
  </TitlesOfParts>
  <Company/>
  <LinksUpToDate>false</LinksUpToDate>
  <CharactersWithSpaces>32514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TÉRMINOS REFERENCIA 18.01.22.docx</dc:title>
  <cp:lastModifiedBy>Rocio Barbieri Morales</cp:lastModifiedBy>
  <cp:revision>3</cp:revision>
  <dcterms:created xsi:type="dcterms:W3CDTF">2025-08-14T22:01:00Z</dcterms:created>
  <dcterms:modified xsi:type="dcterms:W3CDTF">2025-08-14T22:20:00Z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2022-02-04T00:00:00Z</vt:filetime>
  </property>
  <property fmtid="{D5CDD505-2E9C-101B-9397-08002B2CF9AE}" pid="3" name="Creator">
    <vt:lpwstr>Word</vt:lpwstr>
  </property>
  <property fmtid="{D5CDD505-2E9C-101B-9397-08002B2CF9AE}" pid="4" name="LastSaved">
    <vt:filetime>2025-08-14T00:00:00Z</vt:filetime>
  </property>
  <property fmtid="{D5CDD505-2E9C-101B-9397-08002B2CF9AE}" pid="5" name="Producer">
    <vt:lpwstr>macOS Versión 12.0.1 (Compilación 21A559) Quartz PDFContext</vt:lpwstr>
  </property>
</Properties>
</file>